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D8DE" w14:textId="77777777" w:rsidR="00C85654" w:rsidRDefault="00000000">
      <w:pPr>
        <w:tabs>
          <w:tab w:val="center" w:pos="4680"/>
          <w:tab w:val="right" w:pos="9360"/>
        </w:tabs>
        <w:spacing w:before="0" w:after="0"/>
        <w:jc w:val="right"/>
        <w:rPr>
          <w:sz w:val="2"/>
          <w:szCs w:val="2"/>
        </w:rPr>
      </w:pPr>
      <w:r>
        <w:rPr>
          <w:sz w:val="2"/>
          <w:szCs w:val="2"/>
        </w:rPr>
        <w:t>per</w:t>
      </w:r>
    </w:p>
    <w:p w14:paraId="1B69B77E" w14:textId="1D70182F" w:rsidR="001255F3" w:rsidRDefault="001255F3" w:rsidP="0034501B">
      <w:pPr>
        <w:pStyle w:val="titleconline"/>
        <w:pBdr>
          <w:top w:val="single" w:sz="12" w:space="0" w:color="747474"/>
          <w:bottom w:val="single" w:sz="12" w:space="3" w:color="747474"/>
        </w:pBdr>
      </w:pPr>
      <w:bookmarkStart w:id="0" w:name="_8yvpfbpayys" w:colFirst="0" w:colLast="0"/>
      <w:bookmarkEnd w:id="0"/>
      <w:r>
        <w:t>Unit 3 Student Diagnostic</w:t>
      </w:r>
    </w:p>
    <w:p w14:paraId="6EC043E2" w14:textId="77777777" w:rsidR="00C85654" w:rsidRDefault="00000000">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60F92B7D" w14:textId="77777777" w:rsidR="00C85654" w:rsidRDefault="00000000">
      <w:r>
        <w:t xml:space="preserve">Your students may benefit from using these materials in conjunction with the Unit Overview and Readiness page (quiz and mini-lessons).  </w:t>
      </w:r>
    </w:p>
    <w:sdt>
      <w:sdtPr>
        <w:id w:val="-1797826163"/>
        <w:docPartObj>
          <w:docPartGallery w:val="Table of Contents"/>
          <w:docPartUnique/>
        </w:docPartObj>
      </w:sdtPr>
      <w:sdtEndPr>
        <w:rPr>
          <w:noProof/>
        </w:rPr>
      </w:sdtEndPr>
      <w:sdtContent>
        <w:p w14:paraId="57E362ED" w14:textId="4B43939A" w:rsidR="00D81AB0" w:rsidRDefault="00D81AB0" w:rsidP="00391490"/>
        <w:p w14:paraId="584CD2F7" w14:textId="745CA662" w:rsidR="00D81AB0" w:rsidRPr="00391490" w:rsidRDefault="00D81AB0">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r w:rsidRPr="00391490">
            <w:rPr>
              <w:rFonts w:ascii="Noto Sans" w:hAnsi="Noto Sans"/>
              <w:b w:val="0"/>
              <w:bCs w:val="0"/>
              <w:i w:val="0"/>
              <w:iCs w:val="0"/>
              <w:sz w:val="22"/>
              <w:szCs w:val="22"/>
            </w:rPr>
            <w:fldChar w:fldCharType="begin"/>
          </w:r>
          <w:r w:rsidRPr="00391490">
            <w:rPr>
              <w:rFonts w:ascii="Noto Sans" w:hAnsi="Noto Sans"/>
              <w:i w:val="0"/>
              <w:iCs w:val="0"/>
              <w:sz w:val="22"/>
              <w:szCs w:val="22"/>
            </w:rPr>
            <w:instrText xml:space="preserve"> TOC \o "1-3" \h \z \u </w:instrText>
          </w:r>
          <w:r w:rsidRPr="00391490">
            <w:rPr>
              <w:rFonts w:ascii="Noto Sans" w:hAnsi="Noto Sans"/>
              <w:b w:val="0"/>
              <w:bCs w:val="0"/>
              <w:i w:val="0"/>
              <w:iCs w:val="0"/>
              <w:sz w:val="22"/>
              <w:szCs w:val="22"/>
            </w:rPr>
            <w:fldChar w:fldCharType="separate"/>
          </w:r>
          <w:hyperlink w:anchor="_Toc224250647" w:history="1">
            <w:r w:rsidRPr="00391490">
              <w:rPr>
                <w:rStyle w:val="Hyperlink"/>
                <w:rFonts w:ascii="Noto Sans" w:hAnsi="Noto Sans"/>
                <w:i w:val="0"/>
                <w:iCs w:val="0"/>
                <w:noProof/>
                <w:sz w:val="22"/>
                <w:szCs w:val="22"/>
              </w:rPr>
              <w:t>Lesson 3.1: Linear Models</w:t>
            </w:r>
            <w:r w:rsidRPr="00391490">
              <w:rPr>
                <w:rFonts w:ascii="Noto Sans" w:hAnsi="Noto Sans"/>
                <w:i w:val="0"/>
                <w:iCs w:val="0"/>
                <w:noProof/>
                <w:webHidden/>
                <w:sz w:val="22"/>
                <w:szCs w:val="22"/>
              </w:rPr>
              <w:tab/>
            </w:r>
            <w:r w:rsidRPr="00391490">
              <w:rPr>
                <w:rFonts w:ascii="Noto Sans" w:hAnsi="Noto Sans"/>
                <w:i w:val="0"/>
                <w:iCs w:val="0"/>
                <w:noProof/>
                <w:webHidden/>
                <w:sz w:val="22"/>
                <w:szCs w:val="22"/>
              </w:rPr>
              <w:fldChar w:fldCharType="begin"/>
            </w:r>
            <w:r w:rsidRPr="00391490">
              <w:rPr>
                <w:rFonts w:ascii="Noto Sans" w:hAnsi="Noto Sans"/>
                <w:i w:val="0"/>
                <w:iCs w:val="0"/>
                <w:noProof/>
                <w:webHidden/>
                <w:sz w:val="22"/>
                <w:szCs w:val="22"/>
              </w:rPr>
              <w:instrText xml:space="preserve"> PAGEREF _Toc224250647 \h </w:instrText>
            </w:r>
            <w:r w:rsidRPr="00391490">
              <w:rPr>
                <w:rFonts w:ascii="Noto Sans" w:hAnsi="Noto Sans"/>
                <w:i w:val="0"/>
                <w:iCs w:val="0"/>
                <w:noProof/>
                <w:webHidden/>
                <w:sz w:val="22"/>
                <w:szCs w:val="22"/>
              </w:rPr>
            </w:r>
            <w:r w:rsidRPr="00391490">
              <w:rPr>
                <w:rFonts w:ascii="Noto Sans" w:hAnsi="Noto Sans"/>
                <w:i w:val="0"/>
                <w:iCs w:val="0"/>
                <w:noProof/>
                <w:webHidden/>
                <w:sz w:val="22"/>
                <w:szCs w:val="22"/>
              </w:rPr>
              <w:fldChar w:fldCharType="separate"/>
            </w:r>
            <w:r w:rsidRPr="00391490">
              <w:rPr>
                <w:rFonts w:ascii="Noto Sans" w:hAnsi="Noto Sans"/>
                <w:i w:val="0"/>
                <w:iCs w:val="0"/>
                <w:noProof/>
                <w:webHidden/>
                <w:sz w:val="22"/>
                <w:szCs w:val="22"/>
              </w:rPr>
              <w:t>2</w:t>
            </w:r>
            <w:r w:rsidRPr="00391490">
              <w:rPr>
                <w:rFonts w:ascii="Noto Sans" w:hAnsi="Noto Sans"/>
                <w:i w:val="0"/>
                <w:iCs w:val="0"/>
                <w:noProof/>
                <w:webHidden/>
                <w:sz w:val="22"/>
                <w:szCs w:val="22"/>
              </w:rPr>
              <w:fldChar w:fldCharType="end"/>
            </w:r>
          </w:hyperlink>
        </w:p>
        <w:p w14:paraId="16462DA4" w14:textId="2E60CF7F" w:rsidR="00D81AB0" w:rsidRPr="00391490" w:rsidRDefault="00D81AB0">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648" w:history="1">
            <w:r w:rsidRPr="00391490">
              <w:rPr>
                <w:rStyle w:val="Hyperlink"/>
                <w:rFonts w:ascii="Noto Sans" w:hAnsi="Noto Sans"/>
                <w:i w:val="0"/>
                <w:iCs w:val="0"/>
                <w:noProof/>
                <w:sz w:val="22"/>
                <w:szCs w:val="22"/>
              </w:rPr>
              <w:t>Lesson 3.2: Fitting Lines</w:t>
            </w:r>
            <w:r w:rsidRPr="00391490">
              <w:rPr>
                <w:rFonts w:ascii="Noto Sans" w:hAnsi="Noto Sans"/>
                <w:i w:val="0"/>
                <w:iCs w:val="0"/>
                <w:noProof/>
                <w:webHidden/>
                <w:sz w:val="22"/>
                <w:szCs w:val="22"/>
              </w:rPr>
              <w:tab/>
            </w:r>
            <w:r w:rsidRPr="00391490">
              <w:rPr>
                <w:rFonts w:ascii="Noto Sans" w:hAnsi="Noto Sans"/>
                <w:i w:val="0"/>
                <w:iCs w:val="0"/>
                <w:noProof/>
                <w:webHidden/>
                <w:sz w:val="22"/>
                <w:szCs w:val="22"/>
              </w:rPr>
              <w:fldChar w:fldCharType="begin"/>
            </w:r>
            <w:r w:rsidRPr="00391490">
              <w:rPr>
                <w:rFonts w:ascii="Noto Sans" w:hAnsi="Noto Sans"/>
                <w:i w:val="0"/>
                <w:iCs w:val="0"/>
                <w:noProof/>
                <w:webHidden/>
                <w:sz w:val="22"/>
                <w:szCs w:val="22"/>
              </w:rPr>
              <w:instrText xml:space="preserve"> PAGEREF _Toc224250648 \h </w:instrText>
            </w:r>
            <w:r w:rsidRPr="00391490">
              <w:rPr>
                <w:rFonts w:ascii="Noto Sans" w:hAnsi="Noto Sans"/>
                <w:i w:val="0"/>
                <w:iCs w:val="0"/>
                <w:noProof/>
                <w:webHidden/>
                <w:sz w:val="22"/>
                <w:szCs w:val="22"/>
              </w:rPr>
            </w:r>
            <w:r w:rsidRPr="00391490">
              <w:rPr>
                <w:rFonts w:ascii="Noto Sans" w:hAnsi="Noto Sans"/>
                <w:i w:val="0"/>
                <w:iCs w:val="0"/>
                <w:noProof/>
                <w:webHidden/>
                <w:sz w:val="22"/>
                <w:szCs w:val="22"/>
              </w:rPr>
              <w:fldChar w:fldCharType="separate"/>
            </w:r>
            <w:r w:rsidRPr="00391490">
              <w:rPr>
                <w:rFonts w:ascii="Noto Sans" w:hAnsi="Noto Sans"/>
                <w:i w:val="0"/>
                <w:iCs w:val="0"/>
                <w:noProof/>
                <w:webHidden/>
                <w:sz w:val="22"/>
                <w:szCs w:val="22"/>
              </w:rPr>
              <w:t>4</w:t>
            </w:r>
            <w:r w:rsidRPr="00391490">
              <w:rPr>
                <w:rFonts w:ascii="Noto Sans" w:hAnsi="Noto Sans"/>
                <w:i w:val="0"/>
                <w:iCs w:val="0"/>
                <w:noProof/>
                <w:webHidden/>
                <w:sz w:val="22"/>
                <w:szCs w:val="22"/>
              </w:rPr>
              <w:fldChar w:fldCharType="end"/>
            </w:r>
          </w:hyperlink>
        </w:p>
        <w:p w14:paraId="1D51B33D" w14:textId="03CEFA56" w:rsidR="00D81AB0" w:rsidRPr="00391490" w:rsidRDefault="00D81AB0">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649" w:history="1">
            <w:r w:rsidRPr="00391490">
              <w:rPr>
                <w:rStyle w:val="Hyperlink"/>
                <w:rFonts w:ascii="Noto Sans" w:hAnsi="Noto Sans"/>
                <w:i w:val="0"/>
                <w:iCs w:val="0"/>
                <w:noProof/>
                <w:sz w:val="22"/>
                <w:szCs w:val="22"/>
              </w:rPr>
              <w:t>Lesson 3.3: Residuals</w:t>
            </w:r>
            <w:r w:rsidRPr="00391490">
              <w:rPr>
                <w:rFonts w:ascii="Noto Sans" w:hAnsi="Noto Sans"/>
                <w:i w:val="0"/>
                <w:iCs w:val="0"/>
                <w:noProof/>
                <w:webHidden/>
                <w:sz w:val="22"/>
                <w:szCs w:val="22"/>
              </w:rPr>
              <w:tab/>
            </w:r>
            <w:r w:rsidRPr="00391490">
              <w:rPr>
                <w:rFonts w:ascii="Noto Sans" w:hAnsi="Noto Sans"/>
                <w:i w:val="0"/>
                <w:iCs w:val="0"/>
                <w:noProof/>
                <w:webHidden/>
                <w:sz w:val="22"/>
                <w:szCs w:val="22"/>
              </w:rPr>
              <w:fldChar w:fldCharType="begin"/>
            </w:r>
            <w:r w:rsidRPr="00391490">
              <w:rPr>
                <w:rFonts w:ascii="Noto Sans" w:hAnsi="Noto Sans"/>
                <w:i w:val="0"/>
                <w:iCs w:val="0"/>
                <w:noProof/>
                <w:webHidden/>
                <w:sz w:val="22"/>
                <w:szCs w:val="22"/>
              </w:rPr>
              <w:instrText xml:space="preserve"> PAGEREF _Toc224250649 \h </w:instrText>
            </w:r>
            <w:r w:rsidRPr="00391490">
              <w:rPr>
                <w:rFonts w:ascii="Noto Sans" w:hAnsi="Noto Sans"/>
                <w:i w:val="0"/>
                <w:iCs w:val="0"/>
                <w:noProof/>
                <w:webHidden/>
                <w:sz w:val="22"/>
                <w:szCs w:val="22"/>
              </w:rPr>
            </w:r>
            <w:r w:rsidRPr="00391490">
              <w:rPr>
                <w:rFonts w:ascii="Noto Sans" w:hAnsi="Noto Sans"/>
                <w:i w:val="0"/>
                <w:iCs w:val="0"/>
                <w:noProof/>
                <w:webHidden/>
                <w:sz w:val="22"/>
                <w:szCs w:val="22"/>
              </w:rPr>
              <w:fldChar w:fldCharType="separate"/>
            </w:r>
            <w:r w:rsidRPr="00391490">
              <w:rPr>
                <w:rFonts w:ascii="Noto Sans" w:hAnsi="Noto Sans"/>
                <w:i w:val="0"/>
                <w:iCs w:val="0"/>
                <w:noProof/>
                <w:webHidden/>
                <w:sz w:val="22"/>
                <w:szCs w:val="22"/>
              </w:rPr>
              <w:t>5</w:t>
            </w:r>
            <w:r w:rsidRPr="00391490">
              <w:rPr>
                <w:rFonts w:ascii="Noto Sans" w:hAnsi="Noto Sans"/>
                <w:i w:val="0"/>
                <w:iCs w:val="0"/>
                <w:noProof/>
                <w:webHidden/>
                <w:sz w:val="22"/>
                <w:szCs w:val="22"/>
              </w:rPr>
              <w:fldChar w:fldCharType="end"/>
            </w:r>
          </w:hyperlink>
        </w:p>
        <w:p w14:paraId="6255E9A6" w14:textId="0ED26ECA" w:rsidR="00D81AB0" w:rsidRPr="00391490" w:rsidRDefault="00D81AB0">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650" w:history="1">
            <w:r w:rsidRPr="00391490">
              <w:rPr>
                <w:rStyle w:val="Hyperlink"/>
                <w:rFonts w:ascii="Noto Sans" w:hAnsi="Noto Sans"/>
                <w:i w:val="0"/>
                <w:iCs w:val="0"/>
                <w:noProof/>
                <w:sz w:val="22"/>
                <w:szCs w:val="22"/>
              </w:rPr>
              <w:t>Lesson 3.4: The Correlation Coefficient</w:t>
            </w:r>
            <w:r w:rsidRPr="00391490">
              <w:rPr>
                <w:rFonts w:ascii="Noto Sans" w:hAnsi="Noto Sans"/>
                <w:i w:val="0"/>
                <w:iCs w:val="0"/>
                <w:noProof/>
                <w:webHidden/>
                <w:sz w:val="22"/>
                <w:szCs w:val="22"/>
              </w:rPr>
              <w:tab/>
            </w:r>
            <w:r w:rsidRPr="00391490">
              <w:rPr>
                <w:rFonts w:ascii="Noto Sans" w:hAnsi="Noto Sans"/>
                <w:i w:val="0"/>
                <w:iCs w:val="0"/>
                <w:noProof/>
                <w:webHidden/>
                <w:sz w:val="22"/>
                <w:szCs w:val="22"/>
              </w:rPr>
              <w:fldChar w:fldCharType="begin"/>
            </w:r>
            <w:r w:rsidRPr="00391490">
              <w:rPr>
                <w:rFonts w:ascii="Noto Sans" w:hAnsi="Noto Sans"/>
                <w:i w:val="0"/>
                <w:iCs w:val="0"/>
                <w:noProof/>
                <w:webHidden/>
                <w:sz w:val="22"/>
                <w:szCs w:val="22"/>
              </w:rPr>
              <w:instrText xml:space="preserve"> PAGEREF _Toc224250650 \h </w:instrText>
            </w:r>
            <w:r w:rsidRPr="00391490">
              <w:rPr>
                <w:rFonts w:ascii="Noto Sans" w:hAnsi="Noto Sans"/>
                <w:i w:val="0"/>
                <w:iCs w:val="0"/>
                <w:noProof/>
                <w:webHidden/>
                <w:sz w:val="22"/>
                <w:szCs w:val="22"/>
              </w:rPr>
            </w:r>
            <w:r w:rsidRPr="00391490">
              <w:rPr>
                <w:rFonts w:ascii="Noto Sans" w:hAnsi="Noto Sans"/>
                <w:i w:val="0"/>
                <w:iCs w:val="0"/>
                <w:noProof/>
                <w:webHidden/>
                <w:sz w:val="22"/>
                <w:szCs w:val="22"/>
              </w:rPr>
              <w:fldChar w:fldCharType="separate"/>
            </w:r>
            <w:r w:rsidRPr="00391490">
              <w:rPr>
                <w:rFonts w:ascii="Noto Sans" w:hAnsi="Noto Sans"/>
                <w:i w:val="0"/>
                <w:iCs w:val="0"/>
                <w:noProof/>
                <w:webHidden/>
                <w:sz w:val="22"/>
                <w:szCs w:val="22"/>
              </w:rPr>
              <w:t>6</w:t>
            </w:r>
            <w:r w:rsidRPr="00391490">
              <w:rPr>
                <w:rFonts w:ascii="Noto Sans" w:hAnsi="Noto Sans"/>
                <w:i w:val="0"/>
                <w:iCs w:val="0"/>
                <w:noProof/>
                <w:webHidden/>
                <w:sz w:val="22"/>
                <w:szCs w:val="22"/>
              </w:rPr>
              <w:fldChar w:fldCharType="end"/>
            </w:r>
          </w:hyperlink>
        </w:p>
        <w:p w14:paraId="14F171E1" w14:textId="6DA60175" w:rsidR="00D81AB0" w:rsidRPr="00391490" w:rsidRDefault="00D81AB0">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651" w:history="1">
            <w:r w:rsidRPr="00391490">
              <w:rPr>
                <w:rStyle w:val="Hyperlink"/>
                <w:rFonts w:ascii="Noto Sans" w:hAnsi="Noto Sans"/>
                <w:i w:val="0"/>
                <w:iCs w:val="0"/>
                <w:noProof/>
                <w:sz w:val="22"/>
                <w:szCs w:val="22"/>
              </w:rPr>
              <w:t>Lesson 3.5: Using the Correlation Coefficient</w:t>
            </w:r>
            <w:r w:rsidRPr="00391490">
              <w:rPr>
                <w:rFonts w:ascii="Noto Sans" w:hAnsi="Noto Sans"/>
                <w:i w:val="0"/>
                <w:iCs w:val="0"/>
                <w:noProof/>
                <w:webHidden/>
                <w:sz w:val="22"/>
                <w:szCs w:val="22"/>
              </w:rPr>
              <w:tab/>
            </w:r>
            <w:r w:rsidRPr="00391490">
              <w:rPr>
                <w:rFonts w:ascii="Noto Sans" w:hAnsi="Noto Sans"/>
                <w:i w:val="0"/>
                <w:iCs w:val="0"/>
                <w:noProof/>
                <w:webHidden/>
                <w:sz w:val="22"/>
                <w:szCs w:val="22"/>
              </w:rPr>
              <w:fldChar w:fldCharType="begin"/>
            </w:r>
            <w:r w:rsidRPr="00391490">
              <w:rPr>
                <w:rFonts w:ascii="Noto Sans" w:hAnsi="Noto Sans"/>
                <w:i w:val="0"/>
                <w:iCs w:val="0"/>
                <w:noProof/>
                <w:webHidden/>
                <w:sz w:val="22"/>
                <w:szCs w:val="22"/>
              </w:rPr>
              <w:instrText xml:space="preserve"> PAGEREF _Toc224250651 \h </w:instrText>
            </w:r>
            <w:r w:rsidRPr="00391490">
              <w:rPr>
                <w:rFonts w:ascii="Noto Sans" w:hAnsi="Noto Sans"/>
                <w:i w:val="0"/>
                <w:iCs w:val="0"/>
                <w:noProof/>
                <w:webHidden/>
                <w:sz w:val="22"/>
                <w:szCs w:val="22"/>
              </w:rPr>
            </w:r>
            <w:r w:rsidRPr="00391490">
              <w:rPr>
                <w:rFonts w:ascii="Noto Sans" w:hAnsi="Noto Sans"/>
                <w:i w:val="0"/>
                <w:iCs w:val="0"/>
                <w:noProof/>
                <w:webHidden/>
                <w:sz w:val="22"/>
                <w:szCs w:val="22"/>
              </w:rPr>
              <w:fldChar w:fldCharType="separate"/>
            </w:r>
            <w:r w:rsidRPr="00391490">
              <w:rPr>
                <w:rFonts w:ascii="Noto Sans" w:hAnsi="Noto Sans"/>
                <w:i w:val="0"/>
                <w:iCs w:val="0"/>
                <w:noProof/>
                <w:webHidden/>
                <w:sz w:val="22"/>
                <w:szCs w:val="22"/>
              </w:rPr>
              <w:t>7</w:t>
            </w:r>
            <w:r w:rsidRPr="00391490">
              <w:rPr>
                <w:rFonts w:ascii="Noto Sans" w:hAnsi="Noto Sans"/>
                <w:i w:val="0"/>
                <w:iCs w:val="0"/>
                <w:noProof/>
                <w:webHidden/>
                <w:sz w:val="22"/>
                <w:szCs w:val="22"/>
              </w:rPr>
              <w:fldChar w:fldCharType="end"/>
            </w:r>
          </w:hyperlink>
        </w:p>
        <w:p w14:paraId="0DAA7FC9" w14:textId="6246C54A" w:rsidR="00D81AB0" w:rsidRPr="00391490" w:rsidRDefault="00D81AB0">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652" w:history="1">
            <w:r w:rsidRPr="00391490">
              <w:rPr>
                <w:rStyle w:val="Hyperlink"/>
                <w:rFonts w:ascii="Noto Sans" w:hAnsi="Noto Sans"/>
                <w:i w:val="0"/>
                <w:iCs w:val="0"/>
                <w:noProof/>
                <w:sz w:val="22"/>
                <w:szCs w:val="22"/>
              </w:rPr>
              <w:t>Lesson 3.6: Causal Relationships</w:t>
            </w:r>
            <w:r w:rsidRPr="00391490">
              <w:rPr>
                <w:rFonts w:ascii="Noto Sans" w:hAnsi="Noto Sans"/>
                <w:i w:val="0"/>
                <w:iCs w:val="0"/>
                <w:noProof/>
                <w:webHidden/>
                <w:sz w:val="22"/>
                <w:szCs w:val="22"/>
              </w:rPr>
              <w:tab/>
            </w:r>
            <w:r w:rsidRPr="00391490">
              <w:rPr>
                <w:rFonts w:ascii="Noto Sans" w:hAnsi="Noto Sans"/>
                <w:i w:val="0"/>
                <w:iCs w:val="0"/>
                <w:noProof/>
                <w:webHidden/>
                <w:sz w:val="22"/>
                <w:szCs w:val="22"/>
              </w:rPr>
              <w:fldChar w:fldCharType="begin"/>
            </w:r>
            <w:r w:rsidRPr="00391490">
              <w:rPr>
                <w:rFonts w:ascii="Noto Sans" w:hAnsi="Noto Sans"/>
                <w:i w:val="0"/>
                <w:iCs w:val="0"/>
                <w:noProof/>
                <w:webHidden/>
                <w:sz w:val="22"/>
                <w:szCs w:val="22"/>
              </w:rPr>
              <w:instrText xml:space="preserve"> PAGEREF _Toc224250652 \h </w:instrText>
            </w:r>
            <w:r w:rsidRPr="00391490">
              <w:rPr>
                <w:rFonts w:ascii="Noto Sans" w:hAnsi="Noto Sans"/>
                <w:i w:val="0"/>
                <w:iCs w:val="0"/>
                <w:noProof/>
                <w:webHidden/>
                <w:sz w:val="22"/>
                <w:szCs w:val="22"/>
              </w:rPr>
            </w:r>
            <w:r w:rsidRPr="00391490">
              <w:rPr>
                <w:rFonts w:ascii="Noto Sans" w:hAnsi="Noto Sans"/>
                <w:i w:val="0"/>
                <w:iCs w:val="0"/>
                <w:noProof/>
                <w:webHidden/>
                <w:sz w:val="22"/>
                <w:szCs w:val="22"/>
              </w:rPr>
              <w:fldChar w:fldCharType="separate"/>
            </w:r>
            <w:r w:rsidRPr="00391490">
              <w:rPr>
                <w:rFonts w:ascii="Noto Sans" w:hAnsi="Noto Sans"/>
                <w:i w:val="0"/>
                <w:iCs w:val="0"/>
                <w:noProof/>
                <w:webHidden/>
                <w:sz w:val="22"/>
                <w:szCs w:val="22"/>
              </w:rPr>
              <w:t>8</w:t>
            </w:r>
            <w:r w:rsidRPr="00391490">
              <w:rPr>
                <w:rFonts w:ascii="Noto Sans" w:hAnsi="Noto Sans"/>
                <w:i w:val="0"/>
                <w:iCs w:val="0"/>
                <w:noProof/>
                <w:webHidden/>
                <w:sz w:val="22"/>
                <w:szCs w:val="22"/>
              </w:rPr>
              <w:fldChar w:fldCharType="end"/>
            </w:r>
          </w:hyperlink>
        </w:p>
        <w:p w14:paraId="49571622" w14:textId="74AFD931" w:rsidR="00D81AB0" w:rsidRDefault="00D81AB0">
          <w:r w:rsidRPr="00391490">
            <w:rPr>
              <w:b/>
              <w:bCs/>
              <w:noProof/>
            </w:rPr>
            <w:fldChar w:fldCharType="end"/>
          </w:r>
        </w:p>
      </w:sdtContent>
    </w:sdt>
    <w:p w14:paraId="0BEBB4E2" w14:textId="77777777" w:rsidR="007871B3" w:rsidRDefault="007871B3"/>
    <w:p w14:paraId="77C5EFC8" w14:textId="77777777" w:rsidR="00C85654" w:rsidRDefault="00C85654">
      <w:pPr>
        <w:tabs>
          <w:tab w:val="center" w:pos="4680"/>
          <w:tab w:val="right" w:pos="9360"/>
        </w:tabs>
        <w:spacing w:before="0" w:after="0"/>
        <w:jc w:val="right"/>
        <w:rPr>
          <w:sz w:val="2"/>
          <w:szCs w:val="2"/>
        </w:rPr>
      </w:pPr>
      <w:bookmarkStart w:id="1" w:name="_smihifyt1weg" w:colFirst="0" w:colLast="0"/>
      <w:bookmarkEnd w:id="1"/>
    </w:p>
    <w:p w14:paraId="6F6035FC" w14:textId="77777777" w:rsidR="00D81AB0" w:rsidRDefault="00D81AB0">
      <w:bookmarkStart w:id="2" w:name="_h8qi8ajinxq0" w:colFirst="0" w:colLast="0"/>
      <w:bookmarkStart w:id="3" w:name="_Toc220675603"/>
      <w:bookmarkEnd w:id="2"/>
      <w:r>
        <w:rPr>
          <w:b/>
          <w:bCs/>
        </w:rPr>
        <w:br w:type="page"/>
      </w:r>
    </w:p>
    <w:p w14:paraId="47E536CD" w14:textId="4FC481F5" w:rsidR="00D81AB0" w:rsidRPr="00B07C4F" w:rsidRDefault="00D81AB0" w:rsidP="00D81AB0">
      <w:pPr>
        <w:pStyle w:val="H1-1Line"/>
      </w:pPr>
      <w:bookmarkStart w:id="4" w:name="_Toc220505721"/>
      <w:bookmarkStart w:id="5" w:name="_Toc220505776"/>
      <w:bookmarkStart w:id="6" w:name="_Toc220506538"/>
      <w:bookmarkStart w:id="7" w:name="_Toc224250647"/>
      <w:bookmarkEnd w:id="3"/>
      <w:r>
        <w:lastRenderedPageBreak/>
        <w:t>Lesson 3.1: Linear Models</w:t>
      </w:r>
      <w:bookmarkEnd w:id="4"/>
      <w:bookmarkEnd w:id="5"/>
      <w:bookmarkEnd w:id="6"/>
      <w:bookmarkEnd w:id="7"/>
    </w:p>
    <w:p w14:paraId="2192080A" w14:textId="4DE3253F" w:rsidR="00D81AB0" w:rsidRDefault="00000000">
      <w:pPr>
        <w:spacing w:after="0"/>
      </w:pPr>
      <w:r>
        <w:t xml:space="preserve">For questions 1 - 7, use the tables and </w:t>
      </w:r>
      <w:r w:rsidR="00D81AB0">
        <w:t xml:space="preserve">the </w:t>
      </w:r>
      <w:r>
        <w:t xml:space="preserve">scatter plot </w:t>
      </w:r>
      <w:r w:rsidR="00D81AB0">
        <w:t>that represent</w:t>
      </w:r>
      <w:r>
        <w:t xml:space="preserve"> the number of students’ absences and their final exam scores. </w:t>
      </w:r>
    </w:p>
    <w:tbl>
      <w:tblPr>
        <w:tblStyle w:val="a2"/>
        <w:tblW w:w="5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20"/>
        <w:gridCol w:w="1890"/>
        <w:gridCol w:w="1890"/>
      </w:tblGrid>
      <w:tr w:rsidR="00D81AB0" w:rsidRPr="00D81AB0" w14:paraId="3ADE70F9" w14:textId="77777777" w:rsidTr="00D81AB0">
        <w:tc>
          <w:tcPr>
            <w:tcW w:w="152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09E8CB7D" w14:textId="77777777" w:rsidR="00D81AB0" w:rsidRPr="00D81AB0" w:rsidRDefault="00D81AB0" w:rsidP="00E772D7">
            <w:pPr>
              <w:widowControl w:val="0"/>
              <w:spacing w:before="0" w:after="0"/>
              <w:jc w:val="center"/>
              <w:rPr>
                <w:b/>
                <w:bCs/>
                <w:color w:val="FFFFFF"/>
                <w:sz w:val="20"/>
                <w:szCs w:val="20"/>
              </w:rPr>
            </w:pPr>
            <w:r w:rsidRPr="00D81AB0">
              <w:rPr>
                <w:b/>
                <w:bCs/>
                <w:color w:val="FFFFFF"/>
                <w:sz w:val="20"/>
                <w:szCs w:val="20"/>
              </w:rPr>
              <w:t>Student</w:t>
            </w:r>
          </w:p>
        </w:tc>
        <w:tc>
          <w:tcPr>
            <w:tcW w:w="189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42D31EE7" w14:textId="77777777" w:rsidR="00D81AB0" w:rsidRPr="00D81AB0" w:rsidRDefault="00D81AB0" w:rsidP="00E772D7">
            <w:pPr>
              <w:widowControl w:val="0"/>
              <w:spacing w:before="0" w:after="0"/>
              <w:jc w:val="center"/>
              <w:rPr>
                <w:b/>
                <w:bCs/>
                <w:color w:val="FFFFFF"/>
                <w:sz w:val="20"/>
                <w:szCs w:val="20"/>
              </w:rPr>
            </w:pPr>
            <w:r w:rsidRPr="00D81AB0">
              <w:rPr>
                <w:b/>
                <w:bCs/>
                <w:color w:val="FFFFFF"/>
                <w:sz w:val="20"/>
                <w:szCs w:val="20"/>
              </w:rPr>
              <w:t>No. of Absences</w:t>
            </w:r>
          </w:p>
        </w:tc>
        <w:tc>
          <w:tcPr>
            <w:tcW w:w="1890"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38554901" w14:textId="77777777" w:rsidR="00D81AB0" w:rsidRPr="00D81AB0" w:rsidRDefault="00D81AB0" w:rsidP="00E772D7">
            <w:pPr>
              <w:widowControl w:val="0"/>
              <w:spacing w:before="0" w:after="0"/>
              <w:jc w:val="center"/>
              <w:rPr>
                <w:b/>
                <w:bCs/>
                <w:color w:val="FFFFFF"/>
                <w:sz w:val="20"/>
                <w:szCs w:val="20"/>
              </w:rPr>
            </w:pPr>
            <w:r w:rsidRPr="00D81AB0">
              <w:rPr>
                <w:b/>
                <w:bCs/>
                <w:color w:val="FFFFFF"/>
                <w:sz w:val="20"/>
                <w:szCs w:val="20"/>
              </w:rPr>
              <w:t>Final Exam Score</w:t>
            </w:r>
          </w:p>
        </w:tc>
      </w:tr>
      <w:tr w:rsidR="00D81AB0" w:rsidRPr="00D81AB0" w14:paraId="5A73EB99"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02A0D07C" w14:textId="77777777" w:rsidR="00D81AB0" w:rsidRPr="00D81AB0" w:rsidRDefault="00D81AB0" w:rsidP="00E772D7">
            <w:pPr>
              <w:widowControl w:val="0"/>
              <w:spacing w:before="0" w:after="0"/>
              <w:jc w:val="center"/>
              <w:rPr>
                <w:sz w:val="20"/>
                <w:szCs w:val="20"/>
              </w:rPr>
            </w:pPr>
            <w:r w:rsidRPr="00D81AB0">
              <w:rPr>
                <w:sz w:val="20"/>
                <w:szCs w:val="20"/>
              </w:rPr>
              <w:t>A</w:t>
            </w:r>
          </w:p>
        </w:tc>
        <w:tc>
          <w:tcPr>
            <w:tcW w:w="1890" w:type="dxa"/>
            <w:tcBorders>
              <w:top w:val="single" w:sz="8" w:space="0" w:color="0A5B50"/>
              <w:left w:val="single" w:sz="8" w:space="0" w:color="0A5B50"/>
              <w:bottom w:val="single" w:sz="8" w:space="0" w:color="0A5B50"/>
              <w:right w:val="single" w:sz="8" w:space="0" w:color="0A5B50"/>
            </w:tcBorders>
            <w:vAlign w:val="center"/>
          </w:tcPr>
          <w:p w14:paraId="6E6AD838" w14:textId="77777777" w:rsidR="00D81AB0" w:rsidRPr="00D81AB0" w:rsidRDefault="00D81AB0" w:rsidP="00E772D7">
            <w:pPr>
              <w:widowControl w:val="0"/>
              <w:spacing w:before="0" w:after="0"/>
              <w:jc w:val="center"/>
              <w:rPr>
                <w:sz w:val="20"/>
                <w:szCs w:val="20"/>
              </w:rPr>
            </w:pPr>
            <w:r w:rsidRPr="00D81AB0">
              <w:rPr>
                <w:sz w:val="20"/>
                <w:szCs w:val="20"/>
              </w:rPr>
              <w:t>1</w:t>
            </w:r>
          </w:p>
        </w:tc>
        <w:tc>
          <w:tcPr>
            <w:tcW w:w="1890" w:type="dxa"/>
            <w:tcBorders>
              <w:top w:val="single" w:sz="8" w:space="0" w:color="0A5B50"/>
              <w:left w:val="single" w:sz="8" w:space="0" w:color="0A5B50"/>
              <w:bottom w:val="single" w:sz="8" w:space="0" w:color="0A5B50"/>
              <w:right w:val="single" w:sz="8" w:space="0" w:color="0A5B50"/>
            </w:tcBorders>
            <w:vAlign w:val="center"/>
          </w:tcPr>
          <w:p w14:paraId="13F5DEE0" w14:textId="77777777" w:rsidR="00D81AB0" w:rsidRPr="00D81AB0" w:rsidRDefault="00D81AB0" w:rsidP="00E772D7">
            <w:pPr>
              <w:widowControl w:val="0"/>
              <w:spacing w:before="0" w:after="0"/>
              <w:jc w:val="center"/>
              <w:rPr>
                <w:sz w:val="20"/>
                <w:szCs w:val="20"/>
              </w:rPr>
            </w:pPr>
            <w:r w:rsidRPr="00D81AB0">
              <w:rPr>
                <w:sz w:val="20"/>
                <w:szCs w:val="20"/>
              </w:rPr>
              <w:t>94</w:t>
            </w:r>
          </w:p>
        </w:tc>
      </w:tr>
      <w:tr w:rsidR="00D81AB0" w:rsidRPr="00D81AB0" w14:paraId="16FD2A5E"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2C223D93" w14:textId="77777777" w:rsidR="00D81AB0" w:rsidRPr="00D81AB0" w:rsidRDefault="00D81AB0" w:rsidP="00E772D7">
            <w:pPr>
              <w:widowControl w:val="0"/>
              <w:spacing w:before="0" w:after="0"/>
              <w:jc w:val="center"/>
              <w:rPr>
                <w:sz w:val="20"/>
                <w:szCs w:val="20"/>
              </w:rPr>
            </w:pPr>
            <w:r w:rsidRPr="00D81AB0">
              <w:rPr>
                <w:sz w:val="20"/>
                <w:szCs w:val="20"/>
              </w:rPr>
              <w:t>B</w:t>
            </w:r>
          </w:p>
        </w:tc>
        <w:tc>
          <w:tcPr>
            <w:tcW w:w="1890" w:type="dxa"/>
            <w:tcBorders>
              <w:top w:val="single" w:sz="8" w:space="0" w:color="0A5B50"/>
              <w:left w:val="single" w:sz="8" w:space="0" w:color="0A5B50"/>
              <w:bottom w:val="single" w:sz="8" w:space="0" w:color="0A5B50"/>
              <w:right w:val="single" w:sz="8" w:space="0" w:color="0A5B50"/>
            </w:tcBorders>
            <w:vAlign w:val="center"/>
          </w:tcPr>
          <w:p w14:paraId="38A106F2" w14:textId="77777777" w:rsidR="00D81AB0" w:rsidRPr="00D81AB0" w:rsidRDefault="00D81AB0" w:rsidP="00E772D7">
            <w:pPr>
              <w:widowControl w:val="0"/>
              <w:spacing w:before="0" w:after="0"/>
              <w:jc w:val="center"/>
              <w:rPr>
                <w:sz w:val="20"/>
                <w:szCs w:val="20"/>
              </w:rPr>
            </w:pPr>
            <w:r w:rsidRPr="00D81AB0">
              <w:rPr>
                <w:sz w:val="20"/>
                <w:szCs w:val="20"/>
              </w:rPr>
              <w:t>5</w:t>
            </w:r>
          </w:p>
        </w:tc>
        <w:tc>
          <w:tcPr>
            <w:tcW w:w="1890" w:type="dxa"/>
            <w:tcBorders>
              <w:top w:val="single" w:sz="8" w:space="0" w:color="0A5B50"/>
              <w:left w:val="single" w:sz="8" w:space="0" w:color="0A5B50"/>
              <w:bottom w:val="single" w:sz="8" w:space="0" w:color="0A5B50"/>
              <w:right w:val="single" w:sz="8" w:space="0" w:color="0A5B50"/>
            </w:tcBorders>
            <w:vAlign w:val="center"/>
          </w:tcPr>
          <w:p w14:paraId="149443E3" w14:textId="77777777" w:rsidR="00D81AB0" w:rsidRPr="00D81AB0" w:rsidRDefault="00D81AB0" w:rsidP="00E772D7">
            <w:pPr>
              <w:widowControl w:val="0"/>
              <w:spacing w:before="0" w:after="0"/>
              <w:jc w:val="center"/>
              <w:rPr>
                <w:sz w:val="20"/>
                <w:szCs w:val="20"/>
              </w:rPr>
            </w:pPr>
            <w:r w:rsidRPr="00D81AB0">
              <w:rPr>
                <w:sz w:val="20"/>
                <w:szCs w:val="20"/>
              </w:rPr>
              <w:t>71</w:t>
            </w:r>
          </w:p>
        </w:tc>
      </w:tr>
      <w:tr w:rsidR="00D81AB0" w:rsidRPr="00D81AB0" w14:paraId="1E846182"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094F15E5" w14:textId="77777777" w:rsidR="00D81AB0" w:rsidRPr="00D81AB0" w:rsidRDefault="00D81AB0" w:rsidP="00E772D7">
            <w:pPr>
              <w:widowControl w:val="0"/>
              <w:spacing w:before="0" w:after="0"/>
              <w:jc w:val="center"/>
              <w:rPr>
                <w:sz w:val="20"/>
                <w:szCs w:val="20"/>
              </w:rPr>
            </w:pPr>
            <w:r w:rsidRPr="00D81AB0">
              <w:rPr>
                <w:sz w:val="20"/>
                <w:szCs w:val="20"/>
              </w:rPr>
              <w:t>C</w:t>
            </w:r>
          </w:p>
        </w:tc>
        <w:tc>
          <w:tcPr>
            <w:tcW w:w="1890" w:type="dxa"/>
            <w:tcBorders>
              <w:top w:val="single" w:sz="8" w:space="0" w:color="0A5B50"/>
              <w:left w:val="single" w:sz="8" w:space="0" w:color="0A5B50"/>
              <w:bottom w:val="single" w:sz="8" w:space="0" w:color="0A5B50"/>
              <w:right w:val="single" w:sz="8" w:space="0" w:color="0A5B50"/>
            </w:tcBorders>
            <w:vAlign w:val="center"/>
          </w:tcPr>
          <w:p w14:paraId="3A079914" w14:textId="77777777" w:rsidR="00D81AB0" w:rsidRPr="00D81AB0" w:rsidRDefault="00D81AB0" w:rsidP="00E772D7">
            <w:pPr>
              <w:widowControl w:val="0"/>
              <w:spacing w:before="0" w:after="0"/>
              <w:jc w:val="center"/>
              <w:rPr>
                <w:sz w:val="20"/>
                <w:szCs w:val="20"/>
              </w:rPr>
            </w:pPr>
            <w:r w:rsidRPr="00D81AB0">
              <w:rPr>
                <w:sz w:val="20"/>
                <w:szCs w:val="20"/>
              </w:rPr>
              <w:t>1</w:t>
            </w:r>
          </w:p>
        </w:tc>
        <w:tc>
          <w:tcPr>
            <w:tcW w:w="1890" w:type="dxa"/>
            <w:tcBorders>
              <w:top w:val="single" w:sz="8" w:space="0" w:color="0A5B50"/>
              <w:left w:val="single" w:sz="8" w:space="0" w:color="0A5B50"/>
              <w:bottom w:val="single" w:sz="8" w:space="0" w:color="0A5B50"/>
              <w:right w:val="single" w:sz="8" w:space="0" w:color="0A5B50"/>
            </w:tcBorders>
            <w:vAlign w:val="center"/>
          </w:tcPr>
          <w:p w14:paraId="50887885" w14:textId="77777777" w:rsidR="00D81AB0" w:rsidRPr="00D81AB0" w:rsidRDefault="00D81AB0" w:rsidP="00E772D7">
            <w:pPr>
              <w:widowControl w:val="0"/>
              <w:spacing w:before="0" w:after="0"/>
              <w:jc w:val="center"/>
              <w:rPr>
                <w:sz w:val="20"/>
                <w:szCs w:val="20"/>
              </w:rPr>
            </w:pPr>
            <w:r w:rsidRPr="00D81AB0">
              <w:rPr>
                <w:sz w:val="20"/>
                <w:szCs w:val="20"/>
              </w:rPr>
              <w:t>98</w:t>
            </w:r>
          </w:p>
        </w:tc>
      </w:tr>
      <w:tr w:rsidR="00D81AB0" w:rsidRPr="00D81AB0" w14:paraId="1D660C00"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579D6DE0" w14:textId="77777777" w:rsidR="00D81AB0" w:rsidRPr="00D81AB0" w:rsidRDefault="00D81AB0" w:rsidP="00E772D7">
            <w:pPr>
              <w:widowControl w:val="0"/>
              <w:spacing w:before="0" w:after="0"/>
              <w:jc w:val="center"/>
              <w:rPr>
                <w:sz w:val="20"/>
                <w:szCs w:val="20"/>
              </w:rPr>
            </w:pPr>
            <w:r w:rsidRPr="00D81AB0">
              <w:rPr>
                <w:sz w:val="20"/>
                <w:szCs w:val="20"/>
              </w:rPr>
              <w:t>D</w:t>
            </w:r>
          </w:p>
        </w:tc>
        <w:tc>
          <w:tcPr>
            <w:tcW w:w="1890" w:type="dxa"/>
            <w:tcBorders>
              <w:top w:val="single" w:sz="8" w:space="0" w:color="0A5B50"/>
              <w:left w:val="single" w:sz="8" w:space="0" w:color="0A5B50"/>
              <w:bottom w:val="single" w:sz="8" w:space="0" w:color="0A5B50"/>
              <w:right w:val="single" w:sz="8" w:space="0" w:color="0A5B50"/>
            </w:tcBorders>
            <w:vAlign w:val="center"/>
          </w:tcPr>
          <w:p w14:paraId="4D8D0650" w14:textId="77777777" w:rsidR="00D81AB0" w:rsidRPr="00D81AB0" w:rsidRDefault="00D81AB0" w:rsidP="00E772D7">
            <w:pPr>
              <w:widowControl w:val="0"/>
              <w:spacing w:before="0" w:after="0"/>
              <w:jc w:val="center"/>
              <w:rPr>
                <w:sz w:val="20"/>
                <w:szCs w:val="20"/>
              </w:rPr>
            </w:pPr>
            <w:r w:rsidRPr="00D81AB0">
              <w:rPr>
                <w:sz w:val="20"/>
                <w:szCs w:val="20"/>
              </w:rPr>
              <w:t>5</w:t>
            </w:r>
          </w:p>
        </w:tc>
        <w:tc>
          <w:tcPr>
            <w:tcW w:w="1890" w:type="dxa"/>
            <w:tcBorders>
              <w:top w:val="single" w:sz="8" w:space="0" w:color="0A5B50"/>
              <w:left w:val="single" w:sz="8" w:space="0" w:color="0A5B50"/>
              <w:bottom w:val="single" w:sz="8" w:space="0" w:color="0A5B50"/>
              <w:right w:val="single" w:sz="8" w:space="0" w:color="0A5B50"/>
            </w:tcBorders>
            <w:vAlign w:val="center"/>
          </w:tcPr>
          <w:p w14:paraId="36380008" w14:textId="77777777" w:rsidR="00D81AB0" w:rsidRPr="00D81AB0" w:rsidRDefault="00D81AB0" w:rsidP="00E772D7">
            <w:pPr>
              <w:widowControl w:val="0"/>
              <w:spacing w:before="0" w:after="0"/>
              <w:jc w:val="center"/>
              <w:rPr>
                <w:sz w:val="20"/>
                <w:szCs w:val="20"/>
              </w:rPr>
            </w:pPr>
            <w:r w:rsidRPr="00D81AB0">
              <w:rPr>
                <w:sz w:val="20"/>
                <w:szCs w:val="20"/>
              </w:rPr>
              <w:t>70</w:t>
            </w:r>
          </w:p>
        </w:tc>
      </w:tr>
      <w:tr w:rsidR="00D81AB0" w:rsidRPr="00D81AB0" w14:paraId="4CE005D0"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6EE70E59" w14:textId="77777777" w:rsidR="00D81AB0" w:rsidRPr="00D81AB0" w:rsidRDefault="00D81AB0" w:rsidP="00E772D7">
            <w:pPr>
              <w:widowControl w:val="0"/>
              <w:spacing w:before="0" w:after="0"/>
              <w:jc w:val="center"/>
              <w:rPr>
                <w:sz w:val="20"/>
                <w:szCs w:val="20"/>
              </w:rPr>
            </w:pPr>
            <w:r w:rsidRPr="00D81AB0">
              <w:rPr>
                <w:sz w:val="20"/>
                <w:szCs w:val="20"/>
              </w:rPr>
              <w:t>E</w:t>
            </w:r>
          </w:p>
        </w:tc>
        <w:tc>
          <w:tcPr>
            <w:tcW w:w="1890" w:type="dxa"/>
            <w:tcBorders>
              <w:top w:val="single" w:sz="8" w:space="0" w:color="0A5B50"/>
              <w:left w:val="single" w:sz="8" w:space="0" w:color="0A5B50"/>
              <w:bottom w:val="single" w:sz="8" w:space="0" w:color="0A5B50"/>
              <w:right w:val="single" w:sz="8" w:space="0" w:color="0A5B50"/>
            </w:tcBorders>
            <w:vAlign w:val="center"/>
          </w:tcPr>
          <w:p w14:paraId="311E6EEF" w14:textId="77777777" w:rsidR="00D81AB0" w:rsidRPr="00D81AB0" w:rsidRDefault="00D81AB0" w:rsidP="00E772D7">
            <w:pPr>
              <w:widowControl w:val="0"/>
              <w:spacing w:before="0" w:after="0"/>
              <w:jc w:val="center"/>
              <w:rPr>
                <w:sz w:val="20"/>
                <w:szCs w:val="20"/>
              </w:rPr>
            </w:pPr>
            <w:r w:rsidRPr="00D81AB0">
              <w:rPr>
                <w:sz w:val="20"/>
                <w:szCs w:val="20"/>
              </w:rPr>
              <w:t>3</w:t>
            </w:r>
          </w:p>
        </w:tc>
        <w:tc>
          <w:tcPr>
            <w:tcW w:w="1890" w:type="dxa"/>
            <w:tcBorders>
              <w:top w:val="single" w:sz="8" w:space="0" w:color="0A5B50"/>
              <w:left w:val="single" w:sz="8" w:space="0" w:color="0A5B50"/>
              <w:bottom w:val="single" w:sz="8" w:space="0" w:color="0A5B50"/>
              <w:right w:val="single" w:sz="8" w:space="0" w:color="0A5B50"/>
            </w:tcBorders>
            <w:vAlign w:val="center"/>
          </w:tcPr>
          <w:p w14:paraId="77929160" w14:textId="77777777" w:rsidR="00D81AB0" w:rsidRPr="00D81AB0" w:rsidRDefault="00D81AB0" w:rsidP="00E772D7">
            <w:pPr>
              <w:widowControl w:val="0"/>
              <w:spacing w:before="0" w:after="0"/>
              <w:jc w:val="center"/>
              <w:rPr>
                <w:sz w:val="20"/>
                <w:szCs w:val="20"/>
              </w:rPr>
            </w:pPr>
            <w:r w:rsidRPr="00D81AB0">
              <w:rPr>
                <w:sz w:val="20"/>
                <w:szCs w:val="20"/>
              </w:rPr>
              <w:t>67</w:t>
            </w:r>
          </w:p>
        </w:tc>
      </w:tr>
      <w:tr w:rsidR="00D81AB0" w:rsidRPr="00D81AB0" w14:paraId="70BED9F4"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494BD2CE" w14:textId="77777777" w:rsidR="00D81AB0" w:rsidRPr="00D81AB0" w:rsidRDefault="00D81AB0" w:rsidP="00E772D7">
            <w:pPr>
              <w:widowControl w:val="0"/>
              <w:spacing w:before="0" w:after="0"/>
              <w:jc w:val="center"/>
              <w:rPr>
                <w:sz w:val="20"/>
                <w:szCs w:val="20"/>
              </w:rPr>
            </w:pPr>
            <w:r w:rsidRPr="00D81AB0">
              <w:rPr>
                <w:sz w:val="20"/>
                <w:szCs w:val="20"/>
              </w:rPr>
              <w:t>F</w:t>
            </w:r>
          </w:p>
        </w:tc>
        <w:tc>
          <w:tcPr>
            <w:tcW w:w="1890" w:type="dxa"/>
            <w:tcBorders>
              <w:top w:val="single" w:sz="8" w:space="0" w:color="0A5B50"/>
              <w:left w:val="single" w:sz="8" w:space="0" w:color="0A5B50"/>
              <w:bottom w:val="single" w:sz="8" w:space="0" w:color="0A5B50"/>
              <w:right w:val="single" w:sz="8" w:space="0" w:color="0A5B50"/>
            </w:tcBorders>
            <w:vAlign w:val="center"/>
          </w:tcPr>
          <w:p w14:paraId="7CE3054B" w14:textId="77777777" w:rsidR="00D81AB0" w:rsidRPr="00D81AB0" w:rsidRDefault="00D81AB0" w:rsidP="00E772D7">
            <w:pPr>
              <w:widowControl w:val="0"/>
              <w:spacing w:before="0" w:after="0"/>
              <w:jc w:val="center"/>
              <w:rPr>
                <w:sz w:val="20"/>
                <w:szCs w:val="20"/>
              </w:rPr>
            </w:pPr>
            <w:r w:rsidRPr="00D81AB0">
              <w:rPr>
                <w:sz w:val="20"/>
                <w:szCs w:val="20"/>
              </w:rPr>
              <w:t>2</w:t>
            </w:r>
          </w:p>
        </w:tc>
        <w:tc>
          <w:tcPr>
            <w:tcW w:w="1890" w:type="dxa"/>
            <w:tcBorders>
              <w:top w:val="single" w:sz="8" w:space="0" w:color="0A5B50"/>
              <w:left w:val="single" w:sz="8" w:space="0" w:color="0A5B50"/>
              <w:bottom w:val="single" w:sz="8" w:space="0" w:color="0A5B50"/>
              <w:right w:val="single" w:sz="8" w:space="0" w:color="0A5B50"/>
            </w:tcBorders>
            <w:vAlign w:val="center"/>
          </w:tcPr>
          <w:p w14:paraId="2C4F13FF" w14:textId="77777777" w:rsidR="00D81AB0" w:rsidRPr="00D81AB0" w:rsidRDefault="00D81AB0" w:rsidP="00E772D7">
            <w:pPr>
              <w:widowControl w:val="0"/>
              <w:spacing w:before="0" w:after="0"/>
              <w:jc w:val="center"/>
              <w:rPr>
                <w:sz w:val="20"/>
                <w:szCs w:val="20"/>
              </w:rPr>
            </w:pPr>
            <w:r w:rsidRPr="00D81AB0">
              <w:rPr>
                <w:sz w:val="20"/>
                <w:szCs w:val="20"/>
              </w:rPr>
              <w:t>94</w:t>
            </w:r>
          </w:p>
        </w:tc>
      </w:tr>
      <w:tr w:rsidR="00D81AB0" w:rsidRPr="00D81AB0" w14:paraId="6A82F7EA"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64BC47F2" w14:textId="77777777" w:rsidR="00D81AB0" w:rsidRPr="00D81AB0" w:rsidRDefault="00D81AB0" w:rsidP="00E772D7">
            <w:pPr>
              <w:widowControl w:val="0"/>
              <w:spacing w:before="0" w:after="0"/>
              <w:jc w:val="center"/>
              <w:rPr>
                <w:sz w:val="20"/>
                <w:szCs w:val="20"/>
              </w:rPr>
            </w:pPr>
            <w:r w:rsidRPr="00D81AB0">
              <w:rPr>
                <w:sz w:val="20"/>
                <w:szCs w:val="20"/>
              </w:rPr>
              <w:t>G</w:t>
            </w:r>
          </w:p>
        </w:tc>
        <w:tc>
          <w:tcPr>
            <w:tcW w:w="1890" w:type="dxa"/>
            <w:tcBorders>
              <w:top w:val="single" w:sz="8" w:space="0" w:color="0A5B50"/>
              <w:left w:val="single" w:sz="8" w:space="0" w:color="0A5B50"/>
              <w:bottom w:val="single" w:sz="8" w:space="0" w:color="0A5B50"/>
              <w:right w:val="single" w:sz="8" w:space="0" w:color="0A5B50"/>
            </w:tcBorders>
            <w:vAlign w:val="center"/>
          </w:tcPr>
          <w:p w14:paraId="2620F4BE" w14:textId="77777777" w:rsidR="00D81AB0" w:rsidRPr="00D81AB0" w:rsidRDefault="00D81AB0" w:rsidP="00E772D7">
            <w:pPr>
              <w:widowControl w:val="0"/>
              <w:spacing w:before="0" w:after="0"/>
              <w:jc w:val="center"/>
              <w:rPr>
                <w:sz w:val="20"/>
                <w:szCs w:val="20"/>
              </w:rPr>
            </w:pPr>
            <w:r w:rsidRPr="00D81AB0">
              <w:rPr>
                <w:sz w:val="20"/>
                <w:szCs w:val="20"/>
              </w:rPr>
              <w:t>6</w:t>
            </w:r>
          </w:p>
        </w:tc>
        <w:tc>
          <w:tcPr>
            <w:tcW w:w="1890" w:type="dxa"/>
            <w:tcBorders>
              <w:top w:val="single" w:sz="8" w:space="0" w:color="0A5B50"/>
              <w:left w:val="single" w:sz="8" w:space="0" w:color="0A5B50"/>
              <w:bottom w:val="single" w:sz="8" w:space="0" w:color="0A5B50"/>
              <w:right w:val="single" w:sz="8" w:space="0" w:color="0A5B50"/>
            </w:tcBorders>
            <w:vAlign w:val="center"/>
          </w:tcPr>
          <w:p w14:paraId="5959F117" w14:textId="77777777" w:rsidR="00D81AB0" w:rsidRPr="00D81AB0" w:rsidRDefault="00D81AB0" w:rsidP="00E772D7">
            <w:pPr>
              <w:widowControl w:val="0"/>
              <w:spacing w:before="0" w:after="0"/>
              <w:jc w:val="center"/>
              <w:rPr>
                <w:sz w:val="20"/>
                <w:szCs w:val="20"/>
              </w:rPr>
            </w:pPr>
            <w:r w:rsidRPr="00D81AB0">
              <w:rPr>
                <w:sz w:val="20"/>
                <w:szCs w:val="20"/>
              </w:rPr>
              <w:t>71</w:t>
            </w:r>
          </w:p>
        </w:tc>
      </w:tr>
      <w:tr w:rsidR="00D81AB0" w:rsidRPr="00D81AB0" w14:paraId="4763ABCE"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3D6DAFD0" w14:textId="77777777" w:rsidR="00D81AB0" w:rsidRPr="00D81AB0" w:rsidRDefault="00D81AB0" w:rsidP="00E772D7">
            <w:pPr>
              <w:widowControl w:val="0"/>
              <w:spacing w:before="0" w:after="0"/>
              <w:jc w:val="center"/>
              <w:rPr>
                <w:sz w:val="20"/>
                <w:szCs w:val="20"/>
              </w:rPr>
            </w:pPr>
            <w:r w:rsidRPr="00D81AB0">
              <w:rPr>
                <w:sz w:val="20"/>
                <w:szCs w:val="20"/>
              </w:rPr>
              <w:t>H</w:t>
            </w:r>
          </w:p>
        </w:tc>
        <w:tc>
          <w:tcPr>
            <w:tcW w:w="1890" w:type="dxa"/>
            <w:tcBorders>
              <w:top w:val="single" w:sz="8" w:space="0" w:color="0A5B50"/>
              <w:left w:val="single" w:sz="8" w:space="0" w:color="0A5B50"/>
              <w:bottom w:val="single" w:sz="8" w:space="0" w:color="0A5B50"/>
              <w:right w:val="single" w:sz="8" w:space="0" w:color="0A5B50"/>
            </w:tcBorders>
            <w:vAlign w:val="center"/>
          </w:tcPr>
          <w:p w14:paraId="33FE964E" w14:textId="77777777" w:rsidR="00D81AB0" w:rsidRPr="00D81AB0" w:rsidRDefault="00D81AB0" w:rsidP="00E772D7">
            <w:pPr>
              <w:widowControl w:val="0"/>
              <w:spacing w:before="0" w:after="0"/>
              <w:jc w:val="center"/>
              <w:rPr>
                <w:sz w:val="20"/>
                <w:szCs w:val="20"/>
              </w:rPr>
            </w:pPr>
            <w:r w:rsidRPr="00D81AB0">
              <w:rPr>
                <w:sz w:val="20"/>
                <w:szCs w:val="20"/>
              </w:rPr>
              <w:t>4</w:t>
            </w:r>
          </w:p>
        </w:tc>
        <w:tc>
          <w:tcPr>
            <w:tcW w:w="1890" w:type="dxa"/>
            <w:tcBorders>
              <w:top w:val="single" w:sz="8" w:space="0" w:color="0A5B50"/>
              <w:left w:val="single" w:sz="8" w:space="0" w:color="0A5B50"/>
              <w:bottom w:val="single" w:sz="8" w:space="0" w:color="0A5B50"/>
              <w:right w:val="single" w:sz="8" w:space="0" w:color="0A5B50"/>
            </w:tcBorders>
            <w:vAlign w:val="center"/>
          </w:tcPr>
          <w:p w14:paraId="48D8FCB6" w14:textId="77777777" w:rsidR="00D81AB0" w:rsidRPr="00D81AB0" w:rsidRDefault="00D81AB0" w:rsidP="00E772D7">
            <w:pPr>
              <w:widowControl w:val="0"/>
              <w:spacing w:before="0" w:after="0"/>
              <w:jc w:val="center"/>
              <w:rPr>
                <w:sz w:val="20"/>
                <w:szCs w:val="20"/>
              </w:rPr>
            </w:pPr>
            <w:r w:rsidRPr="00D81AB0">
              <w:rPr>
                <w:sz w:val="20"/>
                <w:szCs w:val="20"/>
              </w:rPr>
              <w:t>89</w:t>
            </w:r>
          </w:p>
        </w:tc>
      </w:tr>
      <w:tr w:rsidR="00D81AB0" w:rsidRPr="00D81AB0" w14:paraId="66C195FA"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55C2E7EF" w14:textId="77777777" w:rsidR="00D81AB0" w:rsidRPr="00D81AB0" w:rsidRDefault="00D81AB0" w:rsidP="00E772D7">
            <w:pPr>
              <w:widowControl w:val="0"/>
              <w:spacing w:before="0" w:after="0"/>
              <w:jc w:val="center"/>
              <w:rPr>
                <w:sz w:val="20"/>
                <w:szCs w:val="20"/>
              </w:rPr>
            </w:pPr>
            <w:r w:rsidRPr="00D81AB0">
              <w:rPr>
                <w:sz w:val="20"/>
                <w:szCs w:val="20"/>
              </w:rPr>
              <w:t>I</w:t>
            </w:r>
          </w:p>
        </w:tc>
        <w:tc>
          <w:tcPr>
            <w:tcW w:w="1890" w:type="dxa"/>
            <w:tcBorders>
              <w:top w:val="single" w:sz="8" w:space="0" w:color="0A5B50"/>
              <w:left w:val="single" w:sz="8" w:space="0" w:color="0A5B50"/>
              <w:bottom w:val="single" w:sz="8" w:space="0" w:color="0A5B50"/>
              <w:right w:val="single" w:sz="8" w:space="0" w:color="0A5B50"/>
            </w:tcBorders>
            <w:vAlign w:val="center"/>
          </w:tcPr>
          <w:p w14:paraId="31489D75" w14:textId="77777777" w:rsidR="00D81AB0" w:rsidRPr="00D81AB0" w:rsidRDefault="00D81AB0" w:rsidP="00E772D7">
            <w:pPr>
              <w:widowControl w:val="0"/>
              <w:spacing w:before="0" w:after="0"/>
              <w:jc w:val="center"/>
              <w:rPr>
                <w:sz w:val="20"/>
                <w:szCs w:val="20"/>
              </w:rPr>
            </w:pPr>
            <w:r w:rsidRPr="00D81AB0">
              <w:rPr>
                <w:sz w:val="20"/>
                <w:szCs w:val="20"/>
              </w:rPr>
              <w:t>5</w:t>
            </w:r>
          </w:p>
        </w:tc>
        <w:tc>
          <w:tcPr>
            <w:tcW w:w="1890" w:type="dxa"/>
            <w:tcBorders>
              <w:top w:val="single" w:sz="8" w:space="0" w:color="0A5B50"/>
              <w:left w:val="single" w:sz="8" w:space="0" w:color="0A5B50"/>
              <w:bottom w:val="single" w:sz="8" w:space="0" w:color="0A5B50"/>
              <w:right w:val="single" w:sz="8" w:space="0" w:color="0A5B50"/>
            </w:tcBorders>
            <w:vAlign w:val="center"/>
          </w:tcPr>
          <w:p w14:paraId="49CD5EFB" w14:textId="77777777" w:rsidR="00D81AB0" w:rsidRPr="00D81AB0" w:rsidRDefault="00D81AB0" w:rsidP="00E772D7">
            <w:pPr>
              <w:widowControl w:val="0"/>
              <w:spacing w:before="0" w:after="0"/>
              <w:jc w:val="center"/>
              <w:rPr>
                <w:sz w:val="20"/>
                <w:szCs w:val="20"/>
              </w:rPr>
            </w:pPr>
            <w:r w:rsidRPr="00D81AB0">
              <w:rPr>
                <w:sz w:val="20"/>
                <w:szCs w:val="20"/>
              </w:rPr>
              <w:t>77</w:t>
            </w:r>
          </w:p>
        </w:tc>
      </w:tr>
      <w:tr w:rsidR="00D81AB0" w:rsidRPr="00D81AB0" w14:paraId="2F43D5E9"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2BA38D02" w14:textId="77777777" w:rsidR="00D81AB0" w:rsidRPr="00D81AB0" w:rsidRDefault="00D81AB0" w:rsidP="00E772D7">
            <w:pPr>
              <w:widowControl w:val="0"/>
              <w:spacing w:before="0" w:after="0"/>
              <w:jc w:val="center"/>
              <w:rPr>
                <w:sz w:val="20"/>
                <w:szCs w:val="20"/>
              </w:rPr>
            </w:pPr>
            <w:r w:rsidRPr="00D81AB0">
              <w:rPr>
                <w:sz w:val="20"/>
                <w:szCs w:val="20"/>
              </w:rPr>
              <w:t>J</w:t>
            </w:r>
          </w:p>
        </w:tc>
        <w:tc>
          <w:tcPr>
            <w:tcW w:w="1890" w:type="dxa"/>
            <w:tcBorders>
              <w:top w:val="single" w:sz="8" w:space="0" w:color="0A5B50"/>
              <w:left w:val="single" w:sz="8" w:space="0" w:color="0A5B50"/>
              <w:bottom w:val="single" w:sz="8" w:space="0" w:color="0A5B50"/>
              <w:right w:val="single" w:sz="8" w:space="0" w:color="0A5B50"/>
            </w:tcBorders>
            <w:vAlign w:val="center"/>
          </w:tcPr>
          <w:p w14:paraId="3C6562DD" w14:textId="77777777" w:rsidR="00D81AB0" w:rsidRPr="00D81AB0" w:rsidRDefault="00D81AB0" w:rsidP="00E772D7">
            <w:pPr>
              <w:widowControl w:val="0"/>
              <w:spacing w:before="0" w:after="0"/>
              <w:jc w:val="center"/>
              <w:rPr>
                <w:sz w:val="20"/>
                <w:szCs w:val="20"/>
              </w:rPr>
            </w:pPr>
            <w:r w:rsidRPr="00D81AB0">
              <w:rPr>
                <w:sz w:val="20"/>
                <w:szCs w:val="20"/>
              </w:rPr>
              <w:t>0</w:t>
            </w:r>
          </w:p>
        </w:tc>
        <w:tc>
          <w:tcPr>
            <w:tcW w:w="1890" w:type="dxa"/>
            <w:tcBorders>
              <w:top w:val="single" w:sz="8" w:space="0" w:color="0A5B50"/>
              <w:left w:val="single" w:sz="8" w:space="0" w:color="0A5B50"/>
              <w:bottom w:val="single" w:sz="8" w:space="0" w:color="0A5B50"/>
              <w:right w:val="single" w:sz="8" w:space="0" w:color="0A5B50"/>
            </w:tcBorders>
            <w:vAlign w:val="center"/>
          </w:tcPr>
          <w:p w14:paraId="188E89A9" w14:textId="77777777" w:rsidR="00D81AB0" w:rsidRPr="00D81AB0" w:rsidRDefault="00D81AB0" w:rsidP="00E772D7">
            <w:pPr>
              <w:widowControl w:val="0"/>
              <w:spacing w:before="0" w:after="0"/>
              <w:jc w:val="center"/>
              <w:rPr>
                <w:sz w:val="20"/>
                <w:szCs w:val="20"/>
              </w:rPr>
            </w:pPr>
            <w:r w:rsidRPr="00D81AB0">
              <w:rPr>
                <w:sz w:val="20"/>
                <w:szCs w:val="20"/>
              </w:rPr>
              <w:t>90</w:t>
            </w:r>
          </w:p>
        </w:tc>
      </w:tr>
      <w:tr w:rsidR="00D81AB0" w:rsidRPr="00D81AB0" w14:paraId="49453434"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58722A5A" w14:textId="77777777" w:rsidR="00D81AB0" w:rsidRPr="00D81AB0" w:rsidRDefault="00D81AB0" w:rsidP="00E772D7">
            <w:pPr>
              <w:widowControl w:val="0"/>
              <w:spacing w:before="0" w:after="0"/>
              <w:jc w:val="center"/>
              <w:rPr>
                <w:sz w:val="20"/>
                <w:szCs w:val="20"/>
              </w:rPr>
            </w:pPr>
            <w:r w:rsidRPr="00D81AB0">
              <w:rPr>
                <w:sz w:val="20"/>
                <w:szCs w:val="20"/>
              </w:rPr>
              <w:t>K</w:t>
            </w:r>
          </w:p>
        </w:tc>
        <w:tc>
          <w:tcPr>
            <w:tcW w:w="1890" w:type="dxa"/>
            <w:tcBorders>
              <w:top w:val="single" w:sz="8" w:space="0" w:color="0A5B50"/>
              <w:left w:val="single" w:sz="8" w:space="0" w:color="0A5B50"/>
              <w:bottom w:val="single" w:sz="8" w:space="0" w:color="0A5B50"/>
              <w:right w:val="single" w:sz="8" w:space="0" w:color="0A5B50"/>
            </w:tcBorders>
            <w:vAlign w:val="center"/>
          </w:tcPr>
          <w:p w14:paraId="2ECFAF50" w14:textId="77777777" w:rsidR="00D81AB0" w:rsidRPr="00D81AB0" w:rsidRDefault="00D81AB0" w:rsidP="00E772D7">
            <w:pPr>
              <w:widowControl w:val="0"/>
              <w:spacing w:before="0" w:after="0"/>
              <w:jc w:val="center"/>
              <w:rPr>
                <w:sz w:val="20"/>
                <w:szCs w:val="20"/>
              </w:rPr>
            </w:pPr>
            <w:r w:rsidRPr="00D81AB0">
              <w:rPr>
                <w:sz w:val="20"/>
                <w:szCs w:val="20"/>
              </w:rPr>
              <w:t>2</w:t>
            </w:r>
          </w:p>
        </w:tc>
        <w:tc>
          <w:tcPr>
            <w:tcW w:w="1890" w:type="dxa"/>
            <w:tcBorders>
              <w:top w:val="single" w:sz="8" w:space="0" w:color="0A5B50"/>
              <w:left w:val="single" w:sz="8" w:space="0" w:color="0A5B50"/>
              <w:bottom w:val="single" w:sz="8" w:space="0" w:color="0A5B50"/>
              <w:right w:val="single" w:sz="8" w:space="0" w:color="0A5B50"/>
            </w:tcBorders>
            <w:vAlign w:val="center"/>
          </w:tcPr>
          <w:p w14:paraId="70856A20" w14:textId="77777777" w:rsidR="00D81AB0" w:rsidRPr="00D81AB0" w:rsidRDefault="00D81AB0" w:rsidP="00E772D7">
            <w:pPr>
              <w:widowControl w:val="0"/>
              <w:spacing w:before="0" w:after="0"/>
              <w:jc w:val="center"/>
              <w:rPr>
                <w:sz w:val="20"/>
                <w:szCs w:val="20"/>
              </w:rPr>
            </w:pPr>
            <w:r w:rsidRPr="00D81AB0">
              <w:rPr>
                <w:sz w:val="20"/>
                <w:szCs w:val="20"/>
              </w:rPr>
              <w:t>91</w:t>
            </w:r>
          </w:p>
        </w:tc>
      </w:tr>
      <w:tr w:rsidR="00D81AB0" w:rsidRPr="00D81AB0" w14:paraId="0125BCDC"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7EF07BFD" w14:textId="77777777" w:rsidR="00D81AB0" w:rsidRPr="00D81AB0" w:rsidRDefault="00D81AB0" w:rsidP="00E772D7">
            <w:pPr>
              <w:widowControl w:val="0"/>
              <w:spacing w:before="0" w:after="0"/>
              <w:jc w:val="center"/>
              <w:rPr>
                <w:sz w:val="20"/>
                <w:szCs w:val="20"/>
              </w:rPr>
            </w:pPr>
            <w:r w:rsidRPr="00D81AB0">
              <w:rPr>
                <w:sz w:val="20"/>
                <w:szCs w:val="20"/>
              </w:rPr>
              <w:t>L</w:t>
            </w:r>
          </w:p>
        </w:tc>
        <w:tc>
          <w:tcPr>
            <w:tcW w:w="1890" w:type="dxa"/>
            <w:tcBorders>
              <w:top w:val="single" w:sz="8" w:space="0" w:color="0A5B50"/>
              <w:left w:val="single" w:sz="8" w:space="0" w:color="0A5B50"/>
              <w:bottom w:val="single" w:sz="8" w:space="0" w:color="0A5B50"/>
              <w:right w:val="single" w:sz="8" w:space="0" w:color="0A5B50"/>
            </w:tcBorders>
            <w:vAlign w:val="center"/>
          </w:tcPr>
          <w:p w14:paraId="6AD19597" w14:textId="77777777" w:rsidR="00D81AB0" w:rsidRPr="00D81AB0" w:rsidRDefault="00D81AB0" w:rsidP="00E772D7">
            <w:pPr>
              <w:widowControl w:val="0"/>
              <w:spacing w:before="0" w:after="0"/>
              <w:jc w:val="center"/>
              <w:rPr>
                <w:sz w:val="20"/>
                <w:szCs w:val="20"/>
              </w:rPr>
            </w:pPr>
            <w:r w:rsidRPr="00D81AB0">
              <w:rPr>
                <w:sz w:val="20"/>
                <w:szCs w:val="20"/>
              </w:rPr>
              <w:t>11</w:t>
            </w:r>
          </w:p>
        </w:tc>
        <w:tc>
          <w:tcPr>
            <w:tcW w:w="1890" w:type="dxa"/>
            <w:tcBorders>
              <w:top w:val="single" w:sz="8" w:space="0" w:color="0A5B50"/>
              <w:left w:val="single" w:sz="8" w:space="0" w:color="0A5B50"/>
              <w:bottom w:val="single" w:sz="8" w:space="0" w:color="0A5B50"/>
              <w:right w:val="single" w:sz="8" w:space="0" w:color="0A5B50"/>
            </w:tcBorders>
            <w:vAlign w:val="center"/>
          </w:tcPr>
          <w:p w14:paraId="0564A54A" w14:textId="77777777" w:rsidR="00D81AB0" w:rsidRPr="00D81AB0" w:rsidRDefault="00D81AB0" w:rsidP="00E772D7">
            <w:pPr>
              <w:widowControl w:val="0"/>
              <w:spacing w:before="0" w:after="0"/>
              <w:jc w:val="center"/>
              <w:rPr>
                <w:sz w:val="20"/>
                <w:szCs w:val="20"/>
              </w:rPr>
            </w:pPr>
            <w:r w:rsidRPr="00D81AB0">
              <w:rPr>
                <w:sz w:val="20"/>
                <w:szCs w:val="20"/>
              </w:rPr>
              <w:t>60</w:t>
            </w:r>
          </w:p>
        </w:tc>
      </w:tr>
      <w:tr w:rsidR="00D81AB0" w:rsidRPr="00D81AB0" w14:paraId="7E4E584B"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1FCB0782" w14:textId="77777777" w:rsidR="00D81AB0" w:rsidRPr="00D81AB0" w:rsidRDefault="00D81AB0" w:rsidP="00E772D7">
            <w:pPr>
              <w:widowControl w:val="0"/>
              <w:spacing w:before="0" w:after="0"/>
              <w:jc w:val="center"/>
              <w:rPr>
                <w:sz w:val="20"/>
                <w:szCs w:val="20"/>
              </w:rPr>
            </w:pPr>
            <w:r w:rsidRPr="00D81AB0">
              <w:rPr>
                <w:sz w:val="20"/>
                <w:szCs w:val="20"/>
              </w:rPr>
              <w:t>M</w:t>
            </w:r>
          </w:p>
        </w:tc>
        <w:tc>
          <w:tcPr>
            <w:tcW w:w="1890" w:type="dxa"/>
            <w:tcBorders>
              <w:top w:val="single" w:sz="8" w:space="0" w:color="0A5B50"/>
              <w:left w:val="single" w:sz="8" w:space="0" w:color="0A5B50"/>
              <w:bottom w:val="single" w:sz="8" w:space="0" w:color="0A5B50"/>
              <w:right w:val="single" w:sz="8" w:space="0" w:color="0A5B50"/>
            </w:tcBorders>
            <w:vAlign w:val="center"/>
          </w:tcPr>
          <w:p w14:paraId="4AEBD9EC" w14:textId="77777777" w:rsidR="00D81AB0" w:rsidRPr="00D81AB0" w:rsidRDefault="00D81AB0" w:rsidP="00E772D7">
            <w:pPr>
              <w:widowControl w:val="0"/>
              <w:spacing w:before="0" w:after="0"/>
              <w:jc w:val="center"/>
              <w:rPr>
                <w:sz w:val="20"/>
                <w:szCs w:val="20"/>
              </w:rPr>
            </w:pPr>
            <w:r w:rsidRPr="00D81AB0">
              <w:rPr>
                <w:sz w:val="20"/>
                <w:szCs w:val="20"/>
              </w:rPr>
              <w:t>7</w:t>
            </w:r>
          </w:p>
        </w:tc>
        <w:tc>
          <w:tcPr>
            <w:tcW w:w="1890" w:type="dxa"/>
            <w:tcBorders>
              <w:top w:val="single" w:sz="8" w:space="0" w:color="0A5B50"/>
              <w:left w:val="single" w:sz="8" w:space="0" w:color="0A5B50"/>
              <w:bottom w:val="single" w:sz="8" w:space="0" w:color="0A5B50"/>
              <w:right w:val="single" w:sz="8" w:space="0" w:color="0A5B50"/>
            </w:tcBorders>
            <w:vAlign w:val="center"/>
          </w:tcPr>
          <w:p w14:paraId="551413F4" w14:textId="77777777" w:rsidR="00D81AB0" w:rsidRPr="00D81AB0" w:rsidRDefault="00D81AB0" w:rsidP="00E772D7">
            <w:pPr>
              <w:widowControl w:val="0"/>
              <w:spacing w:before="0" w:after="0"/>
              <w:jc w:val="center"/>
              <w:rPr>
                <w:sz w:val="20"/>
                <w:szCs w:val="20"/>
              </w:rPr>
            </w:pPr>
            <w:r w:rsidRPr="00D81AB0">
              <w:rPr>
                <w:sz w:val="20"/>
                <w:szCs w:val="20"/>
              </w:rPr>
              <w:t>68</w:t>
            </w:r>
          </w:p>
        </w:tc>
      </w:tr>
      <w:tr w:rsidR="00D81AB0" w:rsidRPr="00D81AB0" w14:paraId="7F604995"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1E9E4197" w14:textId="77777777" w:rsidR="00D81AB0" w:rsidRPr="00D81AB0" w:rsidRDefault="00D81AB0" w:rsidP="00E772D7">
            <w:pPr>
              <w:widowControl w:val="0"/>
              <w:spacing w:before="0" w:after="0"/>
              <w:jc w:val="center"/>
              <w:rPr>
                <w:sz w:val="20"/>
                <w:szCs w:val="20"/>
              </w:rPr>
            </w:pPr>
            <w:r w:rsidRPr="00D81AB0">
              <w:rPr>
                <w:sz w:val="20"/>
                <w:szCs w:val="20"/>
              </w:rPr>
              <w:t>N</w:t>
            </w:r>
          </w:p>
        </w:tc>
        <w:tc>
          <w:tcPr>
            <w:tcW w:w="1890" w:type="dxa"/>
            <w:tcBorders>
              <w:top w:val="single" w:sz="8" w:space="0" w:color="0A5B50"/>
              <w:left w:val="single" w:sz="8" w:space="0" w:color="0A5B50"/>
              <w:bottom w:val="single" w:sz="8" w:space="0" w:color="0A5B50"/>
              <w:right w:val="single" w:sz="8" w:space="0" w:color="0A5B50"/>
            </w:tcBorders>
            <w:vAlign w:val="center"/>
          </w:tcPr>
          <w:p w14:paraId="3846F993" w14:textId="77777777" w:rsidR="00D81AB0" w:rsidRPr="00D81AB0" w:rsidRDefault="00D81AB0" w:rsidP="00E772D7">
            <w:pPr>
              <w:widowControl w:val="0"/>
              <w:spacing w:before="0" w:after="0"/>
              <w:jc w:val="center"/>
              <w:rPr>
                <w:sz w:val="20"/>
                <w:szCs w:val="20"/>
              </w:rPr>
            </w:pPr>
            <w:r w:rsidRPr="00D81AB0">
              <w:rPr>
                <w:sz w:val="20"/>
                <w:szCs w:val="20"/>
              </w:rPr>
              <w:t>8</w:t>
            </w:r>
          </w:p>
        </w:tc>
        <w:tc>
          <w:tcPr>
            <w:tcW w:w="1890" w:type="dxa"/>
            <w:tcBorders>
              <w:top w:val="single" w:sz="8" w:space="0" w:color="0A5B50"/>
              <w:left w:val="single" w:sz="8" w:space="0" w:color="0A5B50"/>
              <w:bottom w:val="single" w:sz="8" w:space="0" w:color="0A5B50"/>
              <w:right w:val="single" w:sz="8" w:space="0" w:color="0A5B50"/>
            </w:tcBorders>
            <w:vAlign w:val="center"/>
          </w:tcPr>
          <w:p w14:paraId="15E14D54" w14:textId="77777777" w:rsidR="00D81AB0" w:rsidRPr="00D81AB0" w:rsidRDefault="00D81AB0" w:rsidP="00E772D7">
            <w:pPr>
              <w:widowControl w:val="0"/>
              <w:spacing w:before="0" w:after="0"/>
              <w:jc w:val="center"/>
              <w:rPr>
                <w:sz w:val="20"/>
                <w:szCs w:val="20"/>
              </w:rPr>
            </w:pPr>
            <w:r w:rsidRPr="00D81AB0">
              <w:rPr>
                <w:sz w:val="20"/>
                <w:szCs w:val="20"/>
              </w:rPr>
              <w:t>65</w:t>
            </w:r>
          </w:p>
        </w:tc>
      </w:tr>
      <w:tr w:rsidR="00D81AB0" w:rsidRPr="00D81AB0" w14:paraId="2B760E52"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2BF3D091" w14:textId="77777777" w:rsidR="00D81AB0" w:rsidRPr="00D81AB0" w:rsidRDefault="00D81AB0" w:rsidP="00E772D7">
            <w:pPr>
              <w:widowControl w:val="0"/>
              <w:spacing w:before="0" w:after="0"/>
              <w:jc w:val="center"/>
              <w:rPr>
                <w:sz w:val="20"/>
                <w:szCs w:val="20"/>
              </w:rPr>
            </w:pPr>
            <w:r w:rsidRPr="00D81AB0">
              <w:rPr>
                <w:sz w:val="20"/>
                <w:szCs w:val="20"/>
              </w:rPr>
              <w:t>O</w:t>
            </w:r>
          </w:p>
        </w:tc>
        <w:tc>
          <w:tcPr>
            <w:tcW w:w="1890" w:type="dxa"/>
            <w:tcBorders>
              <w:top w:val="single" w:sz="8" w:space="0" w:color="0A5B50"/>
              <w:left w:val="single" w:sz="8" w:space="0" w:color="0A5B50"/>
              <w:bottom w:val="single" w:sz="8" w:space="0" w:color="0A5B50"/>
              <w:right w:val="single" w:sz="8" w:space="0" w:color="0A5B50"/>
            </w:tcBorders>
            <w:vAlign w:val="center"/>
          </w:tcPr>
          <w:p w14:paraId="439512D5" w14:textId="77777777" w:rsidR="00D81AB0" w:rsidRPr="00D81AB0" w:rsidRDefault="00D81AB0" w:rsidP="00E772D7">
            <w:pPr>
              <w:widowControl w:val="0"/>
              <w:spacing w:before="0" w:after="0"/>
              <w:jc w:val="center"/>
              <w:rPr>
                <w:sz w:val="20"/>
                <w:szCs w:val="20"/>
              </w:rPr>
            </w:pPr>
            <w:r w:rsidRPr="00D81AB0">
              <w:rPr>
                <w:sz w:val="20"/>
                <w:szCs w:val="20"/>
              </w:rPr>
              <w:t>20</w:t>
            </w:r>
          </w:p>
        </w:tc>
        <w:tc>
          <w:tcPr>
            <w:tcW w:w="1890" w:type="dxa"/>
            <w:tcBorders>
              <w:top w:val="single" w:sz="8" w:space="0" w:color="0A5B50"/>
              <w:left w:val="single" w:sz="8" w:space="0" w:color="0A5B50"/>
              <w:bottom w:val="single" w:sz="8" w:space="0" w:color="0A5B50"/>
              <w:right w:val="single" w:sz="8" w:space="0" w:color="0A5B50"/>
            </w:tcBorders>
            <w:vAlign w:val="center"/>
          </w:tcPr>
          <w:p w14:paraId="49004C25" w14:textId="77777777" w:rsidR="00D81AB0" w:rsidRPr="00D81AB0" w:rsidRDefault="00D81AB0" w:rsidP="00E772D7">
            <w:pPr>
              <w:widowControl w:val="0"/>
              <w:spacing w:before="0" w:after="0"/>
              <w:jc w:val="center"/>
              <w:rPr>
                <w:sz w:val="20"/>
                <w:szCs w:val="20"/>
              </w:rPr>
            </w:pPr>
            <w:r w:rsidRPr="00D81AB0">
              <w:rPr>
                <w:sz w:val="20"/>
                <w:szCs w:val="20"/>
              </w:rPr>
              <w:t>42</w:t>
            </w:r>
          </w:p>
        </w:tc>
      </w:tr>
      <w:tr w:rsidR="00D81AB0" w:rsidRPr="00D81AB0" w14:paraId="2484948F"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6B102253" w14:textId="77777777" w:rsidR="00D81AB0" w:rsidRPr="00D81AB0" w:rsidRDefault="00D81AB0" w:rsidP="00E772D7">
            <w:pPr>
              <w:widowControl w:val="0"/>
              <w:spacing w:before="0" w:after="0"/>
              <w:jc w:val="center"/>
              <w:rPr>
                <w:sz w:val="20"/>
                <w:szCs w:val="20"/>
              </w:rPr>
            </w:pPr>
            <w:r w:rsidRPr="00D81AB0">
              <w:rPr>
                <w:sz w:val="20"/>
                <w:szCs w:val="20"/>
              </w:rPr>
              <w:t>P</w:t>
            </w:r>
          </w:p>
        </w:tc>
        <w:tc>
          <w:tcPr>
            <w:tcW w:w="1890" w:type="dxa"/>
            <w:tcBorders>
              <w:top w:val="single" w:sz="8" w:space="0" w:color="0A5B50"/>
              <w:left w:val="single" w:sz="8" w:space="0" w:color="0A5B50"/>
              <w:bottom w:val="single" w:sz="8" w:space="0" w:color="0A5B50"/>
              <w:right w:val="single" w:sz="8" w:space="0" w:color="0A5B50"/>
            </w:tcBorders>
            <w:vAlign w:val="center"/>
          </w:tcPr>
          <w:p w14:paraId="6501AF61" w14:textId="77777777" w:rsidR="00D81AB0" w:rsidRPr="00D81AB0" w:rsidRDefault="00D81AB0" w:rsidP="00E772D7">
            <w:pPr>
              <w:widowControl w:val="0"/>
              <w:spacing w:before="0" w:after="0"/>
              <w:jc w:val="center"/>
              <w:rPr>
                <w:sz w:val="20"/>
                <w:szCs w:val="20"/>
              </w:rPr>
            </w:pPr>
            <w:r w:rsidRPr="00D81AB0">
              <w:rPr>
                <w:sz w:val="20"/>
                <w:szCs w:val="20"/>
              </w:rPr>
              <w:t>10</w:t>
            </w:r>
          </w:p>
        </w:tc>
        <w:tc>
          <w:tcPr>
            <w:tcW w:w="1890" w:type="dxa"/>
            <w:tcBorders>
              <w:top w:val="single" w:sz="8" w:space="0" w:color="0A5B50"/>
              <w:left w:val="single" w:sz="8" w:space="0" w:color="0A5B50"/>
              <w:bottom w:val="single" w:sz="8" w:space="0" w:color="0A5B50"/>
              <w:right w:val="single" w:sz="8" w:space="0" w:color="0A5B50"/>
            </w:tcBorders>
            <w:vAlign w:val="center"/>
          </w:tcPr>
          <w:p w14:paraId="0CB2055E" w14:textId="77777777" w:rsidR="00D81AB0" w:rsidRPr="00D81AB0" w:rsidRDefault="00D81AB0" w:rsidP="00E772D7">
            <w:pPr>
              <w:widowControl w:val="0"/>
              <w:spacing w:before="0" w:after="0"/>
              <w:jc w:val="center"/>
              <w:rPr>
                <w:sz w:val="20"/>
                <w:szCs w:val="20"/>
              </w:rPr>
            </w:pPr>
            <w:r w:rsidRPr="00D81AB0">
              <w:rPr>
                <w:sz w:val="20"/>
                <w:szCs w:val="20"/>
              </w:rPr>
              <w:t>63</w:t>
            </w:r>
          </w:p>
        </w:tc>
      </w:tr>
      <w:tr w:rsidR="00D81AB0" w:rsidRPr="00D81AB0" w14:paraId="55E8C66F"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0D43E847" w14:textId="77777777" w:rsidR="00D81AB0" w:rsidRPr="00D81AB0" w:rsidRDefault="00D81AB0" w:rsidP="00E772D7">
            <w:pPr>
              <w:widowControl w:val="0"/>
              <w:spacing w:before="0" w:after="0"/>
              <w:jc w:val="center"/>
              <w:rPr>
                <w:sz w:val="20"/>
                <w:szCs w:val="20"/>
              </w:rPr>
            </w:pPr>
            <w:r w:rsidRPr="00D81AB0">
              <w:rPr>
                <w:sz w:val="20"/>
                <w:szCs w:val="20"/>
              </w:rPr>
              <w:t>Q</w:t>
            </w:r>
          </w:p>
        </w:tc>
        <w:tc>
          <w:tcPr>
            <w:tcW w:w="1890" w:type="dxa"/>
            <w:tcBorders>
              <w:top w:val="single" w:sz="8" w:space="0" w:color="0A5B50"/>
              <w:left w:val="single" w:sz="8" w:space="0" w:color="0A5B50"/>
              <w:bottom w:val="single" w:sz="8" w:space="0" w:color="0A5B50"/>
              <w:right w:val="single" w:sz="8" w:space="0" w:color="0A5B50"/>
            </w:tcBorders>
            <w:vAlign w:val="center"/>
          </w:tcPr>
          <w:p w14:paraId="0132935C" w14:textId="77777777" w:rsidR="00D81AB0" w:rsidRPr="00D81AB0" w:rsidRDefault="00D81AB0" w:rsidP="00E772D7">
            <w:pPr>
              <w:widowControl w:val="0"/>
              <w:spacing w:before="0" w:after="0"/>
              <w:jc w:val="center"/>
              <w:rPr>
                <w:sz w:val="20"/>
                <w:szCs w:val="20"/>
              </w:rPr>
            </w:pPr>
            <w:r w:rsidRPr="00D81AB0">
              <w:rPr>
                <w:sz w:val="20"/>
                <w:szCs w:val="20"/>
              </w:rPr>
              <w:t>11</w:t>
            </w:r>
          </w:p>
        </w:tc>
        <w:tc>
          <w:tcPr>
            <w:tcW w:w="1890" w:type="dxa"/>
            <w:tcBorders>
              <w:top w:val="single" w:sz="8" w:space="0" w:color="0A5B50"/>
              <w:left w:val="single" w:sz="8" w:space="0" w:color="0A5B50"/>
              <w:bottom w:val="single" w:sz="8" w:space="0" w:color="0A5B50"/>
              <w:right w:val="single" w:sz="8" w:space="0" w:color="0A5B50"/>
            </w:tcBorders>
            <w:vAlign w:val="center"/>
          </w:tcPr>
          <w:p w14:paraId="0C4BE04E" w14:textId="77777777" w:rsidR="00D81AB0" w:rsidRPr="00D81AB0" w:rsidRDefault="00D81AB0" w:rsidP="00E772D7">
            <w:pPr>
              <w:widowControl w:val="0"/>
              <w:spacing w:before="0" w:after="0"/>
              <w:jc w:val="center"/>
              <w:rPr>
                <w:sz w:val="20"/>
                <w:szCs w:val="20"/>
              </w:rPr>
            </w:pPr>
            <w:r w:rsidRPr="00D81AB0">
              <w:rPr>
                <w:sz w:val="20"/>
                <w:szCs w:val="20"/>
              </w:rPr>
              <w:t>63</w:t>
            </w:r>
          </w:p>
        </w:tc>
      </w:tr>
      <w:tr w:rsidR="00D81AB0" w:rsidRPr="00D81AB0" w14:paraId="2587997F"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5E117B35" w14:textId="77777777" w:rsidR="00D81AB0" w:rsidRPr="00D81AB0" w:rsidRDefault="00D81AB0" w:rsidP="00E772D7">
            <w:pPr>
              <w:widowControl w:val="0"/>
              <w:spacing w:before="0" w:after="0"/>
              <w:jc w:val="center"/>
              <w:rPr>
                <w:sz w:val="20"/>
                <w:szCs w:val="20"/>
              </w:rPr>
            </w:pPr>
            <w:r w:rsidRPr="00D81AB0">
              <w:rPr>
                <w:sz w:val="20"/>
                <w:szCs w:val="20"/>
              </w:rPr>
              <w:t>R</w:t>
            </w:r>
          </w:p>
        </w:tc>
        <w:tc>
          <w:tcPr>
            <w:tcW w:w="1890" w:type="dxa"/>
            <w:tcBorders>
              <w:top w:val="single" w:sz="8" w:space="0" w:color="0A5B50"/>
              <w:left w:val="single" w:sz="8" w:space="0" w:color="0A5B50"/>
              <w:bottom w:val="single" w:sz="8" w:space="0" w:color="0A5B50"/>
              <w:right w:val="single" w:sz="8" w:space="0" w:color="0A5B50"/>
            </w:tcBorders>
            <w:vAlign w:val="center"/>
          </w:tcPr>
          <w:p w14:paraId="5FB0918B" w14:textId="77777777" w:rsidR="00D81AB0" w:rsidRPr="00D81AB0" w:rsidRDefault="00D81AB0" w:rsidP="00E772D7">
            <w:pPr>
              <w:widowControl w:val="0"/>
              <w:spacing w:before="0" w:after="0"/>
              <w:jc w:val="center"/>
              <w:rPr>
                <w:sz w:val="20"/>
                <w:szCs w:val="20"/>
              </w:rPr>
            </w:pPr>
            <w:r w:rsidRPr="00D81AB0">
              <w:rPr>
                <w:sz w:val="20"/>
                <w:szCs w:val="20"/>
              </w:rPr>
              <w:t>20</w:t>
            </w:r>
          </w:p>
        </w:tc>
        <w:tc>
          <w:tcPr>
            <w:tcW w:w="1890" w:type="dxa"/>
            <w:tcBorders>
              <w:top w:val="single" w:sz="8" w:space="0" w:color="0A5B50"/>
              <w:left w:val="single" w:sz="8" w:space="0" w:color="0A5B50"/>
              <w:bottom w:val="single" w:sz="8" w:space="0" w:color="0A5B50"/>
              <w:right w:val="single" w:sz="8" w:space="0" w:color="0A5B50"/>
            </w:tcBorders>
            <w:vAlign w:val="center"/>
          </w:tcPr>
          <w:p w14:paraId="13CC73EA" w14:textId="77777777" w:rsidR="00D81AB0" w:rsidRPr="00D81AB0" w:rsidRDefault="00D81AB0" w:rsidP="00E772D7">
            <w:pPr>
              <w:widowControl w:val="0"/>
              <w:spacing w:before="0" w:after="0"/>
              <w:jc w:val="center"/>
              <w:rPr>
                <w:sz w:val="20"/>
                <w:szCs w:val="20"/>
              </w:rPr>
            </w:pPr>
            <w:r w:rsidRPr="00D81AB0">
              <w:rPr>
                <w:sz w:val="20"/>
                <w:szCs w:val="20"/>
              </w:rPr>
              <w:t>50</w:t>
            </w:r>
          </w:p>
        </w:tc>
      </w:tr>
      <w:tr w:rsidR="00D81AB0" w:rsidRPr="00D81AB0" w14:paraId="721964EF"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5E186D89" w14:textId="77777777" w:rsidR="00D81AB0" w:rsidRPr="00D81AB0" w:rsidRDefault="00D81AB0" w:rsidP="00E772D7">
            <w:pPr>
              <w:widowControl w:val="0"/>
              <w:spacing w:before="0" w:after="0"/>
              <w:jc w:val="center"/>
              <w:rPr>
                <w:sz w:val="20"/>
                <w:szCs w:val="20"/>
              </w:rPr>
            </w:pPr>
            <w:r>
              <w:t>S</w:t>
            </w:r>
          </w:p>
        </w:tc>
        <w:tc>
          <w:tcPr>
            <w:tcW w:w="1890" w:type="dxa"/>
            <w:tcBorders>
              <w:top w:val="single" w:sz="8" w:space="0" w:color="0A5B50"/>
              <w:left w:val="single" w:sz="8" w:space="0" w:color="0A5B50"/>
              <w:bottom w:val="single" w:sz="8" w:space="0" w:color="0A5B50"/>
              <w:right w:val="single" w:sz="8" w:space="0" w:color="0A5B50"/>
            </w:tcBorders>
            <w:vAlign w:val="center"/>
          </w:tcPr>
          <w:p w14:paraId="6A2EF6C9" w14:textId="77777777" w:rsidR="00D81AB0" w:rsidRPr="00D81AB0" w:rsidRDefault="00D81AB0" w:rsidP="00E772D7">
            <w:pPr>
              <w:widowControl w:val="0"/>
              <w:spacing w:before="0" w:after="0"/>
              <w:jc w:val="center"/>
              <w:rPr>
                <w:sz w:val="20"/>
                <w:szCs w:val="20"/>
              </w:rPr>
            </w:pPr>
            <w:r>
              <w:t>15</w:t>
            </w:r>
          </w:p>
        </w:tc>
        <w:tc>
          <w:tcPr>
            <w:tcW w:w="1890" w:type="dxa"/>
            <w:tcBorders>
              <w:top w:val="single" w:sz="8" w:space="0" w:color="0A5B50"/>
              <w:left w:val="single" w:sz="8" w:space="0" w:color="0A5B50"/>
              <w:bottom w:val="single" w:sz="8" w:space="0" w:color="0A5B50"/>
              <w:right w:val="single" w:sz="8" w:space="0" w:color="0A5B50"/>
            </w:tcBorders>
            <w:vAlign w:val="center"/>
          </w:tcPr>
          <w:p w14:paraId="26BE6AF1" w14:textId="77777777" w:rsidR="00D81AB0" w:rsidRPr="00D81AB0" w:rsidRDefault="00D81AB0" w:rsidP="00E772D7">
            <w:pPr>
              <w:widowControl w:val="0"/>
              <w:spacing w:before="0" w:after="0"/>
              <w:jc w:val="center"/>
              <w:rPr>
                <w:sz w:val="20"/>
                <w:szCs w:val="20"/>
              </w:rPr>
            </w:pPr>
            <w:r>
              <w:t>67</w:t>
            </w:r>
          </w:p>
        </w:tc>
      </w:tr>
      <w:tr w:rsidR="00D81AB0" w:rsidRPr="00D81AB0" w14:paraId="2238637F"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5342064E" w14:textId="77777777" w:rsidR="00D81AB0" w:rsidRPr="00D81AB0" w:rsidRDefault="00D81AB0" w:rsidP="00E772D7">
            <w:pPr>
              <w:widowControl w:val="0"/>
              <w:spacing w:before="0" w:after="0"/>
              <w:jc w:val="center"/>
              <w:rPr>
                <w:sz w:val="20"/>
                <w:szCs w:val="20"/>
              </w:rPr>
            </w:pPr>
            <w:r>
              <w:t>T</w:t>
            </w:r>
          </w:p>
        </w:tc>
        <w:tc>
          <w:tcPr>
            <w:tcW w:w="1890" w:type="dxa"/>
            <w:tcBorders>
              <w:top w:val="single" w:sz="8" w:space="0" w:color="0A5B50"/>
              <w:left w:val="single" w:sz="8" w:space="0" w:color="0A5B50"/>
              <w:bottom w:val="single" w:sz="8" w:space="0" w:color="0A5B50"/>
              <w:right w:val="single" w:sz="8" w:space="0" w:color="0A5B50"/>
            </w:tcBorders>
            <w:vAlign w:val="center"/>
          </w:tcPr>
          <w:p w14:paraId="26F8C451" w14:textId="77777777" w:rsidR="00D81AB0" w:rsidRPr="00D81AB0" w:rsidRDefault="00D81AB0" w:rsidP="00E772D7">
            <w:pPr>
              <w:widowControl w:val="0"/>
              <w:spacing w:before="0" w:after="0"/>
              <w:jc w:val="center"/>
              <w:rPr>
                <w:sz w:val="20"/>
                <w:szCs w:val="20"/>
              </w:rPr>
            </w:pPr>
            <w:r>
              <w:t>16</w:t>
            </w:r>
          </w:p>
        </w:tc>
        <w:tc>
          <w:tcPr>
            <w:tcW w:w="1890" w:type="dxa"/>
            <w:tcBorders>
              <w:top w:val="single" w:sz="8" w:space="0" w:color="0A5B50"/>
              <w:left w:val="single" w:sz="8" w:space="0" w:color="0A5B50"/>
              <w:bottom w:val="single" w:sz="8" w:space="0" w:color="0A5B50"/>
              <w:right w:val="single" w:sz="8" w:space="0" w:color="0A5B50"/>
            </w:tcBorders>
            <w:vAlign w:val="center"/>
          </w:tcPr>
          <w:p w14:paraId="30901312" w14:textId="77777777" w:rsidR="00D81AB0" w:rsidRPr="00D81AB0" w:rsidRDefault="00D81AB0" w:rsidP="00E772D7">
            <w:pPr>
              <w:widowControl w:val="0"/>
              <w:spacing w:before="0" w:after="0"/>
              <w:jc w:val="center"/>
              <w:rPr>
                <w:sz w:val="20"/>
                <w:szCs w:val="20"/>
              </w:rPr>
            </w:pPr>
            <w:r>
              <w:t>40</w:t>
            </w:r>
          </w:p>
        </w:tc>
      </w:tr>
      <w:tr w:rsidR="00D81AB0" w:rsidRPr="00D81AB0" w14:paraId="7E442DA9"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684DBD53" w14:textId="77777777" w:rsidR="00D81AB0" w:rsidRPr="00D81AB0" w:rsidRDefault="00D81AB0" w:rsidP="00E772D7">
            <w:pPr>
              <w:widowControl w:val="0"/>
              <w:spacing w:before="0" w:after="0"/>
              <w:jc w:val="center"/>
              <w:rPr>
                <w:sz w:val="20"/>
                <w:szCs w:val="20"/>
              </w:rPr>
            </w:pPr>
            <w:r>
              <w:t>U</w:t>
            </w:r>
          </w:p>
        </w:tc>
        <w:tc>
          <w:tcPr>
            <w:tcW w:w="1890" w:type="dxa"/>
            <w:tcBorders>
              <w:top w:val="single" w:sz="8" w:space="0" w:color="0A5B50"/>
              <w:left w:val="single" w:sz="8" w:space="0" w:color="0A5B50"/>
              <w:bottom w:val="single" w:sz="8" w:space="0" w:color="0A5B50"/>
              <w:right w:val="single" w:sz="8" w:space="0" w:color="0A5B50"/>
            </w:tcBorders>
            <w:vAlign w:val="center"/>
          </w:tcPr>
          <w:p w14:paraId="09651038" w14:textId="77777777" w:rsidR="00D81AB0" w:rsidRPr="00D81AB0" w:rsidRDefault="00D81AB0" w:rsidP="00E772D7">
            <w:pPr>
              <w:widowControl w:val="0"/>
              <w:spacing w:before="0" w:after="0"/>
              <w:jc w:val="center"/>
              <w:rPr>
                <w:sz w:val="20"/>
                <w:szCs w:val="20"/>
              </w:rPr>
            </w:pPr>
            <w:r>
              <w:t>4</w:t>
            </w:r>
          </w:p>
        </w:tc>
        <w:tc>
          <w:tcPr>
            <w:tcW w:w="1890" w:type="dxa"/>
            <w:tcBorders>
              <w:top w:val="single" w:sz="8" w:space="0" w:color="0A5B50"/>
              <w:left w:val="single" w:sz="8" w:space="0" w:color="0A5B50"/>
              <w:bottom w:val="single" w:sz="8" w:space="0" w:color="0A5B50"/>
              <w:right w:val="single" w:sz="8" w:space="0" w:color="0A5B50"/>
            </w:tcBorders>
            <w:vAlign w:val="center"/>
          </w:tcPr>
          <w:p w14:paraId="052BD983" w14:textId="77777777" w:rsidR="00D81AB0" w:rsidRPr="00D81AB0" w:rsidRDefault="00D81AB0" w:rsidP="00E772D7">
            <w:pPr>
              <w:widowControl w:val="0"/>
              <w:spacing w:before="0" w:after="0"/>
              <w:jc w:val="center"/>
              <w:rPr>
                <w:sz w:val="20"/>
                <w:szCs w:val="20"/>
              </w:rPr>
            </w:pPr>
            <w:r>
              <w:t>86</w:t>
            </w:r>
          </w:p>
        </w:tc>
      </w:tr>
      <w:tr w:rsidR="00D81AB0" w:rsidRPr="00D81AB0" w14:paraId="203CB312" w14:textId="77777777" w:rsidTr="00D81AB0">
        <w:tc>
          <w:tcPr>
            <w:tcW w:w="1520" w:type="dxa"/>
            <w:tcBorders>
              <w:top w:val="single" w:sz="8" w:space="0" w:color="0A5B50"/>
              <w:left w:val="single" w:sz="8" w:space="0" w:color="0A5B50"/>
              <w:bottom w:val="single" w:sz="8" w:space="0" w:color="0A5B50"/>
              <w:right w:val="single" w:sz="8" w:space="0" w:color="0A5B50"/>
            </w:tcBorders>
            <w:vAlign w:val="center"/>
          </w:tcPr>
          <w:p w14:paraId="189899A5" w14:textId="77777777" w:rsidR="00D81AB0" w:rsidRPr="00D81AB0" w:rsidRDefault="00D81AB0" w:rsidP="00E772D7">
            <w:pPr>
              <w:widowControl w:val="0"/>
              <w:spacing w:before="0" w:after="0"/>
              <w:jc w:val="center"/>
              <w:rPr>
                <w:sz w:val="20"/>
                <w:szCs w:val="20"/>
              </w:rPr>
            </w:pPr>
            <w:r>
              <w:t>V</w:t>
            </w:r>
          </w:p>
        </w:tc>
        <w:tc>
          <w:tcPr>
            <w:tcW w:w="1890" w:type="dxa"/>
            <w:tcBorders>
              <w:top w:val="single" w:sz="8" w:space="0" w:color="0A5B50"/>
              <w:left w:val="single" w:sz="8" w:space="0" w:color="0A5B50"/>
              <w:bottom w:val="single" w:sz="8" w:space="0" w:color="0A5B50"/>
              <w:right w:val="single" w:sz="8" w:space="0" w:color="0A5B50"/>
            </w:tcBorders>
            <w:vAlign w:val="center"/>
          </w:tcPr>
          <w:p w14:paraId="314AFC20" w14:textId="77777777" w:rsidR="00D81AB0" w:rsidRPr="00D81AB0" w:rsidRDefault="00D81AB0" w:rsidP="00E772D7">
            <w:pPr>
              <w:widowControl w:val="0"/>
              <w:spacing w:before="0" w:after="0"/>
              <w:jc w:val="center"/>
              <w:rPr>
                <w:sz w:val="20"/>
                <w:szCs w:val="20"/>
              </w:rPr>
            </w:pPr>
            <w:r>
              <w:t>8</w:t>
            </w:r>
          </w:p>
        </w:tc>
        <w:tc>
          <w:tcPr>
            <w:tcW w:w="1890" w:type="dxa"/>
            <w:tcBorders>
              <w:top w:val="single" w:sz="8" w:space="0" w:color="0A5B50"/>
              <w:left w:val="single" w:sz="8" w:space="0" w:color="0A5B50"/>
              <w:bottom w:val="single" w:sz="8" w:space="0" w:color="0A5B50"/>
              <w:right w:val="single" w:sz="8" w:space="0" w:color="0A5B50"/>
            </w:tcBorders>
            <w:vAlign w:val="center"/>
          </w:tcPr>
          <w:p w14:paraId="24B71F69" w14:textId="77777777" w:rsidR="00D81AB0" w:rsidRPr="00D81AB0" w:rsidRDefault="00D81AB0" w:rsidP="00E772D7">
            <w:pPr>
              <w:widowControl w:val="0"/>
              <w:spacing w:before="0" w:after="0"/>
              <w:jc w:val="center"/>
              <w:rPr>
                <w:sz w:val="20"/>
                <w:szCs w:val="20"/>
              </w:rPr>
            </w:pPr>
            <w:r>
              <w:t>82</w:t>
            </w:r>
          </w:p>
        </w:tc>
      </w:tr>
    </w:tbl>
    <w:p w14:paraId="3854CFB4" w14:textId="67258D60" w:rsidR="00D81AB0" w:rsidRDefault="00D81AB0" w:rsidP="00D81AB0">
      <w:r>
        <w:rPr>
          <w:b/>
          <w:bCs/>
          <w:noProof/>
          <w:color w:val="0A5B50"/>
          <w:sz w:val="28"/>
          <w:szCs w:val="28"/>
        </w:rPr>
        <w:lastRenderedPageBreak/>
        <w:drawing>
          <wp:inline distT="114300" distB="114300" distL="114300" distR="114300" wp14:anchorId="12B71F29" wp14:editId="400BC496">
            <wp:extent cx="4719638" cy="2331501"/>
            <wp:effectExtent l="0" t="0" r="0" b="0"/>
            <wp:docPr id="3" name="image4.png" descr="The image shows a scatter plot on a coordinate plane with a grid. The horizontal axis is labeled number of absences and ranges from 0 to 26 with increments of 2. The vertical axis is labeled final exam score and ranges from 0 to 100 with increments of 10. There are twenty-two points plotted on the graph, each labeled with a capital letter. The points are located at the following coordinates: A is at 1 comma 94, B is at 5 comma 71, C is at 1 comma 98, D is at 5 comma 70, E is at 3 comma 67, F is at 2 comma 94, G is at 6 comma 71, H is at 4 comma 89, I is at 5 comma 77, J is at 0 comma 90, K is at 2 comma 91, L is at 11 comma 60, M is at 7 comma 68, N is at 8 comma 65, O is at 20 comma 42, P is at 10 comma 63, Q is at 11 comma 63, R is at 20 comma 50, S is at 15 comma 67, T is at 16 comma 40, U is at 4 comma 86, and V is at 8 comma 82. The overall trend of the points shows that as the number of absences increases, the final exam score generally decreases."/>
            <wp:cNvGraphicFramePr/>
            <a:graphic xmlns:a="http://schemas.openxmlformats.org/drawingml/2006/main">
              <a:graphicData uri="http://schemas.openxmlformats.org/drawingml/2006/picture">
                <pic:pic xmlns:pic="http://schemas.openxmlformats.org/drawingml/2006/picture">
                  <pic:nvPicPr>
                    <pic:cNvPr id="3" name="image4.png" descr="The image shows a scatter plot on a coordinate plane with a grid. The horizontal axis is labeled number of absences and ranges from 0 to 26 with increments of 2. The vertical axis is labeled final exam score and ranges from 0 to 100 with increments of 10. There are twenty-two points plotted on the graph, each labeled with a capital letter. The points are located at the following coordinates: A is at 1 comma 94, B is at 5 comma 71, C is at 1 comma 98, D is at 5 comma 70, E is at 3 comma 67, F is at 2 comma 94, G is at 6 comma 71, H is at 4 comma 89, I is at 5 comma 77, J is at 0 comma 90, K is at 2 comma 91, L is at 11 comma 60, M is at 7 comma 68, N is at 8 comma 65, O is at 20 comma 42, P is at 10 comma 63, Q is at 11 comma 63, R is at 20 comma 50, S is at 15 comma 67, T is at 16 comma 40, U is at 4 comma 86, and V is at 8 comma 82. The overall trend of the points shows that as the number of absences increases, the final exam score generally decreases."/>
                    <pic:cNvPicPr preferRelativeResize="0"/>
                  </pic:nvPicPr>
                  <pic:blipFill>
                    <a:blip r:embed="rId8"/>
                    <a:srcRect/>
                    <a:stretch>
                      <a:fillRect/>
                    </a:stretch>
                  </pic:blipFill>
                  <pic:spPr>
                    <a:xfrm>
                      <a:off x="0" y="0"/>
                      <a:ext cx="4719638" cy="2331501"/>
                    </a:xfrm>
                    <a:prstGeom prst="rect">
                      <a:avLst/>
                    </a:prstGeom>
                    <a:ln/>
                  </pic:spPr>
                </pic:pic>
              </a:graphicData>
            </a:graphic>
          </wp:inline>
        </w:drawing>
      </w:r>
    </w:p>
    <w:p w14:paraId="64C0875B" w14:textId="3463D4D6" w:rsidR="00C85654" w:rsidRDefault="00000000">
      <w:pPr>
        <w:numPr>
          <w:ilvl w:val="0"/>
          <w:numId w:val="4"/>
        </w:numPr>
      </w:pPr>
      <w:r>
        <w:t xml:space="preserve">What are the coordinates of the point in the scatter plot that represents student </w:t>
      </w:r>
      <w:r>
        <w:rPr>
          <w:rFonts w:ascii="Times New Roman" w:eastAsia="Times New Roman" w:hAnsi="Times New Roman" w:cs="Times New Roman"/>
          <w:i/>
          <w:iCs/>
        </w:rPr>
        <w:t>G</w:t>
      </w:r>
      <w:r>
        <w:t xml:space="preserve">? </w:t>
      </w:r>
    </w:p>
    <w:p w14:paraId="491592E9" w14:textId="77777777" w:rsidR="00C85654" w:rsidRDefault="00C85654"/>
    <w:p w14:paraId="5BB1E137" w14:textId="77777777" w:rsidR="00C85654" w:rsidRDefault="00000000">
      <w:pPr>
        <w:numPr>
          <w:ilvl w:val="0"/>
          <w:numId w:val="4"/>
        </w:numPr>
      </w:pPr>
      <w:r>
        <w:t xml:space="preserve">What are the coordinates of the point in the scatter plot that represents student </w:t>
      </w:r>
      <w:r>
        <w:rPr>
          <w:rFonts w:ascii="Times New Roman" w:eastAsia="Times New Roman" w:hAnsi="Times New Roman" w:cs="Times New Roman"/>
          <w:i/>
          <w:iCs/>
        </w:rPr>
        <w:t>R</w:t>
      </w:r>
      <w:r>
        <w:t>?</w:t>
      </w:r>
    </w:p>
    <w:p w14:paraId="5219DC63" w14:textId="77777777" w:rsidR="00C85654" w:rsidRDefault="00C85654"/>
    <w:p w14:paraId="4528A0E6" w14:textId="77777777" w:rsidR="00C85654" w:rsidRDefault="00000000">
      <w:pPr>
        <w:numPr>
          <w:ilvl w:val="0"/>
          <w:numId w:val="4"/>
        </w:numPr>
      </w:pPr>
      <w:r>
        <w:t>What is the final exam score of the student who has perfect attendance?</w:t>
      </w:r>
    </w:p>
    <w:p w14:paraId="42B176B7" w14:textId="77777777" w:rsidR="00C85654" w:rsidRDefault="00000000">
      <w:r>
        <w:t xml:space="preserve"> </w:t>
      </w:r>
    </w:p>
    <w:p w14:paraId="2D24182F" w14:textId="77777777" w:rsidR="00C85654" w:rsidRDefault="00000000">
      <w:pPr>
        <w:numPr>
          <w:ilvl w:val="0"/>
          <w:numId w:val="4"/>
        </w:numPr>
      </w:pPr>
      <w:r>
        <w:t xml:space="preserve">What are the final exam scores of the students with the most absences? </w:t>
      </w:r>
    </w:p>
    <w:p w14:paraId="5CC08469" w14:textId="77777777" w:rsidR="00C85654" w:rsidRDefault="00000000">
      <w:r>
        <w:t xml:space="preserve"> </w:t>
      </w:r>
    </w:p>
    <w:p w14:paraId="60A498F8" w14:textId="77777777" w:rsidR="00C85654" w:rsidRDefault="00000000">
      <w:pPr>
        <w:numPr>
          <w:ilvl w:val="0"/>
          <w:numId w:val="4"/>
        </w:numPr>
      </w:pPr>
      <w:r>
        <w:t>How many absences does the student with the highest score have?</w:t>
      </w:r>
    </w:p>
    <w:p w14:paraId="258D405B" w14:textId="77777777" w:rsidR="00C85654" w:rsidRDefault="00000000">
      <w:r>
        <w:t xml:space="preserve"> </w:t>
      </w:r>
    </w:p>
    <w:p w14:paraId="36EAA9DE" w14:textId="77777777" w:rsidR="00C85654" w:rsidRDefault="00000000">
      <w:pPr>
        <w:numPr>
          <w:ilvl w:val="0"/>
          <w:numId w:val="4"/>
        </w:numPr>
      </w:pPr>
      <w:r>
        <w:t xml:space="preserve">How many absences does the student with the lowest score have? </w:t>
      </w:r>
    </w:p>
    <w:p w14:paraId="63837613" w14:textId="77777777" w:rsidR="00C85654" w:rsidRDefault="00000000">
      <w:r>
        <w:t xml:space="preserve"> </w:t>
      </w:r>
    </w:p>
    <w:p w14:paraId="45559B3B" w14:textId="77777777" w:rsidR="00C85654" w:rsidRDefault="00000000">
      <w:pPr>
        <w:numPr>
          <w:ilvl w:val="0"/>
          <w:numId w:val="4"/>
        </w:numPr>
      </w:pPr>
      <w:r>
        <w:t xml:space="preserve">If student </w:t>
      </w:r>
      <w:r>
        <w:rPr>
          <w:rFonts w:ascii="Times New Roman" w:eastAsia="Times New Roman" w:hAnsi="Times New Roman" w:cs="Times New Roman"/>
          <w:i/>
          <w:iCs/>
        </w:rPr>
        <w:t>W</w:t>
      </w:r>
      <w:r>
        <w:rPr>
          <w:i/>
          <w:iCs/>
        </w:rPr>
        <w:t xml:space="preserve"> </w:t>
      </w:r>
      <w:r>
        <w:t xml:space="preserve">has 12 absences, what final exam scores do you estimate the student will have? </w:t>
      </w:r>
    </w:p>
    <w:p w14:paraId="00310898" w14:textId="77777777" w:rsidR="00C85654" w:rsidRDefault="00000000">
      <w:r>
        <w:t xml:space="preserve"> </w:t>
      </w:r>
    </w:p>
    <w:p w14:paraId="742360BE" w14:textId="77777777" w:rsidR="00C85654" w:rsidRDefault="00000000">
      <w:pPr>
        <w:tabs>
          <w:tab w:val="center" w:pos="4680"/>
          <w:tab w:val="right" w:pos="9360"/>
        </w:tabs>
        <w:spacing w:before="0" w:after="0"/>
        <w:jc w:val="right"/>
        <w:rPr>
          <w:sz w:val="2"/>
          <w:szCs w:val="2"/>
        </w:rPr>
      </w:pPr>
      <w:r>
        <w:br w:type="page"/>
      </w:r>
    </w:p>
    <w:p w14:paraId="0C435BB4" w14:textId="77777777" w:rsidR="00C85654" w:rsidRDefault="00C85654">
      <w:pPr>
        <w:tabs>
          <w:tab w:val="center" w:pos="4680"/>
          <w:tab w:val="right" w:pos="9360"/>
        </w:tabs>
        <w:spacing w:before="0" w:after="0"/>
        <w:jc w:val="right"/>
        <w:rPr>
          <w:sz w:val="2"/>
          <w:szCs w:val="2"/>
        </w:rPr>
      </w:pPr>
    </w:p>
    <w:p w14:paraId="140F72C0" w14:textId="5C55A03E" w:rsidR="00D81AB0" w:rsidRDefault="00D81AB0" w:rsidP="00D81AB0">
      <w:pPr>
        <w:pStyle w:val="H1-1Line"/>
      </w:pPr>
      <w:bookmarkStart w:id="8" w:name="_3tjbbqgic44s" w:colFirst="0" w:colLast="0"/>
      <w:bookmarkStart w:id="9" w:name="_Toc224250648"/>
      <w:bookmarkEnd w:id="8"/>
      <w:r w:rsidRPr="00D81AB0">
        <w:t>Lesson 3.2: Fitting Lines</w:t>
      </w:r>
      <w:bookmarkEnd w:id="9"/>
    </w:p>
    <w:p w14:paraId="15A70B6F" w14:textId="54DF42B8" w:rsidR="00C85654" w:rsidRDefault="00000000">
      <w:r>
        <w:t xml:space="preserve">Each situation can be modeled using a linear equation. Describe the rate of change for each situation. </w:t>
      </w:r>
    </w:p>
    <w:p w14:paraId="446E6728" w14:textId="77777777" w:rsidR="00C85654" w:rsidRDefault="00000000">
      <w:pPr>
        <w:numPr>
          <w:ilvl w:val="0"/>
          <w:numId w:val="6"/>
        </w:numPr>
      </w:pPr>
      <w:r>
        <w:t xml:space="preserve">Andre started his no-interest savings account with $1,000. He makes the same deposit each week, and there is $1,600 in the account after 6 weeks. </w:t>
      </w:r>
    </w:p>
    <w:p w14:paraId="5A784E75" w14:textId="77777777" w:rsidR="00C85654" w:rsidRDefault="00C85654"/>
    <w:p w14:paraId="5466D20B" w14:textId="77777777" w:rsidR="00C85654" w:rsidRDefault="00C85654"/>
    <w:p w14:paraId="0794CD49" w14:textId="77777777" w:rsidR="00C85654" w:rsidRDefault="00C85654"/>
    <w:p w14:paraId="72942276" w14:textId="77777777" w:rsidR="00C85654" w:rsidRDefault="00C85654"/>
    <w:p w14:paraId="37FB0ADE" w14:textId="77777777" w:rsidR="00C85654" w:rsidRDefault="00C85654"/>
    <w:p w14:paraId="34DCC62F" w14:textId="77777777" w:rsidR="00C85654" w:rsidRDefault="00C85654"/>
    <w:p w14:paraId="14ABC342" w14:textId="77777777" w:rsidR="00C85654" w:rsidRDefault="00C85654"/>
    <w:p w14:paraId="1C6E67B6" w14:textId="77777777" w:rsidR="00C85654" w:rsidRDefault="00000000">
      <w:pPr>
        <w:numPr>
          <w:ilvl w:val="0"/>
          <w:numId w:val="6"/>
        </w:numPr>
      </w:pPr>
      <w:r>
        <w:t xml:space="preserve">Kiran starts with $748 in his checking account. After 4 weeks of spending the same amount each week, he has $716 left. </w:t>
      </w:r>
    </w:p>
    <w:p w14:paraId="528D7573" w14:textId="77777777" w:rsidR="00C85654" w:rsidRDefault="00C85654"/>
    <w:p w14:paraId="7B67D19D" w14:textId="77777777" w:rsidR="00C85654" w:rsidRDefault="00C85654">
      <w:pPr>
        <w:tabs>
          <w:tab w:val="center" w:pos="4680"/>
          <w:tab w:val="right" w:pos="9360"/>
        </w:tabs>
        <w:spacing w:before="0" w:after="0"/>
        <w:jc w:val="right"/>
        <w:rPr>
          <w:sz w:val="2"/>
          <w:szCs w:val="2"/>
        </w:rPr>
      </w:pPr>
      <w:bookmarkStart w:id="10" w:name="_bco9eu12gw6r" w:colFirst="0" w:colLast="0"/>
      <w:bookmarkEnd w:id="10"/>
    </w:p>
    <w:p w14:paraId="21768877" w14:textId="77777777" w:rsidR="00D81AB0" w:rsidRDefault="00D81AB0">
      <w:pPr>
        <w:rPr>
          <w:rFonts w:eastAsiaTheme="majorEastAsia"/>
          <w:b/>
          <w:bCs/>
          <w:color w:val="0A5B50"/>
          <w:kern w:val="2"/>
          <w:sz w:val="28"/>
          <w:szCs w:val="28"/>
          <w:lang w:val="en-US"/>
          <w14:ligatures w14:val="standardContextual"/>
        </w:rPr>
      </w:pPr>
      <w:bookmarkStart w:id="11" w:name="_dda2zdfqdelc" w:colFirst="0" w:colLast="0"/>
      <w:bookmarkStart w:id="12" w:name="_Toc224250649"/>
      <w:bookmarkEnd w:id="11"/>
      <w:r>
        <w:br w:type="page"/>
      </w:r>
    </w:p>
    <w:p w14:paraId="45073286" w14:textId="669FF493" w:rsidR="00D81AB0" w:rsidRPr="00D81AB0" w:rsidRDefault="00D81AB0" w:rsidP="00D81AB0">
      <w:pPr>
        <w:pStyle w:val="H1-1Line"/>
      </w:pPr>
      <w:r w:rsidRPr="00D81AB0">
        <w:lastRenderedPageBreak/>
        <w:t>Lesson 3.3: Residuals</w:t>
      </w:r>
      <w:bookmarkEnd w:id="12"/>
    </w:p>
    <w:p w14:paraId="3955638B" w14:textId="03E6B700" w:rsidR="00C85654" w:rsidRDefault="00000000">
      <w:r>
        <w:t xml:space="preserve">Priya’s family keeps track of the number of miles on each trip they take over the summer and the amount spent on gas for the trip. The model, represented by </w:t>
      </w:r>
      <m:oMath>
        <m:r>
          <w:rPr>
            <w:rFonts w:ascii="Cambria Math" w:hAnsi="Cambria Math"/>
          </w:rPr>
          <m:t>y = 50 + 0.15x</m:t>
        </m:r>
      </m:oMath>
      <w:r>
        <w:t xml:space="preserve">, is graphed with a scatter plot. </w:t>
      </w:r>
    </w:p>
    <w:p w14:paraId="1BD8A7BC" w14:textId="77777777" w:rsidR="00C85654" w:rsidRDefault="00000000">
      <w:r>
        <w:t xml:space="preserve">Use the equation to complete the table. </w:t>
      </w:r>
      <w:r>
        <w:rPr>
          <w:noProof/>
        </w:rPr>
        <w:drawing>
          <wp:anchor distT="114300" distB="114300" distL="114300" distR="114300" simplePos="0" relativeHeight="251658240" behindDoc="0" locked="0" layoutInCell="1" hidden="0" allowOverlap="1" wp14:anchorId="67DD97F9" wp14:editId="16222B8C">
            <wp:simplePos x="0" y="0"/>
            <wp:positionH relativeFrom="column">
              <wp:posOffset>3505200</wp:posOffset>
            </wp:positionH>
            <wp:positionV relativeFrom="paragraph">
              <wp:posOffset>259175</wp:posOffset>
            </wp:positionV>
            <wp:extent cx="2781300" cy="2714625"/>
            <wp:effectExtent l="0" t="0" r="0" b="0"/>
            <wp:wrapSquare wrapText="bothSides" distT="114300" distB="114300" distL="114300" distR="114300"/>
            <wp:docPr id="1" name="image2.png" descr="The image shows a scatter plot with a line of best fit on a coordinate plane with a grid. The horizontal axis is labeled distance in miles and has major grid lines every 50 units, with smaller grid lines every 10 units. The vertical axis is labeled amount spent on gas in dollars and is labeled from 10 to 90 with grid lines every 5 units. There are nine points plotted on the graph. Based on the provided table, the coordinates for these points are 50 comma 60, 70 comma 65, 100 comma 75, 60 comma 67, 110 comma 60, 140 comma 65, 80 comma 68, 150 comma 80, and 160 comma 76. A solid black line of best fit starts on the vertical axis at 0 comma 50 and moves upward to the right, ending at approximately 180 comma 77. The points are scattered around this line, showing a general trend where the amount spent on gas increases as the distance driven increases."/>
            <wp:cNvGraphicFramePr/>
            <a:graphic xmlns:a="http://schemas.openxmlformats.org/drawingml/2006/main">
              <a:graphicData uri="http://schemas.openxmlformats.org/drawingml/2006/picture">
                <pic:pic xmlns:pic="http://schemas.openxmlformats.org/drawingml/2006/picture">
                  <pic:nvPicPr>
                    <pic:cNvPr id="1" name="image2.png" descr="The image shows a scatter plot with a line of best fit on a coordinate plane with a grid. The horizontal axis is labeled distance in miles and has major grid lines every 50 units, with smaller grid lines every 10 units. The vertical axis is labeled amount spent on gas in dollars and is labeled from 10 to 90 with grid lines every 5 units. There are nine points plotted on the graph. Based on the provided table, the coordinates for these points are 50 comma 60, 70 comma 65, 100 comma 75, 60 comma 67, 110 comma 60, 140 comma 65, 80 comma 68, 150 comma 80, and 160 comma 76. A solid black line of best fit starts on the vertical axis at 0 comma 50 and moves upward to the right, ending at approximately 180 comma 77. The points are scattered around this line, showing a general trend where the amount spent on gas increases as the distance driven increases."/>
                    <pic:cNvPicPr preferRelativeResize="0"/>
                  </pic:nvPicPr>
                  <pic:blipFill>
                    <a:blip r:embed="rId9"/>
                    <a:srcRect/>
                    <a:stretch>
                      <a:fillRect/>
                    </a:stretch>
                  </pic:blipFill>
                  <pic:spPr>
                    <a:xfrm>
                      <a:off x="0" y="0"/>
                      <a:ext cx="2781300" cy="2714625"/>
                    </a:xfrm>
                    <a:prstGeom prst="rect">
                      <a:avLst/>
                    </a:prstGeom>
                    <a:ln/>
                  </pic:spPr>
                </pic:pic>
              </a:graphicData>
            </a:graphic>
          </wp:anchor>
        </w:drawing>
      </w:r>
    </w:p>
    <w:tbl>
      <w:tblPr>
        <w:tblStyle w:val="a6"/>
        <w:tblW w:w="52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0"/>
        <w:gridCol w:w="1980"/>
        <w:gridCol w:w="2010"/>
      </w:tblGrid>
      <w:tr w:rsidR="00C85654" w14:paraId="4093CFB8" w14:textId="77777777" w:rsidTr="00D81AB0">
        <w:tc>
          <w:tcPr>
            <w:tcW w:w="12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1A7A1C6" w14:textId="77777777" w:rsidR="00C85654" w:rsidRDefault="00000000">
            <w:pPr>
              <w:spacing w:before="0" w:after="0"/>
              <w:rPr>
                <w:b/>
                <w:bCs/>
                <w:color w:val="FFFFFF"/>
              </w:rPr>
            </w:pPr>
            <w:r>
              <w:rPr>
                <w:b/>
                <w:bCs/>
                <w:color w:val="FFFFFF"/>
              </w:rPr>
              <w:t>Distance (miles)</w:t>
            </w:r>
          </w:p>
        </w:tc>
        <w:tc>
          <w:tcPr>
            <w:tcW w:w="19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76F617E5" w14:textId="77777777" w:rsidR="00C85654" w:rsidRDefault="00000000">
            <w:pPr>
              <w:spacing w:before="0" w:after="0"/>
              <w:rPr>
                <w:b/>
                <w:bCs/>
                <w:color w:val="FFFFFF"/>
              </w:rPr>
            </w:pPr>
            <w:r>
              <w:rPr>
                <w:b/>
                <w:bCs/>
                <w:color w:val="FFFFFF"/>
              </w:rPr>
              <w:t>Actual Amount Spent on Gas (dollars)</w:t>
            </w:r>
          </w:p>
        </w:tc>
        <w:tc>
          <w:tcPr>
            <w:tcW w:w="20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9FFACC4" w14:textId="77777777" w:rsidR="00C85654" w:rsidRDefault="00000000">
            <w:pPr>
              <w:spacing w:before="0" w:after="0"/>
              <w:rPr>
                <w:b/>
                <w:bCs/>
                <w:color w:val="FFFFFF"/>
              </w:rPr>
            </w:pPr>
            <w:r>
              <w:rPr>
                <w:b/>
                <w:bCs/>
                <w:color w:val="FFFFFF"/>
              </w:rPr>
              <w:t>Estimated Amount Spent on Gas (dollars)</w:t>
            </w:r>
          </w:p>
        </w:tc>
      </w:tr>
      <w:tr w:rsidR="00D81AB0" w14:paraId="2D4E1482" w14:textId="77777777" w:rsidTr="00C26317">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1948AA2" w14:textId="77777777" w:rsidR="00D81AB0" w:rsidRDefault="00D81AB0" w:rsidP="00D81AB0">
            <w:pPr>
              <w:widowControl w:val="0"/>
              <w:jc w:val="center"/>
            </w:pPr>
            <w:r>
              <w:t>50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A971296" w14:textId="77777777" w:rsidR="00D81AB0" w:rsidRDefault="00D81AB0" w:rsidP="00D81AB0">
            <w:pPr>
              <w:widowControl w:val="0"/>
              <w:jc w:val="center"/>
            </w:pPr>
            <w:r>
              <w:t>60</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0B0E500" w14:textId="273CE85B" w:rsidR="00D81AB0" w:rsidRDefault="00D81AB0" w:rsidP="00D81AB0">
            <w:pPr>
              <w:widowControl w:val="0"/>
              <w:jc w:val="center"/>
            </w:pPr>
            <w:r w:rsidRPr="00510324">
              <w:t>_______</w:t>
            </w:r>
          </w:p>
        </w:tc>
      </w:tr>
      <w:tr w:rsidR="00D81AB0" w14:paraId="48D42FD3" w14:textId="77777777" w:rsidTr="00C26317">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7757B19" w14:textId="77777777" w:rsidR="00D81AB0" w:rsidRDefault="00D81AB0" w:rsidP="00D81AB0">
            <w:pPr>
              <w:widowControl w:val="0"/>
              <w:jc w:val="center"/>
            </w:pPr>
            <w:r>
              <w:t>70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1002694" w14:textId="77777777" w:rsidR="00D81AB0" w:rsidRDefault="00D81AB0" w:rsidP="00D81AB0">
            <w:pPr>
              <w:widowControl w:val="0"/>
              <w:jc w:val="center"/>
            </w:pPr>
            <w:r>
              <w:t>65</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DD4D3F4" w14:textId="66AAB277" w:rsidR="00D81AB0" w:rsidRDefault="00D81AB0" w:rsidP="00D81AB0">
            <w:pPr>
              <w:widowControl w:val="0"/>
              <w:jc w:val="center"/>
            </w:pPr>
            <w:r w:rsidRPr="00510324">
              <w:t>_______</w:t>
            </w:r>
          </w:p>
        </w:tc>
      </w:tr>
      <w:tr w:rsidR="00D81AB0" w14:paraId="59D3C9A2" w14:textId="77777777" w:rsidTr="00C26317">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3B98FB" w14:textId="77777777" w:rsidR="00D81AB0" w:rsidRDefault="00D81AB0" w:rsidP="00D81AB0">
            <w:pPr>
              <w:widowControl w:val="0"/>
              <w:jc w:val="center"/>
            </w:pPr>
            <w:r>
              <w:t>100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C689B2A" w14:textId="77777777" w:rsidR="00D81AB0" w:rsidRDefault="00D81AB0" w:rsidP="00D81AB0">
            <w:pPr>
              <w:widowControl w:val="0"/>
              <w:jc w:val="center"/>
            </w:pPr>
            <w:r>
              <w:t>75</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4158D1F" w14:textId="3D8D5D0B" w:rsidR="00D81AB0" w:rsidRDefault="00D81AB0" w:rsidP="00D81AB0">
            <w:pPr>
              <w:widowControl w:val="0"/>
              <w:jc w:val="center"/>
            </w:pPr>
            <w:r w:rsidRPr="00510324">
              <w:t>_______</w:t>
            </w:r>
          </w:p>
        </w:tc>
      </w:tr>
      <w:tr w:rsidR="00D81AB0" w14:paraId="3484EE45" w14:textId="77777777" w:rsidTr="00C26317">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CEB30DB" w14:textId="77777777" w:rsidR="00D81AB0" w:rsidRDefault="00D81AB0" w:rsidP="00D81AB0">
            <w:pPr>
              <w:widowControl w:val="0"/>
              <w:jc w:val="center"/>
            </w:pPr>
            <w:r>
              <w:t>60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BE15B4" w14:textId="77777777" w:rsidR="00D81AB0" w:rsidRDefault="00D81AB0" w:rsidP="00D81AB0">
            <w:pPr>
              <w:widowControl w:val="0"/>
              <w:jc w:val="center"/>
            </w:pPr>
            <w:r>
              <w:t>67</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53738D" w14:textId="7337325B" w:rsidR="00D81AB0" w:rsidRDefault="00D81AB0" w:rsidP="00D81AB0">
            <w:pPr>
              <w:widowControl w:val="0"/>
              <w:jc w:val="center"/>
            </w:pPr>
            <w:r w:rsidRPr="00510324">
              <w:t>_______</w:t>
            </w:r>
          </w:p>
        </w:tc>
      </w:tr>
      <w:tr w:rsidR="00D81AB0" w14:paraId="7EC7D9AB" w14:textId="77777777" w:rsidTr="00C26317">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AB5A541" w14:textId="77777777" w:rsidR="00D81AB0" w:rsidRDefault="00D81AB0" w:rsidP="00D81AB0">
            <w:pPr>
              <w:widowControl w:val="0"/>
              <w:jc w:val="center"/>
            </w:pPr>
            <w:r>
              <w:t>110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91A6CC" w14:textId="77777777" w:rsidR="00D81AB0" w:rsidRDefault="00D81AB0" w:rsidP="00D81AB0">
            <w:pPr>
              <w:widowControl w:val="0"/>
              <w:jc w:val="center"/>
            </w:pPr>
            <w:r>
              <w:t>60</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B8C76F" w14:textId="2793B237" w:rsidR="00D81AB0" w:rsidRDefault="00D81AB0" w:rsidP="00D81AB0">
            <w:pPr>
              <w:widowControl w:val="0"/>
              <w:jc w:val="center"/>
            </w:pPr>
            <w:r w:rsidRPr="00510324">
              <w:t>_______</w:t>
            </w:r>
          </w:p>
        </w:tc>
      </w:tr>
      <w:tr w:rsidR="00D81AB0" w14:paraId="40460405" w14:textId="77777777" w:rsidTr="00343BF3">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3F667FC" w14:textId="77777777" w:rsidR="00D81AB0" w:rsidRDefault="00D81AB0" w:rsidP="00D81AB0">
            <w:pPr>
              <w:widowControl w:val="0"/>
              <w:jc w:val="center"/>
            </w:pPr>
            <w:r>
              <w:t>140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F0019EC" w14:textId="77777777" w:rsidR="00D81AB0" w:rsidRDefault="00D81AB0" w:rsidP="00D81AB0">
            <w:pPr>
              <w:widowControl w:val="0"/>
              <w:jc w:val="center"/>
            </w:pPr>
            <w:r>
              <w:t>65</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1EF3160" w14:textId="121FC8F3" w:rsidR="00D81AB0" w:rsidRDefault="00D81AB0" w:rsidP="00D81AB0">
            <w:pPr>
              <w:widowControl w:val="0"/>
              <w:jc w:val="center"/>
            </w:pPr>
            <w:r w:rsidRPr="0042423A">
              <w:t>_______</w:t>
            </w:r>
          </w:p>
        </w:tc>
      </w:tr>
      <w:tr w:rsidR="00D81AB0" w14:paraId="0A0AEE0F" w14:textId="77777777" w:rsidTr="00343BF3">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150CFB" w14:textId="77777777" w:rsidR="00D81AB0" w:rsidRDefault="00D81AB0" w:rsidP="00D81AB0">
            <w:pPr>
              <w:widowControl w:val="0"/>
              <w:jc w:val="center"/>
            </w:pPr>
            <w:r>
              <w:t>80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79FD8DF" w14:textId="77777777" w:rsidR="00D81AB0" w:rsidRDefault="00D81AB0" w:rsidP="00D81AB0">
            <w:pPr>
              <w:widowControl w:val="0"/>
              <w:jc w:val="center"/>
            </w:pPr>
            <w:r>
              <w:t>68</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A4F94C3" w14:textId="686CD782" w:rsidR="00D81AB0" w:rsidRDefault="00D81AB0" w:rsidP="00D81AB0">
            <w:pPr>
              <w:widowControl w:val="0"/>
              <w:jc w:val="center"/>
            </w:pPr>
            <w:r w:rsidRPr="0042423A">
              <w:t>_______</w:t>
            </w:r>
          </w:p>
        </w:tc>
      </w:tr>
      <w:tr w:rsidR="00D81AB0" w14:paraId="40540FE1" w14:textId="77777777" w:rsidTr="00343BF3">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05B7A88" w14:textId="77777777" w:rsidR="00D81AB0" w:rsidRDefault="00D81AB0" w:rsidP="00D81AB0">
            <w:pPr>
              <w:widowControl w:val="0"/>
              <w:jc w:val="center"/>
            </w:pPr>
            <w:r>
              <w:t>150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0789F61" w14:textId="77777777" w:rsidR="00D81AB0" w:rsidRDefault="00D81AB0" w:rsidP="00D81AB0">
            <w:pPr>
              <w:widowControl w:val="0"/>
              <w:jc w:val="center"/>
            </w:pPr>
            <w:r>
              <w:t>80</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871C44" w14:textId="32949023" w:rsidR="00D81AB0" w:rsidRDefault="00D81AB0" w:rsidP="00D81AB0">
            <w:pPr>
              <w:widowControl w:val="0"/>
              <w:jc w:val="center"/>
            </w:pPr>
            <w:r w:rsidRPr="0042423A">
              <w:t>_______</w:t>
            </w:r>
          </w:p>
        </w:tc>
      </w:tr>
      <w:tr w:rsidR="00D81AB0" w14:paraId="49B788A6" w14:textId="77777777" w:rsidTr="00343BF3">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3F206E6" w14:textId="77777777" w:rsidR="00D81AB0" w:rsidRDefault="00D81AB0" w:rsidP="00D81AB0">
            <w:pPr>
              <w:widowControl w:val="0"/>
              <w:jc w:val="center"/>
            </w:pPr>
            <w:r>
              <w:t>160</w:t>
            </w:r>
          </w:p>
        </w:tc>
        <w:tc>
          <w:tcPr>
            <w:tcW w:w="19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6FF8F6E" w14:textId="77777777" w:rsidR="00D81AB0" w:rsidRDefault="00D81AB0" w:rsidP="00D81AB0">
            <w:pPr>
              <w:widowControl w:val="0"/>
              <w:jc w:val="center"/>
            </w:pPr>
            <w:r>
              <w:t>76</w:t>
            </w:r>
          </w:p>
        </w:tc>
        <w:tc>
          <w:tcPr>
            <w:tcW w:w="20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52E3BC3" w14:textId="086A5680" w:rsidR="00D81AB0" w:rsidRDefault="00D81AB0" w:rsidP="00D81AB0">
            <w:pPr>
              <w:widowControl w:val="0"/>
              <w:jc w:val="center"/>
            </w:pPr>
            <w:r w:rsidRPr="0042423A">
              <w:t>_______</w:t>
            </w:r>
          </w:p>
        </w:tc>
      </w:tr>
    </w:tbl>
    <w:p w14:paraId="210215DC" w14:textId="77777777" w:rsidR="00C85654" w:rsidRDefault="00C85654"/>
    <w:p w14:paraId="680D4C52" w14:textId="77777777" w:rsidR="00C85654" w:rsidRDefault="00C85654"/>
    <w:p w14:paraId="6135D6DB" w14:textId="77777777" w:rsidR="00C85654" w:rsidRDefault="00C85654">
      <w:pPr>
        <w:tabs>
          <w:tab w:val="center" w:pos="4680"/>
          <w:tab w:val="right" w:pos="9360"/>
        </w:tabs>
        <w:spacing w:before="0" w:after="0"/>
        <w:jc w:val="right"/>
        <w:rPr>
          <w:sz w:val="2"/>
          <w:szCs w:val="2"/>
        </w:rPr>
      </w:pPr>
    </w:p>
    <w:p w14:paraId="5BE16565" w14:textId="3FD1CFBB" w:rsidR="00D81AB0" w:rsidRPr="00D81AB0" w:rsidRDefault="00D81AB0" w:rsidP="00D81AB0">
      <w:pPr>
        <w:pStyle w:val="H1-1Line"/>
      </w:pPr>
      <w:bookmarkStart w:id="13" w:name="_vau09tgsrh1l" w:colFirst="0" w:colLast="0"/>
      <w:bookmarkStart w:id="14" w:name="_Toc224250650"/>
      <w:bookmarkEnd w:id="13"/>
      <w:r w:rsidRPr="00D81AB0">
        <w:lastRenderedPageBreak/>
        <w:t>Lesson 3.4: The Correlation Coefficient</w:t>
      </w:r>
      <w:bookmarkEnd w:id="14"/>
    </w:p>
    <w:p w14:paraId="360BE09A" w14:textId="29AFE498" w:rsidR="00C85654" w:rsidRDefault="00000000">
      <w:r>
        <w:t xml:space="preserve">Order the numbers from least to greatest. </w:t>
      </w:r>
    </w:p>
    <w:p w14:paraId="00B454AF" w14:textId="77777777" w:rsidR="00C85654" w:rsidRDefault="00000000">
      <w:pPr>
        <w:numPr>
          <w:ilvl w:val="0"/>
          <w:numId w:val="8"/>
        </w:numPr>
      </w:pPr>
      <w:r>
        <w:t>20.2, 18.2, 19.2</w:t>
      </w:r>
    </w:p>
    <w:p w14:paraId="21215DCC" w14:textId="77777777" w:rsidR="00C85654" w:rsidRDefault="00000000">
      <w:r>
        <w:t xml:space="preserve"> </w:t>
      </w:r>
    </w:p>
    <w:p w14:paraId="181812A3" w14:textId="77777777" w:rsidR="00C85654" w:rsidRDefault="00000000">
      <w:pPr>
        <w:numPr>
          <w:ilvl w:val="0"/>
          <w:numId w:val="8"/>
        </w:numPr>
      </w:pPr>
      <w:r>
        <w:t>-14.6, -16.7, -15.1</w:t>
      </w:r>
    </w:p>
    <w:p w14:paraId="6E8FA6AE" w14:textId="77777777" w:rsidR="00C85654" w:rsidRDefault="00000000">
      <w:r>
        <w:t xml:space="preserve"> </w:t>
      </w:r>
    </w:p>
    <w:p w14:paraId="17FA50E5" w14:textId="77777777" w:rsidR="00C85654" w:rsidRDefault="00000000">
      <w:pPr>
        <w:numPr>
          <w:ilvl w:val="0"/>
          <w:numId w:val="8"/>
        </w:numPr>
      </w:pPr>
      <w:r>
        <w:t>-0.43, -0.87, -0.66</w:t>
      </w:r>
    </w:p>
    <w:p w14:paraId="78FE1DCE" w14:textId="77777777" w:rsidR="00C85654" w:rsidRDefault="00000000">
      <w:r>
        <w:t xml:space="preserve"> </w:t>
      </w:r>
    </w:p>
    <w:p w14:paraId="47CA6604" w14:textId="77777777" w:rsidR="00C85654" w:rsidRDefault="00000000">
      <w:pPr>
        <w:numPr>
          <w:ilvl w:val="0"/>
          <w:numId w:val="8"/>
        </w:numPr>
      </w:pPr>
      <w:r>
        <w:t>0.50, -</w:t>
      </w:r>
      <w:proofErr w:type="gramStart"/>
      <w:r>
        <w:t>0..</w:t>
      </w:r>
      <w:proofErr w:type="gramEnd"/>
      <w:r>
        <w:t>52, 0.05</w:t>
      </w:r>
    </w:p>
    <w:p w14:paraId="3AB87CCC" w14:textId="77777777" w:rsidR="00C85654" w:rsidRDefault="00000000">
      <w:r>
        <w:t xml:space="preserve"> </w:t>
      </w:r>
    </w:p>
    <w:p w14:paraId="529873AD" w14:textId="77777777" w:rsidR="00C85654" w:rsidRDefault="00000000">
      <w:pPr>
        <w:tabs>
          <w:tab w:val="center" w:pos="4680"/>
          <w:tab w:val="right" w:pos="9360"/>
        </w:tabs>
        <w:spacing w:before="0" w:after="0"/>
        <w:jc w:val="right"/>
        <w:rPr>
          <w:sz w:val="2"/>
          <w:szCs w:val="2"/>
        </w:rPr>
      </w:pPr>
      <w:r>
        <w:br w:type="page"/>
      </w:r>
    </w:p>
    <w:p w14:paraId="3D9A9E52" w14:textId="77777777" w:rsidR="00C85654" w:rsidRDefault="00C85654">
      <w:pPr>
        <w:tabs>
          <w:tab w:val="center" w:pos="4680"/>
          <w:tab w:val="right" w:pos="9360"/>
        </w:tabs>
        <w:spacing w:before="0" w:after="0"/>
        <w:jc w:val="right"/>
        <w:rPr>
          <w:sz w:val="2"/>
          <w:szCs w:val="2"/>
        </w:rPr>
      </w:pPr>
    </w:p>
    <w:p w14:paraId="0FDB479B" w14:textId="6A56BE7A" w:rsidR="00D81AB0" w:rsidRDefault="00D81AB0" w:rsidP="00D81AB0">
      <w:pPr>
        <w:pStyle w:val="H1-1Line"/>
      </w:pPr>
      <w:bookmarkStart w:id="15" w:name="_vvc87y4y96qu" w:colFirst="0" w:colLast="0"/>
      <w:bookmarkStart w:id="16" w:name="_Toc224250651"/>
      <w:bookmarkEnd w:id="15"/>
      <w:r w:rsidRPr="00D81AB0">
        <w:t>Lesson 3.5: Using the Correlation Coefficient</w:t>
      </w:r>
      <w:bookmarkEnd w:id="16"/>
      <w:r w:rsidRPr="00D81AB0">
        <w:t xml:space="preserve"> </w:t>
      </w:r>
    </w:p>
    <w:p w14:paraId="2D210D21" w14:textId="75D88E62" w:rsidR="00C85654" w:rsidRDefault="00000000">
      <w:r>
        <w:t xml:space="preserve">For each pair of variables, do you expect there to be a relationship? That is, do you think a change in one variable is accompanied by a change in the other variable? How do you expect the second variable to change if the first variable is increased? </w:t>
      </w:r>
    </w:p>
    <w:p w14:paraId="68016F2C" w14:textId="77777777" w:rsidR="00C85654" w:rsidRDefault="00000000">
      <w:pPr>
        <w:numPr>
          <w:ilvl w:val="0"/>
          <w:numId w:val="5"/>
        </w:numPr>
      </w:pPr>
      <w:r>
        <w:t>Hours of sleep and energy level</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C85654" w14:paraId="0EEFEA24" w14:textId="77777777" w:rsidTr="00D81AB0">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A12D011" w14:textId="77777777" w:rsidR="00C85654" w:rsidRDefault="00000000">
            <w:pPr>
              <w:widowControl w:val="0"/>
              <w:pBdr>
                <w:top w:val="nil"/>
                <w:left w:val="nil"/>
                <w:bottom w:val="nil"/>
                <w:right w:val="nil"/>
                <w:between w:val="nil"/>
              </w:pBdr>
              <w:spacing w:before="0" w:after="0"/>
              <w:rPr>
                <w:b/>
                <w:bCs/>
                <w:color w:val="FFFFFF"/>
              </w:rPr>
            </w:pPr>
            <w:r>
              <w:rPr>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EC4D0EC" w14:textId="77777777" w:rsidR="00C85654" w:rsidRDefault="00000000" w:rsidP="00391490">
            <w:pPr>
              <w:widowControl w:val="0"/>
              <w:numPr>
                <w:ilvl w:val="0"/>
                <w:numId w:val="10"/>
              </w:numPr>
              <w:pBdr>
                <w:top w:val="nil"/>
                <w:left w:val="nil"/>
                <w:bottom w:val="nil"/>
                <w:right w:val="nil"/>
                <w:between w:val="nil"/>
              </w:pBdr>
              <w:spacing w:before="0" w:after="0"/>
            </w:pPr>
            <w:r>
              <w:t xml:space="preserve">Likely </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8FE924" w14:textId="77777777" w:rsidR="00C85654" w:rsidRDefault="00000000" w:rsidP="00391490">
            <w:pPr>
              <w:widowControl w:val="0"/>
              <w:numPr>
                <w:ilvl w:val="0"/>
                <w:numId w:val="10"/>
              </w:numPr>
              <w:pBdr>
                <w:top w:val="nil"/>
                <w:left w:val="nil"/>
                <w:bottom w:val="nil"/>
                <w:right w:val="nil"/>
                <w:between w:val="nil"/>
              </w:pBdr>
              <w:spacing w:before="0" w:after="0"/>
            </w:pPr>
            <w:r>
              <w:t>Not Likely</w:t>
            </w:r>
          </w:p>
        </w:tc>
      </w:tr>
      <w:tr w:rsidR="00C85654" w14:paraId="7B5B4804" w14:textId="77777777" w:rsidTr="00D81AB0">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F61550" w14:textId="77777777" w:rsidR="00C85654" w:rsidRDefault="00000000">
            <w:pPr>
              <w:widowControl w:val="0"/>
              <w:pBdr>
                <w:top w:val="nil"/>
                <w:left w:val="nil"/>
                <w:bottom w:val="nil"/>
                <w:right w:val="nil"/>
                <w:between w:val="nil"/>
              </w:pBdr>
              <w:spacing w:before="0" w:after="0"/>
              <w:rPr>
                <w:b/>
                <w:bCs/>
                <w:color w:val="FFFFFF"/>
              </w:rPr>
            </w:pPr>
            <w:r>
              <w:rPr>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F9C5450" w14:textId="77777777" w:rsidR="00C85654" w:rsidRDefault="00000000">
            <w:pPr>
              <w:widowControl w:val="0"/>
              <w:pBdr>
                <w:top w:val="nil"/>
                <w:left w:val="nil"/>
                <w:bottom w:val="nil"/>
                <w:right w:val="nil"/>
                <w:between w:val="nil"/>
              </w:pBdr>
              <w:spacing w:before="0" w:after="0"/>
            </w:pPr>
            <w:r>
              <w:t xml:space="preserve">The second variable … </w:t>
            </w:r>
          </w:p>
        </w:tc>
      </w:tr>
    </w:tbl>
    <w:p w14:paraId="77E6C22D" w14:textId="77777777" w:rsidR="00C85654" w:rsidRDefault="00000000">
      <w:pPr>
        <w:numPr>
          <w:ilvl w:val="0"/>
          <w:numId w:val="5"/>
        </w:numPr>
      </w:pPr>
      <w:r>
        <w:t>Length of hair and energy level</w:t>
      </w: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C85654" w14:paraId="47E7EEBC" w14:textId="77777777" w:rsidTr="00D81AB0">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AB43AF2" w14:textId="77777777" w:rsidR="00C85654" w:rsidRDefault="00000000">
            <w:pPr>
              <w:widowControl w:val="0"/>
              <w:spacing w:before="0" w:after="0"/>
              <w:rPr>
                <w:b/>
                <w:bCs/>
                <w:color w:val="FFFFFF"/>
              </w:rPr>
            </w:pPr>
            <w:r>
              <w:rPr>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F4646D5" w14:textId="77777777" w:rsidR="00C85654" w:rsidRDefault="00000000" w:rsidP="00391490">
            <w:pPr>
              <w:widowControl w:val="0"/>
              <w:numPr>
                <w:ilvl w:val="0"/>
                <w:numId w:val="11"/>
              </w:numPr>
              <w:spacing w:before="0" w:after="0"/>
            </w:pPr>
            <w:r>
              <w:t xml:space="preserve">Likely </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61828F3" w14:textId="77777777" w:rsidR="00C85654" w:rsidRDefault="00000000" w:rsidP="00391490">
            <w:pPr>
              <w:widowControl w:val="0"/>
              <w:numPr>
                <w:ilvl w:val="0"/>
                <w:numId w:val="11"/>
              </w:numPr>
              <w:spacing w:before="0" w:after="0"/>
            </w:pPr>
            <w:r>
              <w:t>Not Likely</w:t>
            </w:r>
          </w:p>
        </w:tc>
      </w:tr>
      <w:tr w:rsidR="00C85654" w14:paraId="6D9E65DD" w14:textId="77777777" w:rsidTr="00D81AB0">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7BE70D3" w14:textId="77777777" w:rsidR="00C85654" w:rsidRDefault="00000000">
            <w:pPr>
              <w:widowControl w:val="0"/>
              <w:spacing w:before="0" w:after="0"/>
              <w:rPr>
                <w:b/>
                <w:bCs/>
                <w:color w:val="FFFFFF"/>
              </w:rPr>
            </w:pPr>
            <w:r>
              <w:rPr>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FB0FEA" w14:textId="77777777" w:rsidR="00C85654" w:rsidRDefault="00000000">
            <w:pPr>
              <w:widowControl w:val="0"/>
              <w:spacing w:before="0"/>
            </w:pPr>
            <w:r>
              <w:t xml:space="preserve">The second variable … </w:t>
            </w:r>
          </w:p>
        </w:tc>
      </w:tr>
    </w:tbl>
    <w:p w14:paraId="70B6B1AA" w14:textId="77777777" w:rsidR="00C85654" w:rsidRDefault="00000000">
      <w:pPr>
        <w:numPr>
          <w:ilvl w:val="0"/>
          <w:numId w:val="5"/>
        </w:numPr>
      </w:pPr>
      <w:r>
        <w:t>Number of school events each week and time spent watching videos online each week</w:t>
      </w: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C85654" w14:paraId="3CB2E3FB" w14:textId="77777777" w:rsidTr="00D81AB0">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BCAB3A1" w14:textId="77777777" w:rsidR="00C85654" w:rsidRDefault="00000000">
            <w:pPr>
              <w:widowControl w:val="0"/>
              <w:spacing w:before="0" w:after="0"/>
              <w:rPr>
                <w:b/>
                <w:bCs/>
                <w:color w:val="FFFFFF"/>
              </w:rPr>
            </w:pPr>
            <w:r>
              <w:rPr>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59FE7C" w14:textId="77777777" w:rsidR="00C85654" w:rsidRDefault="00000000" w:rsidP="00391490">
            <w:pPr>
              <w:widowControl w:val="0"/>
              <w:numPr>
                <w:ilvl w:val="0"/>
                <w:numId w:val="12"/>
              </w:numPr>
              <w:spacing w:before="0" w:after="0"/>
            </w:pPr>
            <w:r>
              <w:t xml:space="preserve">Likely </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9848A1B" w14:textId="77777777" w:rsidR="00C85654" w:rsidRDefault="00000000" w:rsidP="00391490">
            <w:pPr>
              <w:widowControl w:val="0"/>
              <w:numPr>
                <w:ilvl w:val="0"/>
                <w:numId w:val="12"/>
              </w:numPr>
              <w:spacing w:before="0" w:after="0"/>
            </w:pPr>
            <w:r>
              <w:t>Not Likely</w:t>
            </w:r>
          </w:p>
        </w:tc>
      </w:tr>
      <w:tr w:rsidR="00C85654" w14:paraId="5792F153" w14:textId="77777777" w:rsidTr="00D81AB0">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5E0FA89" w14:textId="77777777" w:rsidR="00C85654" w:rsidRDefault="00000000">
            <w:pPr>
              <w:widowControl w:val="0"/>
              <w:spacing w:before="0" w:after="0"/>
              <w:rPr>
                <w:b/>
                <w:bCs/>
                <w:color w:val="FFFFFF"/>
              </w:rPr>
            </w:pPr>
            <w:r>
              <w:rPr>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2F83842" w14:textId="77777777" w:rsidR="00C85654" w:rsidRDefault="00000000">
            <w:pPr>
              <w:widowControl w:val="0"/>
              <w:spacing w:before="0" w:after="0"/>
            </w:pPr>
            <w:r>
              <w:t xml:space="preserve">The second variable … </w:t>
            </w:r>
          </w:p>
        </w:tc>
      </w:tr>
    </w:tbl>
    <w:p w14:paraId="3B40E394" w14:textId="77777777" w:rsidR="00C85654" w:rsidRDefault="00000000">
      <w:pPr>
        <w:numPr>
          <w:ilvl w:val="0"/>
          <w:numId w:val="5"/>
        </w:numPr>
      </w:pPr>
      <w:r>
        <w:t>Temperature and watermelon sales</w:t>
      </w: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3120"/>
        <w:gridCol w:w="3120"/>
        <w:gridCol w:w="3120"/>
      </w:tblGrid>
      <w:tr w:rsidR="00C85654" w14:paraId="1F115C0F" w14:textId="77777777" w:rsidTr="00D81AB0">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3678A38" w14:textId="77777777" w:rsidR="00C85654" w:rsidRDefault="00000000">
            <w:pPr>
              <w:widowControl w:val="0"/>
              <w:spacing w:before="0" w:after="0"/>
              <w:rPr>
                <w:b/>
                <w:bCs/>
                <w:color w:val="FFFFFF"/>
              </w:rPr>
            </w:pPr>
            <w:r>
              <w:rPr>
                <w:b/>
                <w:bCs/>
                <w:color w:val="FFFFFF"/>
              </w:rPr>
              <w:t>Relationship (select one)</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2E5DEF" w14:textId="77777777" w:rsidR="00C85654" w:rsidRDefault="00000000" w:rsidP="00391490">
            <w:pPr>
              <w:widowControl w:val="0"/>
              <w:numPr>
                <w:ilvl w:val="0"/>
                <w:numId w:val="13"/>
              </w:numPr>
              <w:spacing w:before="0" w:after="0"/>
            </w:pPr>
            <w:r>
              <w:t xml:space="preserve">Likely </w:t>
            </w:r>
          </w:p>
        </w:tc>
        <w:tc>
          <w:tcPr>
            <w:tcW w:w="31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D680A0" w14:textId="77777777" w:rsidR="00C85654" w:rsidRDefault="00000000" w:rsidP="00391490">
            <w:pPr>
              <w:widowControl w:val="0"/>
              <w:numPr>
                <w:ilvl w:val="0"/>
                <w:numId w:val="13"/>
              </w:numPr>
              <w:spacing w:before="0" w:after="0"/>
            </w:pPr>
            <w:r>
              <w:t>Not Likely</w:t>
            </w:r>
          </w:p>
        </w:tc>
      </w:tr>
      <w:tr w:rsidR="00C85654" w14:paraId="162A175E" w14:textId="77777777" w:rsidTr="00D81AB0">
        <w:trPr>
          <w:trHeight w:val="420"/>
        </w:trPr>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8056E82" w14:textId="77777777" w:rsidR="00C85654" w:rsidRDefault="00000000">
            <w:pPr>
              <w:widowControl w:val="0"/>
              <w:spacing w:before="0" w:after="0"/>
              <w:rPr>
                <w:b/>
                <w:bCs/>
                <w:color w:val="FFFFFF"/>
              </w:rPr>
            </w:pPr>
            <w:r>
              <w:rPr>
                <w:b/>
                <w:bCs/>
                <w:color w:val="FFFFFF"/>
              </w:rPr>
              <w:t xml:space="preserve">When the first variable increases … </w:t>
            </w:r>
          </w:p>
        </w:tc>
        <w:tc>
          <w:tcPr>
            <w:tcW w:w="6240" w:type="dxa"/>
            <w:gridSpan w:val="2"/>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36D60E0" w14:textId="77777777" w:rsidR="00C85654" w:rsidRDefault="00000000">
            <w:pPr>
              <w:widowControl w:val="0"/>
              <w:spacing w:before="0" w:after="0"/>
            </w:pPr>
            <w:r>
              <w:t xml:space="preserve">The second variable … </w:t>
            </w:r>
          </w:p>
        </w:tc>
      </w:tr>
    </w:tbl>
    <w:p w14:paraId="67CF2825" w14:textId="77777777" w:rsidR="00C85654" w:rsidRDefault="00C85654"/>
    <w:p w14:paraId="1143F9B9" w14:textId="77777777" w:rsidR="00C85654" w:rsidRDefault="00000000">
      <w:pPr>
        <w:tabs>
          <w:tab w:val="center" w:pos="4680"/>
          <w:tab w:val="right" w:pos="9360"/>
        </w:tabs>
        <w:spacing w:before="0" w:after="0"/>
        <w:jc w:val="right"/>
        <w:rPr>
          <w:sz w:val="2"/>
          <w:szCs w:val="2"/>
        </w:rPr>
      </w:pPr>
      <w:r>
        <w:br w:type="page"/>
      </w:r>
    </w:p>
    <w:p w14:paraId="0CE46301" w14:textId="4E4BCF1C" w:rsidR="00D81AB0" w:rsidRDefault="00D81AB0" w:rsidP="00D81AB0">
      <w:pPr>
        <w:pStyle w:val="H1-1Line"/>
      </w:pPr>
      <w:bookmarkStart w:id="17" w:name="_r1d4ztxgbomt" w:colFirst="0" w:colLast="0"/>
      <w:bookmarkStart w:id="18" w:name="_Toc224250652"/>
      <w:bookmarkEnd w:id="17"/>
      <w:r w:rsidRPr="00D81AB0">
        <w:lastRenderedPageBreak/>
        <w:t>Lesson 3.6: Causal Relationships</w:t>
      </w:r>
      <w:bookmarkEnd w:id="18"/>
    </w:p>
    <w:p w14:paraId="668F85AD" w14:textId="06913D2C" w:rsidR="00C85654" w:rsidRDefault="00000000">
      <w:r>
        <w:t>For questions 1 - 2, use the following scenario.</w:t>
      </w:r>
    </w:p>
    <w:p w14:paraId="7E0B85AB" w14:textId="11A0C91C" w:rsidR="00D81AB0" w:rsidRPr="00D81AB0" w:rsidRDefault="00D81AB0" w:rsidP="00391490">
      <w:pPr>
        <w:pBdr>
          <w:left w:val="single" w:sz="12" w:space="4" w:color="747474"/>
        </w:pBdr>
        <w:ind w:left="360"/>
        <w:rPr>
          <w:i/>
          <w:iCs/>
        </w:rPr>
      </w:pPr>
      <w:r w:rsidRPr="00D81AB0">
        <w:rPr>
          <w:i/>
          <w:iCs/>
        </w:rPr>
        <w:t>Maisy is training for the upcoming track season by running 8 laps around the school track each morning before school. She records her time to complete the 8 laps and notices that she is finishing faster and faster as time goes on. She also notices that she feels better in the morning and her grades in her first class are improving as her times improve.</w:t>
      </w:r>
    </w:p>
    <w:p w14:paraId="1CD3251F" w14:textId="77777777" w:rsidR="00C85654" w:rsidRDefault="00000000">
      <w:pPr>
        <w:numPr>
          <w:ilvl w:val="0"/>
          <w:numId w:val="3"/>
        </w:numPr>
      </w:pPr>
      <w:r>
        <w:t>In addition to the 2 listed, what other variables are changing in this situation?</w:t>
      </w:r>
    </w:p>
    <w:p w14:paraId="6B43DB6B" w14:textId="77777777" w:rsidR="00C85654" w:rsidRDefault="00000000">
      <w:pPr>
        <w:numPr>
          <w:ilvl w:val="0"/>
          <w:numId w:val="2"/>
        </w:numPr>
      </w:pPr>
      <w:r>
        <w:t>time to complete 8 laps</w:t>
      </w:r>
    </w:p>
    <w:p w14:paraId="25458AD0" w14:textId="77777777" w:rsidR="00C85654" w:rsidRDefault="00000000">
      <w:pPr>
        <w:numPr>
          <w:ilvl w:val="0"/>
          <w:numId w:val="2"/>
        </w:numPr>
      </w:pPr>
      <w:r>
        <w:t>number of mornings Mai has run 8 laps</w:t>
      </w:r>
    </w:p>
    <w:p w14:paraId="77EB199D" w14:textId="28FA4DD3" w:rsidR="00C85654" w:rsidRDefault="00C85654">
      <w:pPr>
        <w:numPr>
          <w:ilvl w:val="0"/>
          <w:numId w:val="2"/>
        </w:numPr>
      </w:pPr>
    </w:p>
    <w:p w14:paraId="114283E4" w14:textId="77777777" w:rsidR="00C85654" w:rsidRDefault="00C85654"/>
    <w:p w14:paraId="3FCA6C03" w14:textId="77777777" w:rsidR="00C85654" w:rsidRDefault="00C85654">
      <w:pPr>
        <w:numPr>
          <w:ilvl w:val="0"/>
          <w:numId w:val="2"/>
        </w:numPr>
      </w:pPr>
    </w:p>
    <w:p w14:paraId="539E930B" w14:textId="77777777" w:rsidR="00C85654" w:rsidRDefault="00C85654"/>
    <w:p w14:paraId="057BF2AD" w14:textId="77777777" w:rsidR="00C85654" w:rsidRDefault="00000000">
      <w:pPr>
        <w:numPr>
          <w:ilvl w:val="0"/>
          <w:numId w:val="3"/>
        </w:numPr>
      </w:pPr>
      <w:r>
        <w:t>Select 3 pairs of variables from the list. For each pair determine if they are related, then decide whether you think one variable causes the other to change. Explain your reasoning.</w:t>
      </w:r>
    </w:p>
    <w:p w14:paraId="7F199CFA" w14:textId="77777777" w:rsidR="00C85654" w:rsidRDefault="00C85654">
      <w:pPr>
        <w:numPr>
          <w:ilvl w:val="0"/>
          <w:numId w:val="9"/>
        </w:numPr>
      </w:pPr>
    </w:p>
    <w:p w14:paraId="14A823A0" w14:textId="77777777" w:rsidR="00C85654" w:rsidRDefault="00C85654">
      <w:pPr>
        <w:ind w:left="1440"/>
      </w:pPr>
    </w:p>
    <w:p w14:paraId="116B6DE5" w14:textId="77777777" w:rsidR="00C85654" w:rsidRDefault="00C85654">
      <w:pPr>
        <w:numPr>
          <w:ilvl w:val="0"/>
          <w:numId w:val="9"/>
        </w:numPr>
      </w:pPr>
    </w:p>
    <w:p w14:paraId="6163A994" w14:textId="77777777" w:rsidR="00C85654" w:rsidRDefault="00C85654">
      <w:pPr>
        <w:ind w:left="1440"/>
      </w:pPr>
    </w:p>
    <w:p w14:paraId="476D863B" w14:textId="77777777" w:rsidR="00C85654" w:rsidRDefault="00C85654">
      <w:pPr>
        <w:numPr>
          <w:ilvl w:val="0"/>
          <w:numId w:val="9"/>
        </w:numPr>
      </w:pPr>
    </w:p>
    <w:sectPr w:rsidR="00C85654">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1722" w14:textId="77777777" w:rsidR="00B713F2" w:rsidRDefault="00B713F2">
      <w:pPr>
        <w:spacing w:before="0" w:after="0"/>
      </w:pPr>
      <w:r>
        <w:separator/>
      </w:r>
    </w:p>
  </w:endnote>
  <w:endnote w:type="continuationSeparator" w:id="0">
    <w:p w14:paraId="380E6AE5" w14:textId="77777777" w:rsidR="00B713F2" w:rsidRDefault="00B713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2AA3128-2CAC-6F4E-A32F-DB75722B2211}"/>
    <w:embedBold r:id="rId2" w:fontKey="{BD41BE57-F09F-BA44-B496-D2963EABB713}"/>
    <w:embedItalic r:id="rId3" w:fontKey="{11C8DCF1-F894-134B-8142-A37A2E181705}"/>
  </w:font>
  <w:font w:name="Courier New">
    <w:panose1 w:val="02070309020205020404"/>
    <w:charset w:val="00"/>
    <w:family w:val="modern"/>
    <w:pitch w:val="fixed"/>
    <w:sig w:usb0="E0002AFF" w:usb1="C0007843" w:usb2="00000009" w:usb3="00000000" w:csb0="000001FF" w:csb1="00000000"/>
    <w:embedRegular r:id="rId4" w:fontKey="{88AE934B-E679-E047-8907-8A6054CB0BAD}"/>
  </w:font>
  <w:font w:name="Wingdings">
    <w:panose1 w:val="05000000000000000000"/>
    <w:charset w:val="4D"/>
    <w:family w:val="decorative"/>
    <w:pitch w:val="variable"/>
    <w:sig w:usb0="00000003" w:usb1="00000000" w:usb2="00000000" w:usb3="00000000" w:csb0="80000001" w:csb1="00000000"/>
    <w:embedRegular r:id="rId5" w:fontKey="{1112B765-28A7-3240-A3DA-F147DEE25FF4}"/>
  </w:font>
  <w:font w:name="Symbol">
    <w:panose1 w:val="05050102010706020507"/>
    <w:charset w:val="02"/>
    <w:family w:val="decorative"/>
    <w:pitch w:val="variable"/>
    <w:sig w:usb0="00000000" w:usb1="10000000" w:usb2="00000000" w:usb3="00000000" w:csb0="80000000" w:csb1="00000000"/>
    <w:embedRegular r:id="rId6" w:fontKey="{46725208-9A16-A54D-BAFA-A65AEF17A387}"/>
  </w:font>
  <w:font w:name="Noto Sans">
    <w:panose1 w:val="020B0502040504020204"/>
    <w:charset w:val="00"/>
    <w:family w:val="swiss"/>
    <w:pitch w:val="variable"/>
    <w:sig w:usb0="E00002FF" w:usb1="4000201F" w:usb2="08000029" w:usb3="00000000" w:csb0="0000019F" w:csb1="00000000"/>
    <w:embedRegular r:id="rId7" w:fontKey="{0A92C811-0B5E-DC44-8FBA-9BB55AEC0747}"/>
    <w:embedBold r:id="rId8" w:fontKey="{234756DC-DA54-1241-AC16-FF61640B3B3D}"/>
    <w:embedItalic r:id="rId9" w:fontKey="{79445E48-2D3C-2340-9AF9-F97674C263B7}"/>
    <w:embedBoldItalic r:id="rId10" w:fontKey="{CB75C572-B885-C049-AD00-A602EA3B21DD}"/>
  </w:font>
  <w:font w:name="Arial">
    <w:panose1 w:val="020B0604020202020204"/>
    <w:charset w:val="00"/>
    <w:family w:val="swiss"/>
    <w:pitch w:val="variable"/>
    <w:sig w:usb0="E0002AFF" w:usb1="C0007843" w:usb2="00000009" w:usb3="00000000" w:csb0="000001FF" w:csb1="00000000"/>
    <w:embedRegular r:id="rId11" w:fontKey="{369523FA-4960-7347-85DC-7D7F7B2C160D}"/>
  </w:font>
  <w:font w:name="Calibri">
    <w:panose1 w:val="020F0502020204030204"/>
    <w:charset w:val="00"/>
    <w:family w:val="swiss"/>
    <w:pitch w:val="variable"/>
    <w:sig w:usb0="E0002AFF" w:usb1="C000247B" w:usb2="00000009" w:usb3="00000000" w:csb0="000001FF" w:csb1="00000000"/>
    <w:embedRegular r:id="rId12" w:fontKey="{73535266-9A11-C647-91BA-75707058E1C1}"/>
    <w:embedBold r:id="rId13" w:fontKey="{BCEB9F9D-65BE-BB4A-8DC0-4746EA2181C0}"/>
  </w:font>
  <w:font w:name="Cambria">
    <w:panose1 w:val="02040503050406030204"/>
    <w:charset w:val="00"/>
    <w:family w:val="roman"/>
    <w:pitch w:val="variable"/>
    <w:sig w:usb0="E00006FF" w:usb1="420024FF" w:usb2="02000000" w:usb3="00000000" w:csb0="0000019F" w:csb1="00000000"/>
    <w:embedRegular r:id="rId14" w:fontKey="{CEE721E4-5A9C-5447-8E66-4294C71A44C3}"/>
    <w:embedBold r:id="rId15" w:fontKey="{AEA9E102-9542-4B49-9D6A-1D24C40F8AE7}"/>
    <w:embedBoldItalic r:id="rId16" w:fontKey="{AD629C41-E8D5-C748-9B5D-00D2A2157B92}"/>
  </w:font>
  <w:font w:name="Cambria Math">
    <w:panose1 w:val="02040503050406030204"/>
    <w:charset w:val="00"/>
    <w:family w:val="roman"/>
    <w:pitch w:val="variable"/>
    <w:sig w:usb0="E00002FF" w:usb1="420024FF" w:usb2="00000000" w:usb3="00000000" w:csb0="0000019F" w:csb1="00000000"/>
    <w:embedItalic r:id="rId17" w:fontKey="{2E0E056F-FCBC-204D-8191-7868F7BE51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25DC" w14:textId="77777777" w:rsidR="00C85654" w:rsidRDefault="00000000">
    <w:pPr>
      <w:spacing w:before="0" w:after="0"/>
      <w:rPr>
        <w:i/>
        <w:iCs/>
      </w:rPr>
    </w:pPr>
    <w:proofErr w:type="spellStart"/>
    <w:r>
      <w:t>Openstax</w:t>
    </w:r>
    <w:proofErr w:type="spellEnd"/>
    <w:r>
      <w:t xml:space="preserve"> CC BY NC SA</w:t>
    </w:r>
  </w:p>
  <w:p w14:paraId="259120BF" w14:textId="77777777" w:rsidR="00C85654"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6C0ED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535F" w14:textId="77777777" w:rsidR="00C85654" w:rsidRDefault="00000000">
    <w:pPr>
      <w:spacing w:before="0" w:after="0"/>
      <w:rPr>
        <w:i/>
        <w:iCs/>
      </w:rPr>
    </w:pPr>
    <w:proofErr w:type="spellStart"/>
    <w:r>
      <w:t>Openstax</w:t>
    </w:r>
    <w:proofErr w:type="spellEnd"/>
    <w:r>
      <w:t xml:space="preserve"> CC BY NC SA</w:t>
    </w:r>
  </w:p>
  <w:p w14:paraId="500D5002" w14:textId="77777777" w:rsidR="00C85654"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6C0ED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2EBBC" w14:textId="77777777" w:rsidR="00B713F2" w:rsidRDefault="00B713F2">
      <w:pPr>
        <w:spacing w:before="0" w:after="0"/>
      </w:pPr>
      <w:r>
        <w:separator/>
      </w:r>
    </w:p>
  </w:footnote>
  <w:footnote w:type="continuationSeparator" w:id="0">
    <w:p w14:paraId="7E96E6BE" w14:textId="77777777" w:rsidR="00B713F2" w:rsidRDefault="00B713F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249F" w14:textId="6DC136C7" w:rsidR="00C85654" w:rsidRDefault="001255F3" w:rsidP="00D81AB0">
    <w:pPr>
      <w:tabs>
        <w:tab w:val="center" w:pos="4680"/>
        <w:tab w:val="right" w:pos="9360"/>
      </w:tabs>
      <w:spacing w:before="0" w:after="0"/>
      <w:jc w:val="center"/>
    </w:pPr>
    <w:r>
      <w:rPr>
        <w:noProof/>
      </w:rPr>
      <w:drawing>
        <wp:inline distT="114300" distB="114300" distL="114300" distR="114300" wp14:anchorId="52DE07C4" wp14:editId="5E6A7A20">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110"/>
    <w:multiLevelType w:val="multilevel"/>
    <w:tmpl w:val="7C0AE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667374"/>
    <w:multiLevelType w:val="multilevel"/>
    <w:tmpl w:val="E6A63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B94DFA"/>
    <w:multiLevelType w:val="hybridMultilevel"/>
    <w:tmpl w:val="63DA0C3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E62B43"/>
    <w:multiLevelType w:val="multilevel"/>
    <w:tmpl w:val="E410C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C85FBD"/>
    <w:multiLevelType w:val="multilevel"/>
    <w:tmpl w:val="43BE33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0C1262"/>
    <w:multiLevelType w:val="multilevel"/>
    <w:tmpl w:val="D6921F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DF5409F"/>
    <w:multiLevelType w:val="hybridMultilevel"/>
    <w:tmpl w:val="B90A56D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9FC45C4"/>
    <w:multiLevelType w:val="hybridMultilevel"/>
    <w:tmpl w:val="8556A2B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736BAD"/>
    <w:multiLevelType w:val="multilevel"/>
    <w:tmpl w:val="15C45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DD970A8"/>
    <w:multiLevelType w:val="multilevel"/>
    <w:tmpl w:val="4DF632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1B91A83"/>
    <w:multiLevelType w:val="hybridMultilevel"/>
    <w:tmpl w:val="7B2012C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355950"/>
    <w:multiLevelType w:val="multilevel"/>
    <w:tmpl w:val="4AC02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89A7219"/>
    <w:multiLevelType w:val="multilevel"/>
    <w:tmpl w:val="EF7AB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0161408">
    <w:abstractNumId w:val="3"/>
  </w:num>
  <w:num w:numId="2" w16cid:durableId="1855341344">
    <w:abstractNumId w:val="5"/>
  </w:num>
  <w:num w:numId="3" w16cid:durableId="1729380656">
    <w:abstractNumId w:val="12"/>
  </w:num>
  <w:num w:numId="4" w16cid:durableId="2096239851">
    <w:abstractNumId w:val="11"/>
  </w:num>
  <w:num w:numId="5" w16cid:durableId="1745755049">
    <w:abstractNumId w:val="4"/>
  </w:num>
  <w:num w:numId="6" w16cid:durableId="1051613980">
    <w:abstractNumId w:val="0"/>
  </w:num>
  <w:num w:numId="7" w16cid:durableId="1325624833">
    <w:abstractNumId w:val="1"/>
  </w:num>
  <w:num w:numId="8" w16cid:durableId="730230420">
    <w:abstractNumId w:val="8"/>
  </w:num>
  <w:num w:numId="9" w16cid:durableId="675696745">
    <w:abstractNumId w:val="9"/>
  </w:num>
  <w:num w:numId="10" w16cid:durableId="886334553">
    <w:abstractNumId w:val="10"/>
  </w:num>
  <w:num w:numId="11" w16cid:durableId="1532258550">
    <w:abstractNumId w:val="7"/>
  </w:num>
  <w:num w:numId="12" w16cid:durableId="1053238201">
    <w:abstractNumId w:val="2"/>
  </w:num>
  <w:num w:numId="13" w16cid:durableId="1794210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54"/>
    <w:rsid w:val="001255F3"/>
    <w:rsid w:val="001372FA"/>
    <w:rsid w:val="001B224A"/>
    <w:rsid w:val="001B6D5D"/>
    <w:rsid w:val="0034501B"/>
    <w:rsid w:val="00391490"/>
    <w:rsid w:val="00452836"/>
    <w:rsid w:val="00495FC4"/>
    <w:rsid w:val="005A4204"/>
    <w:rsid w:val="00613596"/>
    <w:rsid w:val="00651D48"/>
    <w:rsid w:val="006C0EDE"/>
    <w:rsid w:val="007871B3"/>
    <w:rsid w:val="008F1B0D"/>
    <w:rsid w:val="009B2149"/>
    <w:rsid w:val="00B713F2"/>
    <w:rsid w:val="00C85654"/>
    <w:rsid w:val="00D17193"/>
    <w:rsid w:val="00D81AB0"/>
    <w:rsid w:val="00EA3C17"/>
    <w:rsid w:val="00F918D0"/>
    <w:rsid w:val="00F9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CDAF"/>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paragraph" w:styleId="TOCHeading">
    <w:name w:val="TOC Heading"/>
    <w:basedOn w:val="Heading1"/>
    <w:next w:val="Normal"/>
    <w:uiPriority w:val="39"/>
    <w:unhideWhenUsed/>
    <w:qFormat/>
    <w:rsid w:val="007871B3"/>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7871B3"/>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7871B3"/>
    <w:rPr>
      <w:color w:val="0000FF" w:themeColor="hyperlink"/>
      <w:u w:val="single"/>
    </w:rPr>
  </w:style>
  <w:style w:type="paragraph" w:styleId="TOC2">
    <w:name w:val="toc 2"/>
    <w:basedOn w:val="Normal"/>
    <w:next w:val="Normal"/>
    <w:autoRedefine/>
    <w:uiPriority w:val="39"/>
    <w:semiHidden/>
    <w:unhideWhenUsed/>
    <w:rsid w:val="007871B3"/>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7871B3"/>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7871B3"/>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7871B3"/>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7871B3"/>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7871B3"/>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7871B3"/>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7871B3"/>
    <w:pPr>
      <w:spacing w:before="0" w:after="0"/>
      <w:ind w:left="1760"/>
    </w:pPr>
    <w:rPr>
      <w:rFonts w:asciiTheme="minorHAnsi" w:hAnsiTheme="minorHAnsi"/>
      <w:sz w:val="20"/>
      <w:szCs w:val="20"/>
    </w:rPr>
  </w:style>
  <w:style w:type="paragraph" w:styleId="Header">
    <w:name w:val="header"/>
    <w:basedOn w:val="Normal"/>
    <w:link w:val="HeaderChar"/>
    <w:uiPriority w:val="99"/>
    <w:unhideWhenUsed/>
    <w:rsid w:val="001255F3"/>
    <w:pPr>
      <w:tabs>
        <w:tab w:val="center" w:pos="4680"/>
        <w:tab w:val="right" w:pos="9360"/>
      </w:tabs>
      <w:spacing w:before="0" w:after="0"/>
    </w:pPr>
  </w:style>
  <w:style w:type="character" w:customStyle="1" w:styleId="HeaderChar">
    <w:name w:val="Header Char"/>
    <w:basedOn w:val="DefaultParagraphFont"/>
    <w:link w:val="Header"/>
    <w:uiPriority w:val="99"/>
    <w:rsid w:val="001255F3"/>
  </w:style>
  <w:style w:type="paragraph" w:styleId="Footer">
    <w:name w:val="footer"/>
    <w:basedOn w:val="Normal"/>
    <w:link w:val="FooterChar"/>
    <w:uiPriority w:val="99"/>
    <w:unhideWhenUsed/>
    <w:rsid w:val="001255F3"/>
    <w:pPr>
      <w:tabs>
        <w:tab w:val="center" w:pos="4680"/>
        <w:tab w:val="right" w:pos="9360"/>
      </w:tabs>
      <w:spacing w:before="0" w:after="0"/>
    </w:pPr>
  </w:style>
  <w:style w:type="character" w:customStyle="1" w:styleId="FooterChar">
    <w:name w:val="Footer Char"/>
    <w:basedOn w:val="DefaultParagraphFont"/>
    <w:link w:val="Footer"/>
    <w:uiPriority w:val="99"/>
    <w:rsid w:val="001255F3"/>
  </w:style>
  <w:style w:type="paragraph" w:customStyle="1" w:styleId="titleconline">
    <w:name w:val="title con line"/>
    <w:basedOn w:val="Title"/>
    <w:qFormat/>
    <w:rsid w:val="001255F3"/>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paragraph" w:customStyle="1" w:styleId="H1-1Line">
    <w:name w:val="H1 - 1 Line"/>
    <w:basedOn w:val="Heading1"/>
    <w:qFormat/>
    <w:rsid w:val="00D81AB0"/>
    <w:pPr>
      <w:pBdr>
        <w:bottom w:val="single" w:sz="12" w:space="1" w:color="999999"/>
      </w:pBdr>
      <w:spacing w:before="360" w:after="80" w:line="276" w:lineRule="auto"/>
    </w:pPr>
    <w:rPr>
      <w:rFonts w:eastAsiaTheme="majorEastAsia"/>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258D7-E4BC-264F-8D41-C6D3453D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874</Words>
  <Characters>3946</Characters>
  <Application>Microsoft Office Word</Application>
  <DocSecurity>0</DocSecurity>
  <Lines>219</Lines>
  <Paragraphs>64</Paragraphs>
  <ScaleCrop>false</ScaleCrop>
  <HeadingPairs>
    <vt:vector size="2" baseType="variant">
      <vt:variant>
        <vt:lpstr>Title</vt:lpstr>
      </vt:variant>
      <vt:variant>
        <vt:i4>1</vt:i4>
      </vt:variant>
    </vt:vector>
  </HeadingPairs>
  <TitlesOfParts>
    <vt:vector size="1" baseType="lpstr">
      <vt:lpstr>Unit 3 Diagnostic</vt:lpstr>
    </vt:vector>
  </TitlesOfParts>
  <Manager/>
  <Company/>
  <LinksUpToDate>false</LinksUpToDate>
  <CharactersWithSpaces>4756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 Diagnostic</dc:title>
  <dc:subject/>
  <dc:creator>Jennifer Smolka</dc:creator>
  <cp:keywords/>
  <dc:description/>
  <cp:lastModifiedBy>Maddie Tong</cp:lastModifiedBy>
  <cp:revision>9</cp:revision>
  <dcterms:created xsi:type="dcterms:W3CDTF">2026-01-30T20:29:00Z</dcterms:created>
  <dcterms:modified xsi:type="dcterms:W3CDTF">2026-03-19T19:12:00Z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