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4000" w14:textId="2B4331FF" w:rsidR="00166427" w:rsidRDefault="00B23900" w:rsidP="00360B5C">
      <w:pPr>
        <w:pStyle w:val="Title"/>
      </w:pPr>
      <w:r w:rsidRPr="00B23900">
        <w:t>4.17.3 blackline master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B23900" w14:paraId="2B527149" w14:textId="77777777" w:rsidTr="00B23900">
        <w:tc>
          <w:tcPr>
            <w:tcW w:w="5352" w:type="dxa"/>
          </w:tcPr>
          <w:p w14:paraId="0B546FB5" w14:textId="77777777" w:rsidR="00B23900" w:rsidRDefault="00B23900" w:rsidP="00B23900">
            <w:pPr>
              <w:spacing w:after="0"/>
            </w:pPr>
            <w:r>
              <w:t xml:space="preserve">Info Gap: Ways To Represent </w:t>
            </w:r>
            <w:proofErr w:type="gramStart"/>
            <w:r>
              <w:t>A</w:t>
            </w:r>
            <w:proofErr w:type="gramEnd"/>
            <w:r>
              <w:t xml:space="preserve"> Sequence</w:t>
            </w:r>
          </w:p>
          <w:p w14:paraId="414E2375" w14:textId="77777777" w:rsidR="00B23900" w:rsidRPr="00400C5D" w:rsidRDefault="00B23900" w:rsidP="00B23900">
            <w:pPr>
              <w:spacing w:before="0" w:line="271" w:lineRule="auto"/>
              <w:rPr>
                <w:sz w:val="28"/>
                <w:szCs w:val="28"/>
              </w:rPr>
            </w:pPr>
            <w:bookmarkStart w:id="0" w:name="problem_card_1"/>
            <w:r w:rsidRPr="00400C5D">
              <w:rPr>
                <w:b/>
                <w:sz w:val="28"/>
                <w:szCs w:val="28"/>
              </w:rPr>
              <w:t>Problem Card 1</w:t>
            </w:r>
            <w:bookmarkEnd w:id="0"/>
          </w:p>
          <w:p w14:paraId="6DB31BE3" w14:textId="77777777" w:rsidR="00B23900" w:rsidRDefault="00B23900" w:rsidP="00B23900">
            <w:pPr>
              <w:spacing w:after="220"/>
            </w:pPr>
            <w:r>
              <w:t xml:space="preserve">Represent the first five terms of the sequence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by creating a table and sketching a graph.</w:t>
            </w:r>
          </w:p>
          <w:p w14:paraId="4DF4F8D3" w14:textId="77777777" w:rsidR="00B23900" w:rsidRDefault="00B23900" w:rsidP="00360B5C"/>
        </w:tc>
        <w:tc>
          <w:tcPr>
            <w:tcW w:w="5353" w:type="dxa"/>
          </w:tcPr>
          <w:p w14:paraId="340E9ECD" w14:textId="77777777" w:rsidR="00B23900" w:rsidRDefault="00B23900" w:rsidP="00B23900">
            <w:pPr>
              <w:spacing w:after="0"/>
            </w:pPr>
            <w:r>
              <w:t xml:space="preserve">Info Gap: Ways To Represent </w:t>
            </w:r>
            <w:proofErr w:type="gramStart"/>
            <w:r>
              <w:t>A</w:t>
            </w:r>
            <w:proofErr w:type="gramEnd"/>
            <w:r>
              <w:t xml:space="preserve"> Sequence</w:t>
            </w:r>
          </w:p>
          <w:p w14:paraId="2FEEF385" w14:textId="4880488E" w:rsidR="00B23900" w:rsidRPr="00400C5D" w:rsidRDefault="00B23900" w:rsidP="00B23900">
            <w:pPr>
              <w:spacing w:before="0" w:line="271" w:lineRule="auto"/>
              <w:rPr>
                <w:sz w:val="28"/>
                <w:szCs w:val="28"/>
              </w:rPr>
            </w:pPr>
            <w:r w:rsidRPr="00400C5D">
              <w:rPr>
                <w:b/>
                <w:sz w:val="28"/>
                <w:szCs w:val="28"/>
              </w:rPr>
              <w:t>Data Card 1</w:t>
            </w:r>
          </w:p>
          <w:p w14:paraId="024F3771" w14:textId="77777777" w:rsidR="00B23900" w:rsidRPr="00B23900" w:rsidRDefault="00B23900" w:rsidP="00B23900">
            <w:pPr>
              <w:spacing w:before="0" w:after="120" w:line="240" w:lineRule="atLeast"/>
            </w:pPr>
          </w:p>
          <w:p w14:paraId="66A5B3CC" w14:textId="4A6E3E0C" w:rsidR="00B23900" w:rsidRDefault="00B23900" w:rsidP="00B23900">
            <w:pPr>
              <w:numPr>
                <w:ilvl w:val="0"/>
                <w:numId w:val="2"/>
              </w:numPr>
              <w:spacing w:before="0" w:after="120" w:line="240" w:lineRule="atLeast"/>
            </w:pP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(1)=16</m:t>
              </m:r>
            </m:oMath>
          </w:p>
          <w:p w14:paraId="7DEF9809" w14:textId="77777777" w:rsidR="00B23900" w:rsidRDefault="00B23900" w:rsidP="00B23900">
            <w:pPr>
              <w:numPr>
                <w:ilvl w:val="0"/>
                <w:numId w:val="2"/>
              </w:numPr>
              <w:spacing w:before="0" w:after="120" w:line="240" w:lineRule="atLeast"/>
            </w:pP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≥2</m:t>
              </m:r>
            </m:oMath>
          </w:p>
          <w:p w14:paraId="49FA8879" w14:textId="77777777" w:rsidR="00B23900" w:rsidRDefault="00B23900" w:rsidP="00360B5C"/>
        </w:tc>
      </w:tr>
      <w:tr w:rsidR="00B23900" w14:paraId="2F8CF315" w14:textId="77777777" w:rsidTr="00B23900">
        <w:tc>
          <w:tcPr>
            <w:tcW w:w="5352" w:type="dxa"/>
          </w:tcPr>
          <w:p w14:paraId="4D23849E" w14:textId="72DC9897" w:rsidR="00B23900" w:rsidRPr="00B23900" w:rsidRDefault="00B23900" w:rsidP="00B23900">
            <w:pPr>
              <w:spacing w:after="0"/>
            </w:pPr>
            <w:bookmarkStart w:id="1" w:name="problem_card_2"/>
            <w:r>
              <w:t xml:space="preserve">Info Gap: Ways To Represent </w:t>
            </w:r>
            <w:proofErr w:type="gramStart"/>
            <w:r>
              <w:t>A</w:t>
            </w:r>
            <w:proofErr w:type="gramEnd"/>
            <w:r>
              <w:t xml:space="preserve"> Sequence</w:t>
            </w:r>
          </w:p>
          <w:p w14:paraId="2E5A0F48" w14:textId="2B5092FC" w:rsidR="00B23900" w:rsidRPr="00400C5D" w:rsidRDefault="00B23900" w:rsidP="00B23900">
            <w:pPr>
              <w:spacing w:before="0" w:line="271" w:lineRule="auto"/>
              <w:rPr>
                <w:sz w:val="28"/>
                <w:szCs w:val="28"/>
              </w:rPr>
            </w:pPr>
            <w:r w:rsidRPr="00400C5D">
              <w:rPr>
                <w:b/>
                <w:sz w:val="28"/>
                <w:szCs w:val="28"/>
              </w:rPr>
              <w:t>Problem Card 2</w:t>
            </w:r>
            <w:bookmarkEnd w:id="1"/>
          </w:p>
          <w:p w14:paraId="500900D1" w14:textId="147D6FFE" w:rsidR="00B23900" w:rsidRDefault="00B23900" w:rsidP="00B23900">
            <w:pPr>
              <w:numPr>
                <w:ilvl w:val="0"/>
                <w:numId w:val="1"/>
              </w:numPr>
              <w:spacing w:before="0" w:after="120" w:line="240" w:lineRule="atLeast"/>
            </w:pPr>
            <w:r>
              <w:t xml:space="preserve">What is the fifth term of sequence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>?</w:t>
            </w:r>
          </w:p>
          <w:p w14:paraId="14D0C381" w14:textId="246E5DB9" w:rsidR="00B23900" w:rsidRDefault="00B23900" w:rsidP="00B23900">
            <w:pPr>
              <w:numPr>
                <w:ilvl w:val="0"/>
                <w:numId w:val="1"/>
              </w:numPr>
              <w:spacing w:before="0" w:after="120" w:line="240" w:lineRule="atLeast"/>
            </w:pPr>
            <w:r>
              <w:t xml:space="preserve">Represent the first five terms of sequence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by sketching a graph.</w:t>
            </w:r>
          </w:p>
        </w:tc>
        <w:tc>
          <w:tcPr>
            <w:tcW w:w="5353" w:type="dxa"/>
          </w:tcPr>
          <w:p w14:paraId="7F667DFD" w14:textId="77777777" w:rsidR="00B23900" w:rsidRDefault="00B23900" w:rsidP="00B23900">
            <w:pPr>
              <w:spacing w:after="0"/>
            </w:pPr>
            <w:r>
              <w:t xml:space="preserve">Info Gap: Ways To Represent </w:t>
            </w:r>
            <w:proofErr w:type="gramStart"/>
            <w:r>
              <w:t>A</w:t>
            </w:r>
            <w:proofErr w:type="gramEnd"/>
            <w:r>
              <w:t xml:space="preserve"> Sequence</w:t>
            </w:r>
          </w:p>
          <w:p w14:paraId="19FC4B3F" w14:textId="5F1588DD" w:rsidR="00B23900" w:rsidRPr="00400C5D" w:rsidRDefault="00B23900" w:rsidP="00B23900">
            <w:pPr>
              <w:spacing w:before="0" w:line="271" w:lineRule="auto"/>
              <w:rPr>
                <w:sz w:val="28"/>
                <w:szCs w:val="28"/>
              </w:rPr>
            </w:pPr>
            <w:r w:rsidRPr="00400C5D">
              <w:rPr>
                <w:b/>
                <w:sz w:val="28"/>
                <w:szCs w:val="28"/>
              </w:rPr>
              <w:t>Data Card 2</w:t>
            </w:r>
          </w:p>
          <w:p w14:paraId="5E0EB03D" w14:textId="77777777" w:rsidR="00B23900" w:rsidRDefault="00B23900" w:rsidP="00B23900">
            <w:pPr>
              <w:numPr>
                <w:ilvl w:val="0"/>
                <w:numId w:val="3"/>
              </w:numPr>
              <w:spacing w:before="0" w:after="120" w:line="240" w:lineRule="atLeast"/>
            </w:pP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(1)=16</m:t>
              </m:r>
            </m:oMath>
          </w:p>
          <w:p w14:paraId="27E8F85E" w14:textId="18434AE1" w:rsidR="00B23900" w:rsidRDefault="00B23900" w:rsidP="00360B5C">
            <w:pPr>
              <w:numPr>
                <w:ilvl w:val="0"/>
                <w:numId w:val="3"/>
              </w:numPr>
              <w:spacing w:before="0" w:after="120" w:line="240" w:lineRule="atLeast"/>
            </w:pP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-1)-</m:t>
              </m:r>
              <m:r>
                <w:rPr>
                  <w:rFonts w:ascii="Cambria Math" w:hAnsi="Cambria Math"/>
                </w:rPr>
                <m:t>n</m:t>
              </m:r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≥2</m:t>
              </m:r>
            </m:oMath>
          </w:p>
        </w:tc>
      </w:tr>
      <w:tr w:rsidR="00B23900" w14:paraId="4B87A2F8" w14:textId="77777777" w:rsidTr="00B23900">
        <w:tc>
          <w:tcPr>
            <w:tcW w:w="5352" w:type="dxa"/>
          </w:tcPr>
          <w:p w14:paraId="3FDDA652" w14:textId="77777777" w:rsidR="00B23900" w:rsidRPr="00B23900" w:rsidRDefault="00B23900" w:rsidP="00B23900">
            <w:pPr>
              <w:spacing w:after="0"/>
            </w:pPr>
            <w:r>
              <w:t xml:space="preserve">Info Gap: Ways To Represent </w:t>
            </w:r>
            <w:proofErr w:type="gramStart"/>
            <w:r>
              <w:t>A</w:t>
            </w:r>
            <w:proofErr w:type="gramEnd"/>
            <w:r>
              <w:t xml:space="preserve"> Sequence</w:t>
            </w:r>
          </w:p>
          <w:p w14:paraId="35427DC4" w14:textId="77777777" w:rsidR="00B23900" w:rsidRPr="00400C5D" w:rsidRDefault="00B23900" w:rsidP="00B23900">
            <w:pPr>
              <w:spacing w:before="0" w:line="271" w:lineRule="auto"/>
              <w:rPr>
                <w:sz w:val="28"/>
                <w:szCs w:val="28"/>
              </w:rPr>
            </w:pPr>
            <w:r w:rsidRPr="00400C5D">
              <w:rPr>
                <w:b/>
                <w:sz w:val="28"/>
                <w:szCs w:val="28"/>
              </w:rPr>
              <w:t>Problem Card 2</w:t>
            </w:r>
          </w:p>
          <w:p w14:paraId="766954E5" w14:textId="77777777" w:rsidR="00B23900" w:rsidRDefault="00B23900" w:rsidP="00B23900">
            <w:pPr>
              <w:numPr>
                <w:ilvl w:val="0"/>
                <w:numId w:val="4"/>
              </w:numPr>
              <w:spacing w:before="0" w:after="120" w:line="240" w:lineRule="atLeast"/>
            </w:pPr>
            <w:r>
              <w:t xml:space="preserve">Represent the first five terms of sequence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>
              <w:t xml:space="preserve"> by making a table.</w:t>
            </w:r>
          </w:p>
          <w:p w14:paraId="41EABC38" w14:textId="77777777" w:rsidR="00B23900" w:rsidRDefault="00B23900" w:rsidP="00B23900">
            <w:pPr>
              <w:numPr>
                <w:ilvl w:val="0"/>
                <w:numId w:val="4"/>
              </w:numPr>
              <w:spacing w:before="0" w:after="120" w:line="240" w:lineRule="atLeast"/>
            </w:pPr>
            <w:r>
              <w:t xml:space="preserve">Write a recursive definition for sequence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>
              <w:t>.</w:t>
            </w:r>
          </w:p>
          <w:p w14:paraId="4D564AAA" w14:textId="77777777" w:rsidR="00B23900" w:rsidRDefault="00B23900" w:rsidP="00360B5C"/>
        </w:tc>
        <w:tc>
          <w:tcPr>
            <w:tcW w:w="5353" w:type="dxa"/>
          </w:tcPr>
          <w:p w14:paraId="46213443" w14:textId="77777777" w:rsidR="00B23900" w:rsidRDefault="00B23900" w:rsidP="00B23900">
            <w:pPr>
              <w:spacing w:after="0"/>
            </w:pPr>
            <w:r>
              <w:t xml:space="preserve">Info Gap: Ways To Represent </w:t>
            </w:r>
            <w:proofErr w:type="gramStart"/>
            <w:r>
              <w:t>A</w:t>
            </w:r>
            <w:proofErr w:type="gramEnd"/>
            <w:r>
              <w:t xml:space="preserve"> Sequence</w:t>
            </w:r>
          </w:p>
          <w:p w14:paraId="1C5A0FEA" w14:textId="6F416911" w:rsidR="00B23900" w:rsidRPr="00400C5D" w:rsidRDefault="00B23900" w:rsidP="00B23900">
            <w:pPr>
              <w:spacing w:before="0" w:line="271" w:lineRule="auto"/>
              <w:rPr>
                <w:sz w:val="28"/>
                <w:szCs w:val="28"/>
              </w:rPr>
            </w:pPr>
            <w:r w:rsidRPr="00400C5D">
              <w:rPr>
                <w:b/>
                <w:sz w:val="28"/>
                <w:szCs w:val="28"/>
              </w:rPr>
              <w:t>Data Card 3</w:t>
            </w:r>
          </w:p>
          <w:p w14:paraId="027B3407" w14:textId="533466D6" w:rsidR="00B23900" w:rsidRDefault="00B23900" w:rsidP="00360B5C">
            <w:r>
              <w:rPr>
                <w:noProof/>
              </w:rPr>
              <w:drawing>
                <wp:inline distT="0" distB="0" distL="0" distR="0" wp14:anchorId="171E1BCD" wp14:editId="5FDD8223">
                  <wp:extent cx="2871773" cy="1920240"/>
                  <wp:effectExtent l="0" t="0" r="0" b="0"/>
                  <wp:docPr id="1" name="image-8ffc64c57d9a61e805212c4ecd9aeec71fcdf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8ffc64c57d9a61e805212c4ecd9aeec71fcdf336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773" cy="192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CFC777" w14:textId="77777777" w:rsidR="00B23900" w:rsidRPr="00B23900" w:rsidRDefault="00B23900" w:rsidP="00B23900"/>
    <w:sectPr w:rsidR="00B23900" w:rsidRPr="00B23900" w:rsidSect="00B239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6B57" w14:textId="77777777" w:rsidR="00E90CD9" w:rsidRDefault="00E90CD9" w:rsidP="00360B5C">
      <w:r>
        <w:separator/>
      </w:r>
    </w:p>
  </w:endnote>
  <w:endnote w:type="continuationSeparator" w:id="0">
    <w:p w14:paraId="5105D83C" w14:textId="77777777" w:rsidR="00E90CD9" w:rsidRDefault="00E90CD9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1F19A5C8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F9A90C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812639"/>
      <w:docPartObj>
        <w:docPartGallery w:val="Page Numbers (Bottom of Page)"/>
        <w:docPartUnique/>
      </w:docPartObj>
    </w:sdtPr>
    <w:sdtContent>
      <w:p w14:paraId="63ECCB2F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3BAD82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227C0921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00BC" w14:textId="54EA8D54" w:rsidR="00C836CD" w:rsidRDefault="00B23900" w:rsidP="00B23900">
    <w:pPr>
      <w:pStyle w:val="Footer"/>
      <w:spacing w:after="0"/>
    </w:pPr>
    <w:proofErr w:type="spellStart"/>
    <w:r>
      <w:t>Openstax</w:t>
    </w:r>
    <w:proofErr w:type="spellEnd"/>
    <w:r>
      <w:t xml:space="preserve"> CC BY NC SA</w:t>
    </w:r>
  </w:p>
  <w:p w14:paraId="43147B69" w14:textId="7E8AF3CB" w:rsidR="00B23900" w:rsidRPr="00B23900" w:rsidRDefault="00B23900" w:rsidP="00B23900">
    <w:pPr>
      <w:pStyle w:val="Footer"/>
      <w:spacing w:before="0" w:after="0"/>
      <w:rPr>
        <w:i/>
        <w:iCs/>
      </w:rPr>
    </w:pPr>
    <w:r>
      <w:rPr>
        <w:i/>
        <w:iCs/>
      </w:rPr>
      <w:t xml:space="preserve">Algebra 1, brought to you by </w:t>
    </w:r>
    <w:proofErr w:type="spellStart"/>
    <w:r>
      <w:rPr>
        <w:i/>
        <w:iCs/>
      </w:rPr>
      <w:t>Openstax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4875" w14:textId="77777777" w:rsidR="00E90CD9" w:rsidRDefault="00E90CD9" w:rsidP="00360B5C">
      <w:r>
        <w:separator/>
      </w:r>
    </w:p>
  </w:footnote>
  <w:footnote w:type="continuationSeparator" w:id="0">
    <w:p w14:paraId="7586A639" w14:textId="77777777" w:rsidR="00E90CD9" w:rsidRDefault="00E90CD9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3C35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591F" w14:textId="77777777" w:rsidR="00C836CD" w:rsidRDefault="00C836CD" w:rsidP="00C836CD">
    <w:pPr>
      <w:pStyle w:val="Header"/>
      <w:spacing w:before="0" w:after="0"/>
    </w:pPr>
    <w:r>
      <w:rPr>
        <w:noProof/>
        <w:bdr w:val="none" w:sz="0" w:space="0" w:color="auto" w:frame="1"/>
      </w:rPr>
      <w:drawing>
        <wp:inline distT="0" distB="0" distL="0" distR="0" wp14:anchorId="2747D464" wp14:editId="09ABCBB6">
          <wp:extent cx="5937885" cy="643255"/>
          <wp:effectExtent l="0" t="0" r="5715" b="4445"/>
          <wp:docPr id="169602173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e and OpenStax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57E2D"/>
    <w:multiLevelType w:val="hybridMultilevel"/>
    <w:tmpl w:val="AFFCF11C"/>
    <w:lvl w:ilvl="0" w:tplc="4296C19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BDABD72">
      <w:numFmt w:val="decimal"/>
      <w:lvlText w:val=""/>
      <w:lvlJc w:val="left"/>
    </w:lvl>
    <w:lvl w:ilvl="2" w:tplc="5FA82D26">
      <w:numFmt w:val="decimal"/>
      <w:lvlText w:val=""/>
      <w:lvlJc w:val="left"/>
    </w:lvl>
    <w:lvl w:ilvl="3" w:tplc="6E345A72">
      <w:numFmt w:val="decimal"/>
      <w:lvlText w:val=""/>
      <w:lvlJc w:val="left"/>
    </w:lvl>
    <w:lvl w:ilvl="4" w:tplc="31AA9184">
      <w:numFmt w:val="decimal"/>
      <w:lvlText w:val=""/>
      <w:lvlJc w:val="left"/>
    </w:lvl>
    <w:lvl w:ilvl="5" w:tplc="1E76168A">
      <w:numFmt w:val="decimal"/>
      <w:lvlText w:val=""/>
      <w:lvlJc w:val="left"/>
    </w:lvl>
    <w:lvl w:ilvl="6" w:tplc="12F4612C">
      <w:numFmt w:val="decimal"/>
      <w:lvlText w:val=""/>
      <w:lvlJc w:val="left"/>
    </w:lvl>
    <w:lvl w:ilvl="7" w:tplc="4956C06C">
      <w:numFmt w:val="decimal"/>
      <w:lvlText w:val=""/>
      <w:lvlJc w:val="left"/>
    </w:lvl>
    <w:lvl w:ilvl="8" w:tplc="AADA1B90">
      <w:numFmt w:val="decimal"/>
      <w:lvlText w:val=""/>
      <w:lvlJc w:val="left"/>
    </w:lvl>
  </w:abstractNum>
  <w:abstractNum w:abstractNumId="1" w15:restartNumberingAfterBreak="0">
    <w:nsid w:val="59320972"/>
    <w:multiLevelType w:val="hybridMultilevel"/>
    <w:tmpl w:val="F79A54C8"/>
    <w:lvl w:ilvl="0" w:tplc="FFD4240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F28D4C2">
      <w:numFmt w:val="decimal"/>
      <w:lvlText w:val=""/>
      <w:lvlJc w:val="left"/>
    </w:lvl>
    <w:lvl w:ilvl="2" w:tplc="CB620D00">
      <w:numFmt w:val="decimal"/>
      <w:lvlText w:val=""/>
      <w:lvlJc w:val="left"/>
    </w:lvl>
    <w:lvl w:ilvl="3" w:tplc="0CC40704">
      <w:numFmt w:val="decimal"/>
      <w:lvlText w:val=""/>
      <w:lvlJc w:val="left"/>
    </w:lvl>
    <w:lvl w:ilvl="4" w:tplc="A8D0D7DA">
      <w:numFmt w:val="decimal"/>
      <w:lvlText w:val=""/>
      <w:lvlJc w:val="left"/>
    </w:lvl>
    <w:lvl w:ilvl="5" w:tplc="4FD654A6">
      <w:numFmt w:val="decimal"/>
      <w:lvlText w:val=""/>
      <w:lvlJc w:val="left"/>
    </w:lvl>
    <w:lvl w:ilvl="6" w:tplc="C2AE07A4">
      <w:numFmt w:val="decimal"/>
      <w:lvlText w:val=""/>
      <w:lvlJc w:val="left"/>
    </w:lvl>
    <w:lvl w:ilvl="7" w:tplc="89FC13B4">
      <w:numFmt w:val="decimal"/>
      <w:lvlText w:val=""/>
      <w:lvlJc w:val="left"/>
    </w:lvl>
    <w:lvl w:ilvl="8" w:tplc="1ED06F24">
      <w:numFmt w:val="decimal"/>
      <w:lvlText w:val=""/>
      <w:lvlJc w:val="left"/>
    </w:lvl>
  </w:abstractNum>
  <w:abstractNum w:abstractNumId="2" w15:restartNumberingAfterBreak="0">
    <w:nsid w:val="638D7444"/>
    <w:multiLevelType w:val="hybridMultilevel"/>
    <w:tmpl w:val="32C64F84"/>
    <w:lvl w:ilvl="0" w:tplc="C8F602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13C4E0A">
      <w:numFmt w:val="decimal"/>
      <w:lvlText w:val=""/>
      <w:lvlJc w:val="left"/>
    </w:lvl>
    <w:lvl w:ilvl="2" w:tplc="3962B1B6">
      <w:numFmt w:val="decimal"/>
      <w:lvlText w:val=""/>
      <w:lvlJc w:val="left"/>
    </w:lvl>
    <w:lvl w:ilvl="3" w:tplc="0AC8F3CA">
      <w:numFmt w:val="decimal"/>
      <w:lvlText w:val=""/>
      <w:lvlJc w:val="left"/>
    </w:lvl>
    <w:lvl w:ilvl="4" w:tplc="4A6EAC5A">
      <w:numFmt w:val="decimal"/>
      <w:lvlText w:val=""/>
      <w:lvlJc w:val="left"/>
    </w:lvl>
    <w:lvl w:ilvl="5" w:tplc="9064D2D2">
      <w:numFmt w:val="decimal"/>
      <w:lvlText w:val=""/>
      <w:lvlJc w:val="left"/>
    </w:lvl>
    <w:lvl w:ilvl="6" w:tplc="48A096D4">
      <w:numFmt w:val="decimal"/>
      <w:lvlText w:val=""/>
      <w:lvlJc w:val="left"/>
    </w:lvl>
    <w:lvl w:ilvl="7" w:tplc="E14479AE">
      <w:numFmt w:val="decimal"/>
      <w:lvlText w:val=""/>
      <w:lvlJc w:val="left"/>
    </w:lvl>
    <w:lvl w:ilvl="8" w:tplc="A2FE7D06">
      <w:numFmt w:val="decimal"/>
      <w:lvlText w:val=""/>
      <w:lvlJc w:val="left"/>
    </w:lvl>
  </w:abstractNum>
  <w:abstractNum w:abstractNumId="3" w15:restartNumberingAfterBreak="0">
    <w:nsid w:val="71AE5E45"/>
    <w:multiLevelType w:val="hybridMultilevel"/>
    <w:tmpl w:val="7B4E0312"/>
    <w:lvl w:ilvl="0" w:tplc="041022C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41C902A">
      <w:numFmt w:val="decimal"/>
      <w:lvlText w:val=""/>
      <w:lvlJc w:val="left"/>
    </w:lvl>
    <w:lvl w:ilvl="2" w:tplc="4236A7CE">
      <w:numFmt w:val="decimal"/>
      <w:lvlText w:val=""/>
      <w:lvlJc w:val="left"/>
    </w:lvl>
    <w:lvl w:ilvl="3" w:tplc="2A4ABB66">
      <w:numFmt w:val="decimal"/>
      <w:lvlText w:val=""/>
      <w:lvlJc w:val="left"/>
    </w:lvl>
    <w:lvl w:ilvl="4" w:tplc="C590CD94">
      <w:numFmt w:val="decimal"/>
      <w:lvlText w:val=""/>
      <w:lvlJc w:val="left"/>
    </w:lvl>
    <w:lvl w:ilvl="5" w:tplc="1EC4CAC4">
      <w:numFmt w:val="decimal"/>
      <w:lvlText w:val=""/>
      <w:lvlJc w:val="left"/>
    </w:lvl>
    <w:lvl w:ilvl="6" w:tplc="483A27A6">
      <w:numFmt w:val="decimal"/>
      <w:lvlText w:val=""/>
      <w:lvlJc w:val="left"/>
    </w:lvl>
    <w:lvl w:ilvl="7" w:tplc="8A7E7746">
      <w:numFmt w:val="decimal"/>
      <w:lvlText w:val=""/>
      <w:lvlJc w:val="left"/>
    </w:lvl>
    <w:lvl w:ilvl="8" w:tplc="3EBC0236">
      <w:numFmt w:val="decimal"/>
      <w:lvlText w:val=""/>
      <w:lvlJc w:val="left"/>
    </w:lvl>
  </w:abstractNum>
  <w:num w:numId="1" w16cid:durableId="1571501198">
    <w:abstractNumId w:val="3"/>
  </w:num>
  <w:num w:numId="2" w16cid:durableId="623972084">
    <w:abstractNumId w:val="0"/>
  </w:num>
  <w:num w:numId="3" w16cid:durableId="794255806">
    <w:abstractNumId w:val="2"/>
  </w:num>
  <w:num w:numId="4" w16cid:durableId="55813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00"/>
    <w:rsid w:val="00090289"/>
    <w:rsid w:val="00091D1D"/>
    <w:rsid w:val="001372FA"/>
    <w:rsid w:val="00166427"/>
    <w:rsid w:val="002F2605"/>
    <w:rsid w:val="00360B5C"/>
    <w:rsid w:val="003A20DA"/>
    <w:rsid w:val="00400C5D"/>
    <w:rsid w:val="00403367"/>
    <w:rsid w:val="006353E6"/>
    <w:rsid w:val="007A212B"/>
    <w:rsid w:val="009B2149"/>
    <w:rsid w:val="00A802AC"/>
    <w:rsid w:val="00B23900"/>
    <w:rsid w:val="00C836CD"/>
    <w:rsid w:val="00E90CD9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B25C"/>
  <w15:chartTrackingRefBased/>
  <w15:docId w15:val="{403FDB25-D3D7-944E-9A6C-30FFD09D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67"/>
    <w:pPr>
      <w:keepNext/>
      <w:keepLines/>
      <w:spacing w:before="360" w:after="80"/>
      <w:outlineLvl w:val="0"/>
    </w:pPr>
    <w:rPr>
      <w:rFonts w:ascii="Roboto Slab" w:eastAsiaTheme="majorEastAsia" w:hAnsi="Roboto Slab" w:cstheme="majorBidi"/>
      <w:color w:val="0A5B5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03367"/>
    <w:rPr>
      <w:rFonts w:ascii="Roboto Slab" w:eastAsiaTheme="majorEastAsia" w:hAnsi="Roboto Slab" w:cstheme="majorBidi"/>
      <w:color w:val="0A5B5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rFonts w:ascii="Noto Sans" w:hAnsi="Noto Sans" w:cs="Noto Sans"/>
      <w:b/>
      <w:bCs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  <w:pPr>
      <w:pBdr>
        <w:bottom w:val="single" w:sz="8" w:space="1" w:color="999999"/>
      </w:pBdr>
      <w:spacing w:line="276" w:lineRule="auto"/>
    </w:pPr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table" w:styleId="TableGrid">
    <w:name w:val="Table Grid"/>
    <w:basedOn w:val="TableNormal"/>
    <w:uiPriority w:val="39"/>
    <w:rsid w:val="00B2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4</TotalTime>
  <Pages>1</Pages>
  <Words>131</Words>
  <Characters>589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4.17.3 blackline master</vt:lpstr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4.17.3 blackline master</dc:title>
  <dc:subject/>
  <dc:creator>Maddie Tong</dc:creator>
  <cp:keywords/>
  <dc:description/>
  <cp:lastModifiedBy>Maddie Tong</cp:lastModifiedBy>
  <cp:revision>2</cp:revision>
  <dcterms:created xsi:type="dcterms:W3CDTF">2026-03-17T17:14:00Z</dcterms:created>
  <dcterms:modified xsi:type="dcterms:W3CDTF">2026-03-19T21:00:00Z</dcterms:modified>
  <cp:category/>
</cp:coreProperties>
</file>