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716324A" w14:textId="194EA8D3" w:rsidR="005C5260" w:rsidRDefault="00B557E6">
      <w:pPr>
        <w:pBdr>
          <w:top w:val="nil"/>
          <w:left w:val="nil"/>
          <w:bottom w:val="nil"/>
          <w:right w:val="nil"/>
          <w:between w:val="nil"/>
        </w:pBdr>
        <w:spacing w:before="94"/>
        <w:jc w:val="center"/>
        <w:rPr>
          <w:rFonts w:ascii="Lato" w:eastAsia="Lato" w:hAnsi="Lato" w:cs="Lato"/>
          <w:color w:val="000000"/>
          <w:sz w:val="20"/>
          <w:szCs w:val="20"/>
        </w:rPr>
      </w:pPr>
      <w:r w:rsidRPr="004149C7">
        <w:rPr>
          <w:noProof/>
          <w:lang w:val="es-ES"/>
        </w:rPr>
        <w:drawing>
          <wp:inline distT="114300" distB="114300" distL="114300" distR="114300" wp14:anchorId="79AF5508" wp14:editId="565DFE74">
            <wp:extent cx="5943600" cy="635000"/>
            <wp:effectExtent l="0" t="0" r="0" b="0"/>
            <wp:docPr id="546529731" name="image2.png" descr="Logotipos de Openstax y la Universidad de Rice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46529731" name="image2.png" descr="Logotipos de Openstax y la Universidad de Rice"/>
                    <pic:cNvPicPr preferRelativeResize="0"/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6350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7994055D" w14:textId="28506C7B" w:rsidR="005C5260" w:rsidRDefault="005C5260">
      <w:pPr>
        <w:pBdr>
          <w:top w:val="nil"/>
          <w:left w:val="nil"/>
          <w:bottom w:val="nil"/>
          <w:right w:val="nil"/>
          <w:between w:val="nil"/>
        </w:pBdr>
        <w:spacing w:before="94"/>
        <w:jc w:val="center"/>
        <w:rPr>
          <w:rFonts w:ascii="Lato" w:eastAsia="Lato" w:hAnsi="Lato" w:cs="Lato"/>
          <w:color w:val="000000"/>
          <w:sz w:val="20"/>
          <w:szCs w:val="20"/>
        </w:rPr>
      </w:pPr>
    </w:p>
    <w:p w14:paraId="2DA1CE58" w14:textId="7517BA9F" w:rsidR="00B557E6" w:rsidRPr="004149C7" w:rsidRDefault="00B557E6" w:rsidP="00B557E6">
      <w:pPr>
        <w:pStyle w:val="titleconline"/>
        <w:pBdr>
          <w:top w:val="single" w:sz="12" w:space="3" w:color="7F7F7F" w:themeColor="text1" w:themeTint="80"/>
          <w:bottom w:val="single" w:sz="12" w:space="3" w:color="7F7F7F" w:themeColor="text1" w:themeTint="80"/>
        </w:pBdr>
        <w:spacing w:before="0"/>
        <w:rPr>
          <w:lang w:val="es-ES"/>
        </w:rPr>
      </w:pPr>
      <w:r w:rsidRPr="004149C7">
        <w:rPr>
          <w:lang w:val="es-ES"/>
        </w:rPr>
        <w:t xml:space="preserve">Unidad </w:t>
      </w:r>
      <w:r>
        <w:rPr>
          <w:lang w:val="es-ES"/>
        </w:rPr>
        <w:t xml:space="preserve">6 </w:t>
      </w:r>
      <w:r w:rsidRPr="004149C7">
        <w:rPr>
          <w:lang w:val="es-ES"/>
        </w:rPr>
        <w:t>Materiales de apoyo para las familias</w:t>
      </w:r>
    </w:p>
    <w:p w14:paraId="3E9EC1BD" w14:textId="31AB6AE8" w:rsidR="005C5260" w:rsidRDefault="00000000">
      <w:pPr>
        <w:spacing w:before="90"/>
        <w:ind w:left="160"/>
        <w:rPr>
          <w:rFonts w:ascii="Lato" w:eastAsia="Lato" w:hAnsi="Lato" w:cs="Lato"/>
          <w:i/>
        </w:rPr>
      </w:pPr>
      <w:r>
        <w:rPr>
          <w:rFonts w:ascii="Lato" w:eastAsia="Lato" w:hAnsi="Lato" w:cs="Lato"/>
          <w:i/>
        </w:rPr>
        <w:t>Familiarícese con los temas y conceptos que su estudiante aprenderá durante la Unidad 6.</w:t>
      </w:r>
    </w:p>
    <w:p w14:paraId="6B7B3A5D" w14:textId="77777777" w:rsidR="005C5260" w:rsidRDefault="005C5260">
      <w:pPr>
        <w:pBdr>
          <w:top w:val="nil"/>
          <w:left w:val="nil"/>
          <w:bottom w:val="nil"/>
          <w:right w:val="nil"/>
          <w:between w:val="nil"/>
        </w:pBdr>
        <w:spacing w:before="3"/>
        <w:rPr>
          <w:rFonts w:ascii="Lato" w:eastAsia="Lato" w:hAnsi="Lato" w:cs="Lato"/>
          <w:i/>
          <w:color w:val="000000"/>
        </w:rPr>
      </w:pPr>
    </w:p>
    <w:p w14:paraId="717ADF4B" w14:textId="77777777" w:rsidR="005C5260" w:rsidRDefault="00000000">
      <w:pPr>
        <w:pStyle w:val="Heading1"/>
        <w:ind w:firstLine="160"/>
        <w:rPr>
          <w:rFonts w:ascii="Lato" w:eastAsia="Lato" w:hAnsi="Lato" w:cs="Lato"/>
          <w:b/>
        </w:rPr>
      </w:pPr>
      <w:r>
        <w:rPr>
          <w:rFonts w:ascii="Lato" w:eastAsia="Lato" w:hAnsi="Lato" w:cs="Lato"/>
          <w:b/>
          <w:color w:val="5D6061"/>
        </w:rPr>
        <w:t>Trabajar con polinomios</w:t>
      </w:r>
    </w:p>
    <w:p w14:paraId="11D53477" w14:textId="77777777" w:rsidR="005C5260" w:rsidRDefault="00000000">
      <w:pPr>
        <w:pBdr>
          <w:top w:val="nil"/>
          <w:left w:val="nil"/>
          <w:bottom w:val="nil"/>
          <w:right w:val="nil"/>
          <w:between w:val="nil"/>
        </w:pBdr>
        <w:spacing w:before="230" w:line="283" w:lineRule="auto"/>
        <w:ind w:left="160"/>
        <w:rPr>
          <w:rFonts w:ascii="Lato" w:eastAsia="Lato" w:hAnsi="Lato" w:cs="Lato"/>
          <w:color w:val="000000"/>
        </w:rPr>
      </w:pPr>
      <w:r>
        <w:rPr>
          <w:rFonts w:ascii="Lato" w:eastAsia="Lato" w:hAnsi="Lato" w:cs="Lato"/>
          <w:color w:val="000000"/>
        </w:rPr>
        <w:t>En esta unidad, el alumno aprenderá que un monomio es una expresión algebraica con exactamente un término. Un polinomio es un monomio (un término) o una combinación de monomios (dos o más términos). Cuando hay más de un término monomio, los términos se separan mediante una operación de suma o resta. Se puede clasificar un polinomio por el número de términos y por el grado, que es el valor de la potencia más alta de la variable de sus términos individuales.</w:t>
      </w:r>
    </w:p>
    <w:p w14:paraId="3B4A6238" w14:textId="77777777" w:rsidR="005C5260" w:rsidRDefault="00000000">
      <w:pPr>
        <w:spacing w:before="150"/>
        <w:ind w:left="160"/>
        <w:rPr>
          <w:rFonts w:ascii="Lato" w:eastAsia="Lato" w:hAnsi="Lato" w:cs="Lato"/>
          <w:b/>
          <w:i/>
        </w:rPr>
      </w:pPr>
      <w:r>
        <w:rPr>
          <w:rFonts w:ascii="Lato" w:eastAsia="Lato" w:hAnsi="Lato" w:cs="Lato"/>
          <w:b/>
        </w:rPr>
        <w:t xml:space="preserve">Clasificación de polinomios según el </w:t>
      </w:r>
      <w:r>
        <w:rPr>
          <w:rFonts w:ascii="Lato" w:eastAsia="Lato" w:hAnsi="Lato" w:cs="Lato"/>
          <w:b/>
          <w:i/>
        </w:rPr>
        <w:t xml:space="preserve">número de términos </w:t>
      </w:r>
      <w:r>
        <w:rPr>
          <w:rFonts w:ascii="Lato" w:eastAsia="Lato" w:hAnsi="Lato" w:cs="Lato"/>
          <w:b/>
        </w:rPr>
        <w:t xml:space="preserve">y </w:t>
      </w:r>
      <w:r>
        <w:rPr>
          <w:rFonts w:ascii="Lato" w:eastAsia="Lato" w:hAnsi="Lato" w:cs="Lato"/>
          <w:b/>
          <w:i/>
        </w:rPr>
        <w:t>el grado del polinomio</w:t>
      </w:r>
    </w:p>
    <w:p w14:paraId="2FA6BF88" w14:textId="77777777" w:rsidR="005C5260" w:rsidRDefault="005C5260">
      <w:pPr>
        <w:spacing w:before="150"/>
        <w:ind w:left="160"/>
        <w:rPr>
          <w:rFonts w:ascii="Lato" w:eastAsia="Lato" w:hAnsi="Lato" w:cs="Lato"/>
          <w:b/>
          <w:i/>
          <w:sz w:val="4"/>
          <w:szCs w:val="4"/>
        </w:rPr>
      </w:pPr>
    </w:p>
    <w:tbl>
      <w:tblPr>
        <w:tblStyle w:val="a"/>
        <w:tblW w:w="9360" w:type="dxa"/>
        <w:tblInd w:w="180" w:type="dxa"/>
        <w:tblBorders>
          <w:top w:val="single" w:sz="8" w:space="0" w:color="999999"/>
          <w:left w:val="single" w:sz="8" w:space="0" w:color="999999"/>
          <w:bottom w:val="single" w:sz="8" w:space="0" w:color="999999"/>
          <w:right w:val="single" w:sz="8" w:space="0" w:color="999999"/>
          <w:insideH w:val="single" w:sz="8" w:space="0" w:color="999999"/>
          <w:insideV w:val="single" w:sz="8" w:space="0" w:color="999999"/>
        </w:tblBorders>
        <w:tblLayout w:type="fixed"/>
        <w:tblLook w:val="00A0" w:firstRow="1" w:lastRow="0" w:firstColumn="1" w:lastColumn="0" w:noHBand="0" w:noVBand="0"/>
      </w:tblPr>
      <w:tblGrid>
        <w:gridCol w:w="3480"/>
        <w:gridCol w:w="1880"/>
        <w:gridCol w:w="2000"/>
        <w:gridCol w:w="2000"/>
      </w:tblGrid>
      <w:tr w:rsidR="005C5260" w14:paraId="551D802B" w14:textId="77777777" w:rsidTr="00194D63">
        <w:trPr>
          <w:trHeight w:val="440"/>
        </w:trPr>
        <w:tc>
          <w:tcPr>
            <w:tcW w:w="3480" w:type="dxa"/>
            <w:tcBorders>
              <w:top w:val="nil"/>
              <w:left w:val="nil"/>
            </w:tcBorders>
          </w:tcPr>
          <w:p w14:paraId="2B0E9F4C" w14:textId="02EA706C" w:rsidR="005C5260" w:rsidRDefault="00194D6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ato" w:eastAsia="Lato" w:hAnsi="Lato" w:cs="Lato"/>
                <w:color w:val="000000"/>
                <w:sz w:val="20"/>
                <w:szCs w:val="20"/>
              </w:rPr>
            </w:pPr>
            <w:r>
              <w:rPr>
                <w:rFonts w:ascii="Lato" w:eastAsia="Lato" w:hAnsi="Lato" w:cs="Lato"/>
                <w:color w:val="000000"/>
                <w:sz w:val="20"/>
                <w:szCs w:val="20"/>
              </w:rPr>
              <w:t>D</w:t>
            </w:r>
            <w:r w:rsidRPr="00194D63">
              <w:rPr>
                <w:rFonts w:ascii="Lato" w:eastAsia="Lato" w:hAnsi="Lato" w:cs="Lato"/>
                <w:color w:val="000000"/>
                <w:sz w:val="20"/>
                <w:szCs w:val="20"/>
              </w:rPr>
              <w:t>escripción</w:t>
            </w:r>
          </w:p>
        </w:tc>
        <w:tc>
          <w:tcPr>
            <w:tcW w:w="1880" w:type="dxa"/>
            <w:shd w:val="clear" w:color="auto" w:fill="83ACA7"/>
          </w:tcPr>
          <w:p w14:paraId="6B01E6BF" w14:textId="77777777" w:rsidR="005C5260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89"/>
              <w:ind w:left="248" w:right="238"/>
              <w:jc w:val="center"/>
              <w:rPr>
                <w:rFonts w:ascii="Lato" w:eastAsia="Lato" w:hAnsi="Lato" w:cs="Lato"/>
                <w:b/>
                <w:color w:val="000000"/>
              </w:rPr>
            </w:pPr>
            <w:r>
              <w:rPr>
                <w:rFonts w:ascii="Lato" w:eastAsia="Lato" w:hAnsi="Lato" w:cs="Lato"/>
                <w:b/>
                <w:color w:val="000000"/>
              </w:rPr>
              <w:t>Monomio</w:t>
            </w:r>
          </w:p>
        </w:tc>
        <w:tc>
          <w:tcPr>
            <w:tcW w:w="2000" w:type="dxa"/>
            <w:shd w:val="clear" w:color="auto" w:fill="83ACA7"/>
          </w:tcPr>
          <w:p w14:paraId="42FE19CF" w14:textId="77777777" w:rsidR="005C5260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89"/>
              <w:ind w:left="15"/>
              <w:jc w:val="center"/>
              <w:rPr>
                <w:rFonts w:ascii="Lato" w:eastAsia="Lato" w:hAnsi="Lato" w:cs="Lato"/>
                <w:b/>
                <w:color w:val="000000"/>
              </w:rPr>
            </w:pPr>
            <w:r>
              <w:rPr>
                <w:rFonts w:ascii="Lato" w:eastAsia="Lato" w:hAnsi="Lato" w:cs="Lato"/>
                <w:b/>
                <w:color w:val="000000"/>
              </w:rPr>
              <w:t>Binomio</w:t>
            </w:r>
          </w:p>
        </w:tc>
        <w:tc>
          <w:tcPr>
            <w:tcW w:w="2000" w:type="dxa"/>
            <w:shd w:val="clear" w:color="auto" w:fill="83ACA7"/>
          </w:tcPr>
          <w:p w14:paraId="2930EDBF" w14:textId="77777777" w:rsidR="005C5260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89"/>
              <w:ind w:left="15" w:right="10"/>
              <w:jc w:val="center"/>
              <w:rPr>
                <w:rFonts w:ascii="Lato" w:eastAsia="Lato" w:hAnsi="Lato" w:cs="Lato"/>
                <w:b/>
                <w:color w:val="000000"/>
              </w:rPr>
            </w:pPr>
            <w:r>
              <w:rPr>
                <w:rFonts w:ascii="Lato" w:eastAsia="Lato" w:hAnsi="Lato" w:cs="Lato"/>
                <w:b/>
                <w:color w:val="000000"/>
              </w:rPr>
              <w:t>Trinomio</w:t>
            </w:r>
          </w:p>
        </w:tc>
      </w:tr>
      <w:tr w:rsidR="00194D63" w14:paraId="32BB47B2" w14:textId="77777777" w:rsidTr="00194D63">
        <w:trPr>
          <w:trHeight w:val="579"/>
        </w:trPr>
        <w:tc>
          <w:tcPr>
            <w:tcW w:w="3480" w:type="dxa"/>
            <w:shd w:val="clear" w:color="auto" w:fill="83ACA7"/>
          </w:tcPr>
          <w:p w14:paraId="67CACBE8" w14:textId="77777777" w:rsidR="00194D63" w:rsidRDefault="00194D63" w:rsidP="00194D6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34"/>
              <w:ind w:left="64"/>
              <w:rPr>
                <w:rFonts w:ascii="Lato" w:eastAsia="Lato" w:hAnsi="Lato" w:cs="Lato"/>
                <w:b/>
                <w:color w:val="000000"/>
              </w:rPr>
            </w:pPr>
            <w:r>
              <w:rPr>
                <w:rFonts w:ascii="Lato" w:eastAsia="Lato" w:hAnsi="Lato" w:cs="Lato"/>
                <w:b/>
                <w:color w:val="000000"/>
              </w:rPr>
              <w:t>Por ejemplo:</w:t>
            </w:r>
          </w:p>
        </w:tc>
        <w:tc>
          <w:tcPr>
            <w:tcW w:w="1880" w:type="dxa"/>
            <w:vAlign w:val="center"/>
          </w:tcPr>
          <w:p w14:paraId="3CF4E5DE" w14:textId="0BDF2E02" w:rsidR="00194D63" w:rsidRDefault="00194D63" w:rsidP="00194D6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18" w:line="124" w:lineRule="auto"/>
              <w:ind w:left="321" w:right="73"/>
              <w:jc w:val="center"/>
              <w:rPr>
                <w:rFonts w:ascii="Lato" w:eastAsia="Lato" w:hAnsi="Lato" w:cs="Lato"/>
                <w:color w:val="000000"/>
              </w:rPr>
            </w:pPr>
            <m:oMathPara>
              <m:oMath>
                <m:r>
                  <w:rPr>
                    <w:rFonts w:ascii="Cambria Math" w:hAnsi="Cambria Math"/>
                  </w:rPr>
                  <m:t>5</m:t>
                </m:r>
                <m:sSup>
                  <m:sSupPr>
                    <m:ctrlPr>
                      <w:rPr>
                        <w:rFonts w:ascii="Cambria Math" w:hAnsi="Cambria Math"/>
                      </w:rPr>
                    </m:ctrlPr>
                  </m:sSupPr>
                  <m:e>
                    <m:r>
                      <w:rPr>
                        <w:rFonts w:ascii="Cambria Math" w:hAnsi="Cambria Math"/>
                      </w:rPr>
                      <m:t>x</m:t>
                    </m:r>
                  </m:e>
                  <m:sup>
                    <m:r>
                      <w:rPr>
                        <w:rFonts w:ascii="Cambria Math" w:hAnsi="Cambria Math"/>
                      </w:rPr>
                      <m:t>2</m:t>
                    </m:r>
                  </m:sup>
                </m:sSup>
              </m:oMath>
            </m:oMathPara>
          </w:p>
        </w:tc>
        <w:tc>
          <w:tcPr>
            <w:tcW w:w="2000" w:type="dxa"/>
          </w:tcPr>
          <w:p w14:paraId="1A234620" w14:textId="47494BB1" w:rsidR="00194D63" w:rsidRDefault="00194D63" w:rsidP="00194D6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37"/>
              <w:ind w:left="15"/>
              <w:jc w:val="center"/>
              <w:rPr>
                <w:rFonts w:ascii="Lato" w:eastAsia="Lato" w:hAnsi="Lato" w:cs="Lato"/>
                <w:color w:val="000000"/>
              </w:rPr>
            </w:pPr>
            <m:oMathPara>
              <m:oMath>
                <m:r>
                  <w:rPr>
                    <w:rFonts w:ascii="Cambria Math" w:hAnsi="Cambria Math"/>
                  </w:rPr>
                  <m:t>4x+6y</m:t>
                </m:r>
              </m:oMath>
            </m:oMathPara>
          </w:p>
        </w:tc>
        <w:tc>
          <w:tcPr>
            <w:tcW w:w="2000" w:type="dxa"/>
            <w:vAlign w:val="center"/>
          </w:tcPr>
          <w:p w14:paraId="541E8AAF" w14:textId="587171EF" w:rsidR="00194D63" w:rsidRDefault="00194D63" w:rsidP="00194D6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19"/>
              </w:tabs>
              <w:spacing w:line="206" w:lineRule="auto"/>
              <w:ind w:left="258"/>
              <w:jc w:val="center"/>
              <w:rPr>
                <w:rFonts w:ascii="Lato" w:eastAsia="Lato" w:hAnsi="Lato" w:cs="Lato"/>
                <w:color w:val="000000"/>
              </w:rPr>
            </w:pPr>
            <m:oMathPara>
              <m:oMath>
                <m:r>
                  <w:rPr>
                    <w:rFonts w:ascii="Cambria Math" w:hAnsi="Cambria Math"/>
                  </w:rPr>
                  <m:t>3</m:t>
                </m:r>
                <m:sSup>
                  <m:sSupPr>
                    <m:ctrlPr>
                      <w:rPr>
                        <w:rFonts w:ascii="Cambria Math" w:hAnsi="Cambria Math"/>
                      </w:rPr>
                    </m:ctrlPr>
                  </m:sSupPr>
                  <m:e>
                    <m:r>
                      <w:rPr>
                        <w:rFonts w:ascii="Cambria Math" w:hAnsi="Cambria Math"/>
                      </w:rPr>
                      <m:t>x</m:t>
                    </m:r>
                  </m:e>
                  <m:sup>
                    <m:r>
                      <w:rPr>
                        <w:rFonts w:ascii="Cambria Math" w:hAnsi="Cambria Math"/>
                      </w:rPr>
                      <m:t>2</m:t>
                    </m:r>
                  </m:sup>
                </m:sSup>
                <m:r>
                  <w:rPr>
                    <w:rFonts w:ascii="Cambria Math" w:hAnsi="Cambria Math"/>
                  </w:rPr>
                  <m:t xml:space="preserve"> +8</m:t>
                </m:r>
                <m:sSup>
                  <m:sSupPr>
                    <m:ctrlPr>
                      <w:rPr>
                        <w:rFonts w:ascii="Cambria Math" w:hAnsi="Cambria Math"/>
                      </w:rPr>
                    </m:ctrlPr>
                  </m:sSupPr>
                  <m:e>
                    <m:r>
                      <w:rPr>
                        <w:rFonts w:ascii="Cambria Math" w:hAnsi="Cambria Math"/>
                      </w:rPr>
                      <m:t>y</m:t>
                    </m:r>
                  </m:e>
                  <m:sup>
                    <m:r>
                      <w:rPr>
                        <w:rFonts w:ascii="Cambria Math" w:hAnsi="Cambria Math"/>
                      </w:rPr>
                      <m:t>3</m:t>
                    </m:r>
                  </m:sup>
                </m:sSup>
                <m:r>
                  <w:rPr>
                    <w:rFonts w:ascii="Cambria Math" w:hAnsi="Cambria Math"/>
                  </w:rPr>
                  <m:t>-z</m:t>
                </m:r>
              </m:oMath>
            </m:oMathPara>
          </w:p>
        </w:tc>
      </w:tr>
      <w:tr w:rsidR="00194D63" w14:paraId="096A0550" w14:textId="77777777" w:rsidTr="00194D63">
        <w:trPr>
          <w:trHeight w:val="520"/>
        </w:trPr>
        <w:tc>
          <w:tcPr>
            <w:tcW w:w="3480" w:type="dxa"/>
            <w:shd w:val="clear" w:color="auto" w:fill="83ACA7"/>
          </w:tcPr>
          <w:p w14:paraId="55BA55A0" w14:textId="77777777" w:rsidR="00194D63" w:rsidRDefault="00194D63" w:rsidP="00194D6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30"/>
              <w:ind w:left="64"/>
              <w:rPr>
                <w:rFonts w:ascii="Lato" w:eastAsia="Lato" w:hAnsi="Lato" w:cs="Lato"/>
                <w:b/>
                <w:color w:val="000000"/>
              </w:rPr>
            </w:pPr>
            <w:r>
              <w:rPr>
                <w:rFonts w:ascii="Lato" w:eastAsia="Lato" w:hAnsi="Lato" w:cs="Lato"/>
                <w:b/>
                <w:color w:val="000000"/>
              </w:rPr>
              <w:t>Término (s)</w:t>
            </w:r>
          </w:p>
        </w:tc>
        <w:tc>
          <w:tcPr>
            <w:tcW w:w="1880" w:type="dxa"/>
          </w:tcPr>
          <w:p w14:paraId="6873AC6C" w14:textId="77777777" w:rsidR="00194D63" w:rsidRDefault="00194D63" w:rsidP="00194D6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37"/>
              <w:ind w:left="248" w:right="238"/>
              <w:jc w:val="center"/>
              <w:rPr>
                <w:rFonts w:ascii="Lato" w:eastAsia="Lato" w:hAnsi="Lato" w:cs="Lato"/>
                <w:color w:val="000000"/>
              </w:rPr>
            </w:pPr>
            <w:r>
              <w:rPr>
                <w:rFonts w:ascii="Lato" w:eastAsia="Lato" w:hAnsi="Lato" w:cs="Lato"/>
                <w:color w:val="000000"/>
              </w:rPr>
              <w:t>Exactamente 1</w:t>
            </w:r>
          </w:p>
        </w:tc>
        <w:tc>
          <w:tcPr>
            <w:tcW w:w="2000" w:type="dxa"/>
          </w:tcPr>
          <w:p w14:paraId="38AA8825" w14:textId="77777777" w:rsidR="00194D63" w:rsidRDefault="00194D63" w:rsidP="00194D6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37"/>
              <w:ind w:left="15"/>
              <w:jc w:val="center"/>
              <w:rPr>
                <w:rFonts w:ascii="Lato" w:eastAsia="Lato" w:hAnsi="Lato" w:cs="Lato"/>
                <w:color w:val="000000"/>
              </w:rPr>
            </w:pPr>
            <w:r>
              <w:rPr>
                <w:rFonts w:ascii="Lato" w:eastAsia="Lato" w:hAnsi="Lato" w:cs="Lato"/>
                <w:color w:val="000000"/>
              </w:rPr>
              <w:t>Exactamente 2</w:t>
            </w:r>
          </w:p>
        </w:tc>
        <w:tc>
          <w:tcPr>
            <w:tcW w:w="2000" w:type="dxa"/>
          </w:tcPr>
          <w:p w14:paraId="0135D647" w14:textId="77777777" w:rsidR="00194D63" w:rsidRDefault="00194D63" w:rsidP="00194D6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37"/>
              <w:ind w:left="15" w:right="10"/>
              <w:jc w:val="center"/>
              <w:rPr>
                <w:rFonts w:ascii="Lato" w:eastAsia="Lato" w:hAnsi="Lato" w:cs="Lato"/>
                <w:color w:val="000000"/>
              </w:rPr>
            </w:pPr>
            <w:r>
              <w:rPr>
                <w:rFonts w:ascii="Lato" w:eastAsia="Lato" w:hAnsi="Lato" w:cs="Lato"/>
                <w:color w:val="000000"/>
              </w:rPr>
              <w:t>Exactamente 3</w:t>
            </w:r>
          </w:p>
        </w:tc>
      </w:tr>
      <w:tr w:rsidR="00194D63" w14:paraId="3C1F9FFF" w14:textId="77777777" w:rsidTr="00194D63">
        <w:trPr>
          <w:trHeight w:val="520"/>
        </w:trPr>
        <w:tc>
          <w:tcPr>
            <w:tcW w:w="3480" w:type="dxa"/>
            <w:shd w:val="clear" w:color="auto" w:fill="83ACA7"/>
          </w:tcPr>
          <w:p w14:paraId="435A8549" w14:textId="77777777" w:rsidR="00194D63" w:rsidRDefault="00194D63" w:rsidP="00194D6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35"/>
              <w:ind w:left="64"/>
              <w:rPr>
                <w:rFonts w:ascii="Lato" w:eastAsia="Lato" w:hAnsi="Lato" w:cs="Lato"/>
                <w:b/>
                <w:color w:val="000000"/>
              </w:rPr>
            </w:pPr>
            <w:r>
              <w:rPr>
                <w:rFonts w:ascii="Lato" w:eastAsia="Lato" w:hAnsi="Lato" w:cs="Lato"/>
                <w:b/>
                <w:color w:val="000000"/>
              </w:rPr>
              <w:t>La potencia más alta de la variable</w:t>
            </w:r>
          </w:p>
        </w:tc>
        <w:tc>
          <w:tcPr>
            <w:tcW w:w="1880" w:type="dxa"/>
          </w:tcPr>
          <w:p w14:paraId="02B821D8" w14:textId="77777777" w:rsidR="00194D63" w:rsidRDefault="00194D63" w:rsidP="00194D6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41"/>
              <w:ind w:left="248" w:right="238"/>
              <w:jc w:val="center"/>
              <w:rPr>
                <w:rFonts w:ascii="Lato" w:eastAsia="Lato" w:hAnsi="Lato" w:cs="Lato"/>
                <w:color w:val="000000"/>
              </w:rPr>
            </w:pPr>
            <w:r>
              <w:rPr>
                <w:rFonts w:ascii="Lato" w:eastAsia="Lato" w:hAnsi="Lato" w:cs="Lato"/>
                <w:color w:val="000000"/>
              </w:rPr>
              <w:t>2</w:t>
            </w:r>
          </w:p>
        </w:tc>
        <w:tc>
          <w:tcPr>
            <w:tcW w:w="2000" w:type="dxa"/>
          </w:tcPr>
          <w:p w14:paraId="6CF70EDE" w14:textId="77777777" w:rsidR="00194D63" w:rsidRDefault="00194D63" w:rsidP="00194D6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41"/>
              <w:ind w:left="15"/>
              <w:jc w:val="center"/>
              <w:rPr>
                <w:rFonts w:ascii="Lato" w:eastAsia="Lato" w:hAnsi="Lato" w:cs="Lato"/>
                <w:color w:val="000000"/>
              </w:rPr>
            </w:pPr>
            <w:r>
              <w:rPr>
                <w:rFonts w:ascii="Lato" w:eastAsia="Lato" w:hAnsi="Lato" w:cs="Lato"/>
                <w:color w:val="000000"/>
              </w:rPr>
              <w:t>1</w:t>
            </w:r>
          </w:p>
        </w:tc>
        <w:tc>
          <w:tcPr>
            <w:tcW w:w="2000" w:type="dxa"/>
          </w:tcPr>
          <w:p w14:paraId="5D024BB7" w14:textId="77777777" w:rsidR="00194D63" w:rsidRDefault="00194D63" w:rsidP="00194D6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41"/>
              <w:ind w:left="15" w:right="10"/>
              <w:jc w:val="center"/>
              <w:rPr>
                <w:rFonts w:ascii="Lato" w:eastAsia="Lato" w:hAnsi="Lato" w:cs="Lato"/>
                <w:color w:val="000000"/>
              </w:rPr>
            </w:pPr>
            <w:r>
              <w:rPr>
                <w:rFonts w:ascii="Lato" w:eastAsia="Lato" w:hAnsi="Lato" w:cs="Lato"/>
                <w:color w:val="000000"/>
              </w:rPr>
              <w:t>3</w:t>
            </w:r>
          </w:p>
        </w:tc>
      </w:tr>
    </w:tbl>
    <w:p w14:paraId="2449BE6C" w14:textId="77777777" w:rsidR="005C5260" w:rsidRDefault="00000000">
      <w:pPr>
        <w:pBdr>
          <w:top w:val="nil"/>
          <w:left w:val="nil"/>
          <w:bottom w:val="nil"/>
          <w:right w:val="nil"/>
          <w:between w:val="nil"/>
        </w:pBdr>
        <w:spacing w:before="176"/>
        <w:ind w:left="160"/>
        <w:rPr>
          <w:rFonts w:ascii="Lato" w:eastAsia="Lato" w:hAnsi="Lato" w:cs="Lato"/>
          <w:b/>
          <w:i/>
          <w:color w:val="000000"/>
        </w:rPr>
      </w:pPr>
      <w:r>
        <w:rPr>
          <w:rFonts w:ascii="Lato" w:eastAsia="Lato" w:hAnsi="Lato" w:cs="Lato"/>
          <w:b/>
          <w:color w:val="000000"/>
        </w:rPr>
        <w:t xml:space="preserve">Sumar o restar polinomios mediante la combinación de </w:t>
      </w:r>
      <w:r>
        <w:rPr>
          <w:rFonts w:ascii="Lato" w:eastAsia="Lato" w:hAnsi="Lato" w:cs="Lato"/>
          <w:b/>
          <w:i/>
          <w:color w:val="000000"/>
        </w:rPr>
        <w:t>términos semejantes</w:t>
      </w:r>
    </w:p>
    <w:p w14:paraId="3C1B0555" w14:textId="77777777" w:rsidR="005C5260" w:rsidRDefault="00000000">
      <w:pPr>
        <w:pBdr>
          <w:top w:val="nil"/>
          <w:left w:val="nil"/>
          <w:bottom w:val="nil"/>
          <w:right w:val="nil"/>
          <w:between w:val="nil"/>
        </w:pBdr>
        <w:spacing w:before="25"/>
        <w:ind w:left="160"/>
        <w:rPr>
          <w:rFonts w:ascii="Lato" w:eastAsia="Lato" w:hAnsi="Lato" w:cs="Lato"/>
          <w:color w:val="000000"/>
        </w:rPr>
      </w:pPr>
      <w:r>
        <w:rPr>
          <w:rFonts w:ascii="Lato" w:eastAsia="Lato" w:hAnsi="Lato" w:cs="Lato"/>
          <w:color w:val="000000"/>
        </w:rPr>
        <w:t>Los "términos semejantes" son monomios que contienen variables coincidentes que tienen el mismo exponente.</w:t>
      </w:r>
    </w:p>
    <w:p w14:paraId="73A86E62" w14:textId="77777777" w:rsidR="005C5260" w:rsidRDefault="005C5260">
      <w:pPr>
        <w:tabs>
          <w:tab w:val="left" w:pos="2729"/>
        </w:tabs>
        <w:spacing w:before="205" w:line="124" w:lineRule="auto"/>
        <w:rPr>
          <w:rFonts w:ascii="Lato" w:eastAsia="Lato" w:hAnsi="Lato" w:cs="Lato"/>
          <w:sz w:val="15"/>
          <w:szCs w:val="15"/>
        </w:rPr>
      </w:pPr>
    </w:p>
    <w:p w14:paraId="1F9FA402" w14:textId="77777777" w:rsidR="005C5260" w:rsidRDefault="00000000">
      <w:pPr>
        <w:numPr>
          <w:ilvl w:val="0"/>
          <w:numId w:val="15"/>
        </w:numPr>
        <w:tabs>
          <w:tab w:val="left" w:pos="2729"/>
        </w:tabs>
        <w:spacing w:before="205" w:line="124" w:lineRule="auto"/>
        <w:ind w:left="576"/>
      </w:pPr>
      <m:oMath>
        <m:r>
          <w:rPr>
            <w:rFonts w:ascii="Noto Sans" w:eastAsia="Noto Sans" w:hAnsi="Noto Sans" w:cs="Noto Sans"/>
          </w:rPr>
          <m:t>(3</m:t>
        </m:r>
        <m:sSup>
          <m:sSupPr>
            <m:ctrlPr>
              <w:rPr>
                <w:rFonts w:ascii="Noto Sans" w:eastAsia="Noto Sans" w:hAnsi="Noto Sans" w:cs="Noto Sans"/>
              </w:rPr>
            </m:ctrlPr>
          </m:sSupPr>
          <m:e>
            <m:r>
              <w:rPr>
                <w:rFonts w:ascii="Noto Sans" w:eastAsia="Noto Sans" w:hAnsi="Noto Sans" w:cs="Noto Sans"/>
              </w:rPr>
              <m:t>k</m:t>
            </m:r>
          </m:e>
          <m:sup>
            <m:r>
              <w:rPr>
                <w:rFonts w:ascii="Noto Sans" w:eastAsia="Noto Sans" w:hAnsi="Noto Sans" w:cs="Noto Sans"/>
              </w:rPr>
              <m:t>2</m:t>
            </m:r>
          </m:sup>
        </m:sSup>
        <m:r>
          <w:rPr>
            <w:rFonts w:ascii="Noto Sans" w:eastAsia="Noto Sans" w:hAnsi="Noto Sans" w:cs="Noto Sans"/>
          </w:rPr>
          <m:t>+6k+2)+(9</m:t>
        </m:r>
        <m:sSup>
          <m:sSupPr>
            <m:ctrlPr>
              <w:rPr>
                <w:rFonts w:ascii="Noto Sans" w:eastAsia="Noto Sans" w:hAnsi="Noto Sans" w:cs="Noto Sans"/>
              </w:rPr>
            </m:ctrlPr>
          </m:sSupPr>
          <m:e>
            <m:r>
              <w:rPr>
                <w:rFonts w:ascii="Noto Sans" w:eastAsia="Noto Sans" w:hAnsi="Noto Sans" w:cs="Noto Sans"/>
              </w:rPr>
              <m:t>k</m:t>
            </m:r>
          </m:e>
          <m:sup>
            <m:r>
              <w:rPr>
                <w:rFonts w:ascii="Noto Sans" w:eastAsia="Noto Sans" w:hAnsi="Noto Sans" w:cs="Noto Sans"/>
              </w:rPr>
              <m:t>2</m:t>
            </m:r>
          </m:sup>
        </m:sSup>
        <m:r>
          <w:rPr>
            <w:rFonts w:ascii="Noto Sans" w:eastAsia="Noto Sans" w:hAnsi="Noto Sans" w:cs="Noto Sans"/>
          </w:rPr>
          <m:t>-7k-4)</m:t>
        </m:r>
        <m:r>
          <w:rPr>
            <w:rFonts w:ascii="Times New Roman" w:eastAsia="Times New Roman" w:hAnsi="Times New Roman" w:cs="Times New Roman"/>
            <w:sz w:val="14"/>
            <w:szCs w:val="14"/>
          </w:rPr>
          <m:t xml:space="preserve"> </m:t>
        </m:r>
      </m:oMath>
      <w:r>
        <w:rPr>
          <w:rFonts w:ascii="Times New Roman" w:eastAsia="Times New Roman" w:hAnsi="Times New Roman" w:cs="Times New Roman"/>
          <w:sz w:val="14"/>
          <w:szCs w:val="14"/>
        </w:rPr>
        <w:t xml:space="preserve"> </w:t>
      </w:r>
    </w:p>
    <w:p w14:paraId="4A63A4B0" w14:textId="77777777" w:rsidR="005C5260" w:rsidRDefault="00000000">
      <w:pPr>
        <w:pBdr>
          <w:top w:val="nil"/>
          <w:left w:val="nil"/>
          <w:bottom w:val="nil"/>
          <w:right w:val="nil"/>
          <w:between w:val="nil"/>
        </w:pBdr>
        <w:spacing w:before="49" w:line="259" w:lineRule="auto"/>
        <w:ind w:left="1285" w:right="320" w:hanging="780"/>
        <w:rPr>
          <w:rFonts w:ascii="Lato" w:eastAsia="Lato" w:hAnsi="Lato" w:cs="Lato"/>
          <w:sz w:val="15"/>
          <w:szCs w:val="15"/>
        </w:rPr>
      </w:pPr>
      <w:r>
        <w:rPr>
          <w:rFonts w:ascii="Lato" w:eastAsia="Lato" w:hAnsi="Lato" w:cs="Lato"/>
          <w:b/>
          <w:color w:val="095B4F"/>
        </w:rPr>
        <w:t>PASO 1</w:t>
      </w:r>
      <w:r>
        <w:rPr>
          <w:rFonts w:ascii="Lato" w:eastAsia="Lato" w:hAnsi="Lato" w:cs="Lato"/>
          <w:color w:val="095B4F"/>
        </w:rPr>
        <w:t xml:space="preserve">: </w:t>
      </w:r>
      <w:r>
        <w:rPr>
          <w:rFonts w:ascii="Lato" w:eastAsia="Lato" w:hAnsi="Lato" w:cs="Lato"/>
          <w:color w:val="000000"/>
        </w:rPr>
        <w:t>Utilice la propiedad conmutativa para reordenar los términos semejantes y, a continuación, utilice la propiedad asociativa para reagruparlos.</w:t>
      </w:r>
      <w:r>
        <w:rPr>
          <w:rFonts w:ascii="Lato" w:eastAsia="Lato" w:hAnsi="Lato" w:cs="Lato"/>
          <w:sz w:val="15"/>
          <w:szCs w:val="15"/>
        </w:rPr>
        <w:tab/>
      </w:r>
    </w:p>
    <w:p w14:paraId="6BB1C41C" w14:textId="77777777" w:rsidR="005C5260" w:rsidRDefault="00000000">
      <w:pPr>
        <w:pBdr>
          <w:top w:val="nil"/>
          <w:left w:val="nil"/>
          <w:bottom w:val="nil"/>
          <w:right w:val="nil"/>
          <w:between w:val="nil"/>
        </w:pBdr>
        <w:spacing w:line="206" w:lineRule="auto"/>
        <w:ind w:left="1285"/>
        <w:rPr>
          <w:rFonts w:ascii="Lato" w:eastAsia="Lato" w:hAnsi="Lato" w:cs="Lato"/>
          <w:color w:val="000000"/>
        </w:rPr>
      </w:pPr>
      <m:oMathPara>
        <m:oMath>
          <m:r>
            <w:rPr>
              <w:rFonts w:ascii="Noto Sans" w:eastAsia="Noto Sans" w:hAnsi="Noto Sans" w:cs="Noto Sans"/>
            </w:rPr>
            <m:t>(3</m:t>
          </m:r>
          <m:sSup>
            <m:sSupPr>
              <m:ctrlPr>
                <w:rPr>
                  <w:rFonts w:ascii="Noto Sans" w:eastAsia="Noto Sans" w:hAnsi="Noto Sans" w:cs="Noto Sans"/>
                </w:rPr>
              </m:ctrlPr>
            </m:sSupPr>
            <m:e>
              <m:r>
                <w:rPr>
                  <w:rFonts w:ascii="Noto Sans" w:eastAsia="Noto Sans" w:hAnsi="Noto Sans" w:cs="Noto Sans"/>
                </w:rPr>
                <m:t>k</m:t>
              </m:r>
            </m:e>
            <m:sup>
              <m:r>
                <w:rPr>
                  <w:rFonts w:ascii="Noto Sans" w:eastAsia="Noto Sans" w:hAnsi="Noto Sans" w:cs="Noto Sans"/>
                </w:rPr>
                <m:t>2</m:t>
              </m:r>
            </m:sup>
          </m:sSup>
          <m:r>
            <w:rPr>
              <w:rFonts w:ascii="Noto Sans" w:eastAsia="Noto Sans" w:hAnsi="Noto Sans" w:cs="Noto Sans"/>
            </w:rPr>
            <m:t>+9</m:t>
          </m:r>
          <m:sSup>
            <m:sSupPr>
              <m:ctrlPr>
                <w:rPr>
                  <w:rFonts w:ascii="Noto Sans" w:eastAsia="Noto Sans" w:hAnsi="Noto Sans" w:cs="Noto Sans"/>
                </w:rPr>
              </m:ctrlPr>
            </m:sSupPr>
            <m:e>
              <m:r>
                <w:rPr>
                  <w:rFonts w:ascii="Noto Sans" w:eastAsia="Noto Sans" w:hAnsi="Noto Sans" w:cs="Noto Sans"/>
                </w:rPr>
                <m:t>k</m:t>
              </m:r>
            </m:e>
            <m:sup>
              <m:r>
                <w:rPr>
                  <w:rFonts w:ascii="Noto Sans" w:eastAsia="Noto Sans" w:hAnsi="Noto Sans" w:cs="Noto Sans"/>
                </w:rPr>
                <m:t>2</m:t>
              </m:r>
            </m:sup>
          </m:sSup>
          <m:r>
            <w:rPr>
              <w:rFonts w:ascii="Noto Sans" w:eastAsia="Noto Sans" w:hAnsi="Noto Sans" w:cs="Noto Sans"/>
            </w:rPr>
            <m:t xml:space="preserve"> )+(6k-7k)+(2-4)</m:t>
          </m:r>
        </m:oMath>
      </m:oMathPara>
    </w:p>
    <w:p w14:paraId="1DBD4DA6" w14:textId="77777777" w:rsidR="005C5260" w:rsidRDefault="00000000">
      <w:pPr>
        <w:pBdr>
          <w:top w:val="nil"/>
          <w:left w:val="nil"/>
          <w:bottom w:val="nil"/>
          <w:right w:val="nil"/>
          <w:between w:val="nil"/>
        </w:pBdr>
        <w:spacing w:before="48"/>
        <w:ind w:left="505"/>
        <w:rPr>
          <w:rFonts w:ascii="Lato" w:eastAsia="Lato" w:hAnsi="Lato" w:cs="Lato"/>
          <w:sz w:val="15"/>
          <w:szCs w:val="15"/>
        </w:rPr>
      </w:pPr>
      <w:r>
        <w:rPr>
          <w:rFonts w:ascii="Lato" w:eastAsia="Lato" w:hAnsi="Lato" w:cs="Lato"/>
          <w:b/>
          <w:color w:val="095B4F"/>
        </w:rPr>
        <w:t>PASO 2</w:t>
      </w:r>
      <w:r>
        <w:rPr>
          <w:rFonts w:ascii="Lato" w:eastAsia="Lato" w:hAnsi="Lato" w:cs="Lato"/>
          <w:color w:val="095B4F"/>
        </w:rPr>
        <w:t xml:space="preserve">: </w:t>
      </w:r>
      <w:r>
        <w:rPr>
          <w:rFonts w:ascii="Lato" w:eastAsia="Lato" w:hAnsi="Lato" w:cs="Lato"/>
          <w:color w:val="000000"/>
        </w:rPr>
        <w:t>Combine los términos semejantes</w:t>
      </w:r>
    </w:p>
    <w:p w14:paraId="0258AD4E" w14:textId="77777777" w:rsidR="005C5260" w:rsidRDefault="00000000">
      <w:pPr>
        <w:pBdr>
          <w:top w:val="nil"/>
          <w:left w:val="nil"/>
          <w:bottom w:val="nil"/>
          <w:right w:val="nil"/>
          <w:between w:val="nil"/>
        </w:pBdr>
        <w:spacing w:line="206" w:lineRule="auto"/>
        <w:ind w:left="1285"/>
        <w:rPr>
          <w:rFonts w:ascii="Lato" w:eastAsia="Lato" w:hAnsi="Lato" w:cs="Lato"/>
          <w:color w:val="000000"/>
        </w:rPr>
      </w:pPr>
      <m:oMathPara>
        <m:oMath>
          <m:r>
            <w:rPr>
              <w:rFonts w:ascii="Noto Sans" w:eastAsia="Noto Sans" w:hAnsi="Noto Sans" w:cs="Noto Sans"/>
            </w:rPr>
            <m:t>12</m:t>
          </m:r>
          <m:sSup>
            <m:sSupPr>
              <m:ctrlPr>
                <w:rPr>
                  <w:rFonts w:ascii="Noto Sans" w:eastAsia="Noto Sans" w:hAnsi="Noto Sans" w:cs="Noto Sans"/>
                </w:rPr>
              </m:ctrlPr>
            </m:sSupPr>
            <m:e>
              <m:r>
                <w:rPr>
                  <w:rFonts w:ascii="Noto Sans" w:eastAsia="Noto Sans" w:hAnsi="Noto Sans" w:cs="Noto Sans"/>
                </w:rPr>
                <m:t>k</m:t>
              </m:r>
            </m:e>
            <m:sup>
              <m:r>
                <w:rPr>
                  <w:rFonts w:ascii="Noto Sans" w:eastAsia="Noto Sans" w:hAnsi="Noto Sans" w:cs="Noto Sans"/>
                </w:rPr>
                <m:t>2</m:t>
              </m:r>
            </m:sup>
          </m:sSup>
          <m:r>
            <w:rPr>
              <w:rFonts w:ascii="Noto Sans" w:eastAsia="Noto Sans" w:hAnsi="Noto Sans" w:cs="Noto Sans"/>
            </w:rPr>
            <m:t>-k-2</m:t>
          </m:r>
        </m:oMath>
      </m:oMathPara>
    </w:p>
    <w:p w14:paraId="1EFD2E34" w14:textId="77777777" w:rsidR="005C5260" w:rsidRDefault="005C5260">
      <w:pPr>
        <w:pBdr>
          <w:top w:val="nil"/>
          <w:left w:val="nil"/>
          <w:bottom w:val="nil"/>
          <w:right w:val="nil"/>
          <w:between w:val="nil"/>
        </w:pBdr>
        <w:spacing w:before="46"/>
        <w:rPr>
          <w:rFonts w:ascii="Lato" w:eastAsia="Lato" w:hAnsi="Lato" w:cs="Lato"/>
          <w:color w:val="000000"/>
        </w:rPr>
      </w:pPr>
    </w:p>
    <w:p w14:paraId="71E24274" w14:textId="77777777" w:rsidR="005C5260" w:rsidRDefault="00000000">
      <w:pPr>
        <w:pBdr>
          <w:top w:val="nil"/>
          <w:left w:val="nil"/>
          <w:bottom w:val="nil"/>
          <w:right w:val="nil"/>
          <w:between w:val="nil"/>
        </w:pBdr>
        <w:ind w:left="160"/>
        <w:rPr>
          <w:rFonts w:ascii="Lato" w:eastAsia="Lato" w:hAnsi="Lato" w:cs="Lato"/>
          <w:color w:val="000000"/>
        </w:rPr>
      </w:pPr>
      <w:r>
        <w:rPr>
          <w:rFonts w:ascii="Lato" w:eastAsia="Lato" w:hAnsi="Lato" w:cs="Lato"/>
          <w:color w:val="000000"/>
        </w:rPr>
        <w:t xml:space="preserve">2.  </w:t>
      </w:r>
      <m:oMath>
        <m:r>
          <w:rPr>
            <w:rFonts w:ascii="Noto Sans" w:eastAsia="Noto Sans" w:hAnsi="Noto Sans" w:cs="Noto Sans"/>
          </w:rPr>
          <m:t>(3</m:t>
        </m:r>
        <m:sSup>
          <m:sSupPr>
            <m:ctrlPr>
              <w:rPr>
                <w:rFonts w:ascii="Noto Sans" w:eastAsia="Noto Sans" w:hAnsi="Noto Sans" w:cs="Noto Sans"/>
              </w:rPr>
            </m:ctrlPr>
          </m:sSupPr>
          <m:e>
            <m:r>
              <w:rPr>
                <w:rFonts w:ascii="Noto Sans" w:eastAsia="Noto Sans" w:hAnsi="Noto Sans" w:cs="Noto Sans"/>
              </w:rPr>
              <m:t>x</m:t>
            </m:r>
          </m:e>
          <m:sup>
            <m:r>
              <w:rPr>
                <w:rFonts w:ascii="Noto Sans" w:eastAsia="Noto Sans" w:hAnsi="Noto Sans" w:cs="Noto Sans"/>
              </w:rPr>
              <m:t>2</m:t>
            </m:r>
          </m:sup>
        </m:sSup>
        <m:r>
          <w:rPr>
            <w:rFonts w:ascii="Noto Sans" w:eastAsia="Noto Sans" w:hAnsi="Noto Sans" w:cs="Noto Sans"/>
          </w:rPr>
          <m:t>+7xy-3</m:t>
        </m:r>
        <m:sSup>
          <m:sSupPr>
            <m:ctrlPr>
              <w:rPr>
                <w:rFonts w:ascii="Noto Sans" w:eastAsia="Noto Sans" w:hAnsi="Noto Sans" w:cs="Noto Sans"/>
              </w:rPr>
            </m:ctrlPr>
          </m:sSupPr>
          <m:e>
            <m:r>
              <w:rPr>
                <w:rFonts w:ascii="Noto Sans" w:eastAsia="Noto Sans" w:hAnsi="Noto Sans" w:cs="Noto Sans"/>
              </w:rPr>
              <m:t>y</m:t>
            </m:r>
          </m:e>
          <m:sup>
            <m:r>
              <w:rPr>
                <w:rFonts w:ascii="Noto Sans" w:eastAsia="Noto Sans" w:hAnsi="Noto Sans" w:cs="Noto Sans"/>
              </w:rPr>
              <m:t>2</m:t>
            </m:r>
          </m:sup>
        </m:sSup>
        <m:r>
          <w:rPr>
            <w:rFonts w:ascii="Noto Sans" w:eastAsia="Noto Sans" w:hAnsi="Noto Sans" w:cs="Noto Sans"/>
          </w:rPr>
          <m:t xml:space="preserve"> )-(5</m:t>
        </m:r>
        <m:sSup>
          <m:sSupPr>
            <m:ctrlPr>
              <w:rPr>
                <w:rFonts w:ascii="Noto Sans" w:eastAsia="Noto Sans" w:hAnsi="Noto Sans" w:cs="Noto Sans"/>
              </w:rPr>
            </m:ctrlPr>
          </m:sSupPr>
          <m:e>
            <m:r>
              <w:rPr>
                <w:rFonts w:ascii="Noto Sans" w:eastAsia="Noto Sans" w:hAnsi="Noto Sans" w:cs="Noto Sans"/>
              </w:rPr>
              <m:t>x</m:t>
            </m:r>
          </m:e>
          <m:sup>
            <m:r>
              <w:rPr>
                <w:rFonts w:ascii="Noto Sans" w:eastAsia="Noto Sans" w:hAnsi="Noto Sans" w:cs="Noto Sans"/>
              </w:rPr>
              <m:t>2</m:t>
            </m:r>
          </m:sup>
        </m:sSup>
        <m:r>
          <w:rPr>
            <w:rFonts w:ascii="Noto Sans" w:eastAsia="Noto Sans" w:hAnsi="Noto Sans" w:cs="Noto Sans"/>
          </w:rPr>
          <m:t>-4</m:t>
        </m:r>
        <m:sSup>
          <m:sSupPr>
            <m:ctrlPr>
              <w:rPr>
                <w:rFonts w:ascii="Noto Sans" w:eastAsia="Noto Sans" w:hAnsi="Noto Sans" w:cs="Noto Sans"/>
              </w:rPr>
            </m:ctrlPr>
          </m:sSupPr>
          <m:e>
            <m:r>
              <w:rPr>
                <w:rFonts w:ascii="Noto Sans" w:eastAsia="Noto Sans" w:hAnsi="Noto Sans" w:cs="Noto Sans"/>
              </w:rPr>
              <m:t>y</m:t>
            </m:r>
          </m:e>
          <m:sup>
            <m:r>
              <w:rPr>
                <w:rFonts w:ascii="Noto Sans" w:eastAsia="Noto Sans" w:hAnsi="Noto Sans" w:cs="Noto Sans"/>
              </w:rPr>
              <m:t>2</m:t>
            </m:r>
          </m:sup>
        </m:sSup>
        <m:r>
          <w:rPr>
            <w:rFonts w:ascii="Noto Sans" w:eastAsia="Noto Sans" w:hAnsi="Noto Sans" w:cs="Noto Sans"/>
          </w:rPr>
          <m:t xml:space="preserve"> )</m:t>
        </m:r>
      </m:oMath>
      <w:r>
        <w:rPr>
          <w:rFonts w:ascii="Times New Roman" w:eastAsia="Times New Roman" w:hAnsi="Times New Roman" w:cs="Times New Roman"/>
          <w:sz w:val="14"/>
          <w:szCs w:val="14"/>
        </w:rPr>
        <w:t xml:space="preserve">      </w:t>
      </w:r>
    </w:p>
    <w:p w14:paraId="101C4A83" w14:textId="77777777" w:rsidR="005C5260" w:rsidRDefault="00000000">
      <w:pPr>
        <w:pBdr>
          <w:top w:val="nil"/>
          <w:left w:val="nil"/>
          <w:bottom w:val="nil"/>
          <w:right w:val="nil"/>
          <w:between w:val="nil"/>
        </w:pBdr>
        <w:spacing w:before="49"/>
        <w:ind w:left="505"/>
        <w:rPr>
          <w:rFonts w:ascii="Lato" w:eastAsia="Lato" w:hAnsi="Lato" w:cs="Lato"/>
          <w:color w:val="000000"/>
        </w:rPr>
      </w:pPr>
      <w:r>
        <w:rPr>
          <w:rFonts w:ascii="Lato" w:eastAsia="Lato" w:hAnsi="Lato" w:cs="Lato"/>
          <w:b/>
          <w:color w:val="095B4F"/>
        </w:rPr>
        <w:t>PASO 1:</w:t>
      </w:r>
      <w:r>
        <w:rPr>
          <w:rFonts w:ascii="Lato" w:eastAsia="Lato" w:hAnsi="Lato" w:cs="Lato"/>
          <w:color w:val="095B4F"/>
        </w:rPr>
        <w:t xml:space="preserve"> </w:t>
      </w:r>
      <w:r>
        <w:rPr>
          <w:rFonts w:ascii="Lato" w:eastAsia="Lato" w:hAnsi="Lato" w:cs="Lato"/>
          <w:color w:val="000000"/>
        </w:rPr>
        <w:t>Utilice la propiedad distributiva para eliminar los paréntesis de los términos restados.</w:t>
      </w:r>
    </w:p>
    <w:p w14:paraId="28634C7F" w14:textId="77777777" w:rsidR="005C5260" w:rsidRDefault="00000000">
      <w:pPr>
        <w:pBdr>
          <w:top w:val="nil"/>
          <w:left w:val="nil"/>
          <w:bottom w:val="nil"/>
          <w:right w:val="nil"/>
          <w:between w:val="nil"/>
        </w:pBdr>
        <w:spacing w:before="41"/>
        <w:ind w:left="1285"/>
        <w:rPr>
          <w:rFonts w:ascii="Lato" w:eastAsia="Lato" w:hAnsi="Lato" w:cs="Lato"/>
          <w:color w:val="000000"/>
          <w:sz w:val="15"/>
          <w:szCs w:val="15"/>
        </w:rPr>
      </w:pPr>
      <m:oMathPara>
        <m:oMath>
          <m:r>
            <w:rPr>
              <w:rFonts w:ascii="Noto Sans" w:eastAsia="Noto Sans" w:hAnsi="Noto Sans" w:cs="Noto Sans"/>
            </w:rPr>
            <m:t>(3</m:t>
          </m:r>
          <m:sSup>
            <m:sSupPr>
              <m:ctrlPr>
                <w:rPr>
                  <w:rFonts w:ascii="Noto Sans" w:eastAsia="Noto Sans" w:hAnsi="Noto Sans" w:cs="Noto Sans"/>
                </w:rPr>
              </m:ctrlPr>
            </m:sSupPr>
            <m:e>
              <m:r>
                <w:rPr>
                  <w:rFonts w:ascii="Noto Sans" w:eastAsia="Noto Sans" w:hAnsi="Noto Sans" w:cs="Noto Sans"/>
                </w:rPr>
                <m:t>x</m:t>
              </m:r>
            </m:e>
            <m:sup>
              <m:r>
                <w:rPr>
                  <w:rFonts w:ascii="Noto Sans" w:eastAsia="Noto Sans" w:hAnsi="Noto Sans" w:cs="Noto Sans"/>
                </w:rPr>
                <m:t>2</m:t>
              </m:r>
            </m:sup>
          </m:sSup>
          <m:r>
            <w:rPr>
              <w:rFonts w:ascii="Noto Sans" w:eastAsia="Noto Sans" w:hAnsi="Noto Sans" w:cs="Noto Sans"/>
            </w:rPr>
            <m:t>+7xy-3</m:t>
          </m:r>
          <m:sSup>
            <m:sSupPr>
              <m:ctrlPr>
                <w:rPr>
                  <w:rFonts w:ascii="Noto Sans" w:eastAsia="Noto Sans" w:hAnsi="Noto Sans" w:cs="Noto Sans"/>
                </w:rPr>
              </m:ctrlPr>
            </m:sSupPr>
            <m:e>
              <m:r>
                <w:rPr>
                  <w:rFonts w:ascii="Noto Sans" w:eastAsia="Noto Sans" w:hAnsi="Noto Sans" w:cs="Noto Sans"/>
                </w:rPr>
                <m:t>y</m:t>
              </m:r>
            </m:e>
            <m:sup>
              <m:r>
                <w:rPr>
                  <w:rFonts w:ascii="Noto Sans" w:eastAsia="Noto Sans" w:hAnsi="Noto Sans" w:cs="Noto Sans"/>
                </w:rPr>
                <m:t>2</m:t>
              </m:r>
            </m:sup>
          </m:sSup>
          <m:r>
            <w:rPr>
              <w:rFonts w:ascii="Noto Sans" w:eastAsia="Noto Sans" w:hAnsi="Noto Sans" w:cs="Noto Sans"/>
            </w:rPr>
            <m:t>)-5</m:t>
          </m:r>
          <m:sSup>
            <m:sSupPr>
              <m:ctrlPr>
                <w:rPr>
                  <w:rFonts w:ascii="Noto Sans" w:eastAsia="Noto Sans" w:hAnsi="Noto Sans" w:cs="Noto Sans"/>
                </w:rPr>
              </m:ctrlPr>
            </m:sSupPr>
            <m:e>
              <m:r>
                <w:rPr>
                  <w:rFonts w:ascii="Noto Sans" w:eastAsia="Noto Sans" w:hAnsi="Noto Sans" w:cs="Noto Sans"/>
                </w:rPr>
                <m:t>x</m:t>
              </m:r>
            </m:e>
            <m:sup>
              <m:r>
                <w:rPr>
                  <w:rFonts w:ascii="Noto Sans" w:eastAsia="Noto Sans" w:hAnsi="Noto Sans" w:cs="Noto Sans"/>
                </w:rPr>
                <m:t>2</m:t>
              </m:r>
            </m:sup>
          </m:sSup>
          <m:r>
            <w:rPr>
              <w:rFonts w:ascii="Noto Sans" w:eastAsia="Noto Sans" w:hAnsi="Noto Sans" w:cs="Noto Sans"/>
            </w:rPr>
            <m:t>+4</m:t>
          </m:r>
          <m:sSup>
            <m:sSupPr>
              <m:ctrlPr>
                <w:rPr>
                  <w:rFonts w:ascii="Noto Sans" w:eastAsia="Noto Sans" w:hAnsi="Noto Sans" w:cs="Noto Sans"/>
                </w:rPr>
              </m:ctrlPr>
            </m:sSupPr>
            <m:e>
              <m:r>
                <w:rPr>
                  <w:rFonts w:ascii="Noto Sans" w:eastAsia="Noto Sans" w:hAnsi="Noto Sans" w:cs="Noto Sans"/>
                </w:rPr>
                <m:t>y</m:t>
              </m:r>
            </m:e>
            <m:sup>
              <m:r>
                <w:rPr>
                  <w:rFonts w:ascii="Noto Sans" w:eastAsia="Noto Sans" w:hAnsi="Noto Sans" w:cs="Noto Sans"/>
                </w:rPr>
                <m:t>2</m:t>
              </m:r>
            </m:sup>
          </m:sSup>
        </m:oMath>
      </m:oMathPara>
    </w:p>
    <w:p w14:paraId="047A73DD" w14:textId="77777777" w:rsidR="005C5260" w:rsidRDefault="00000000">
      <w:pPr>
        <w:pBdr>
          <w:top w:val="nil"/>
          <w:left w:val="nil"/>
          <w:bottom w:val="nil"/>
          <w:right w:val="nil"/>
          <w:between w:val="nil"/>
        </w:pBdr>
        <w:spacing w:before="48" w:line="259" w:lineRule="auto"/>
        <w:ind w:left="1285" w:right="320" w:hanging="780"/>
        <w:rPr>
          <w:rFonts w:ascii="Lato" w:eastAsia="Lato" w:hAnsi="Lato" w:cs="Lato"/>
          <w:color w:val="000000"/>
        </w:rPr>
      </w:pPr>
      <w:r>
        <w:rPr>
          <w:rFonts w:ascii="Lato" w:eastAsia="Lato" w:hAnsi="Lato" w:cs="Lato"/>
          <w:b/>
          <w:color w:val="095B4F"/>
        </w:rPr>
        <w:t>PASO 2</w:t>
      </w:r>
      <w:r>
        <w:rPr>
          <w:rFonts w:ascii="Lato" w:eastAsia="Lato" w:hAnsi="Lato" w:cs="Lato"/>
          <w:color w:val="095B4F"/>
        </w:rPr>
        <w:t xml:space="preserve">: </w:t>
      </w:r>
      <w:r>
        <w:rPr>
          <w:rFonts w:ascii="Lato" w:eastAsia="Lato" w:hAnsi="Lato" w:cs="Lato"/>
          <w:color w:val="000000"/>
        </w:rPr>
        <w:t>Utilice la propiedad conmutativa para reordenar los términos semejantes y, a continuación, utilice la propiedad asociativa para reagruparlos.</w:t>
      </w:r>
    </w:p>
    <w:p w14:paraId="68BBA2F3" w14:textId="77777777" w:rsidR="005C5260" w:rsidRDefault="00000000">
      <w:pPr>
        <w:pBdr>
          <w:top w:val="nil"/>
          <w:left w:val="nil"/>
          <w:bottom w:val="nil"/>
          <w:right w:val="nil"/>
          <w:between w:val="nil"/>
        </w:pBdr>
        <w:spacing w:before="83"/>
        <w:ind w:left="1285"/>
        <w:rPr>
          <w:rFonts w:ascii="Lato" w:eastAsia="Lato" w:hAnsi="Lato" w:cs="Lato"/>
          <w:color w:val="000000"/>
        </w:rPr>
      </w:pPr>
      <m:oMathPara>
        <m:oMath>
          <m:r>
            <w:rPr>
              <w:rFonts w:ascii="Noto Sans" w:eastAsia="Noto Sans" w:hAnsi="Noto Sans" w:cs="Noto Sans"/>
            </w:rPr>
            <m:t>(3</m:t>
          </m:r>
          <m:sSup>
            <m:sSupPr>
              <m:ctrlPr>
                <w:rPr>
                  <w:rFonts w:ascii="Noto Sans" w:eastAsia="Noto Sans" w:hAnsi="Noto Sans" w:cs="Noto Sans"/>
                </w:rPr>
              </m:ctrlPr>
            </m:sSupPr>
            <m:e>
              <m:r>
                <w:rPr>
                  <w:rFonts w:ascii="Noto Sans" w:eastAsia="Noto Sans" w:hAnsi="Noto Sans" w:cs="Noto Sans"/>
                </w:rPr>
                <m:t>x</m:t>
              </m:r>
            </m:e>
            <m:sup>
              <m:r>
                <w:rPr>
                  <w:rFonts w:ascii="Noto Sans" w:eastAsia="Noto Sans" w:hAnsi="Noto Sans" w:cs="Noto Sans"/>
                </w:rPr>
                <m:t>2</m:t>
              </m:r>
            </m:sup>
          </m:sSup>
          <m:r>
            <w:rPr>
              <w:rFonts w:ascii="Noto Sans" w:eastAsia="Noto Sans" w:hAnsi="Noto Sans" w:cs="Noto Sans"/>
            </w:rPr>
            <m:t>-5</m:t>
          </m:r>
          <m:sSup>
            <m:sSupPr>
              <m:ctrlPr>
                <w:rPr>
                  <w:rFonts w:ascii="Noto Sans" w:eastAsia="Noto Sans" w:hAnsi="Noto Sans" w:cs="Noto Sans"/>
                </w:rPr>
              </m:ctrlPr>
            </m:sSupPr>
            <m:e>
              <m:r>
                <w:rPr>
                  <w:rFonts w:ascii="Noto Sans" w:eastAsia="Noto Sans" w:hAnsi="Noto Sans" w:cs="Noto Sans"/>
                </w:rPr>
                <m:t>x</m:t>
              </m:r>
            </m:e>
            <m:sup>
              <m:r>
                <w:rPr>
                  <w:rFonts w:ascii="Noto Sans" w:eastAsia="Noto Sans" w:hAnsi="Noto Sans" w:cs="Noto Sans"/>
                </w:rPr>
                <m:t>2</m:t>
              </m:r>
            </m:sup>
          </m:sSup>
          <m:r>
            <w:rPr>
              <w:rFonts w:ascii="Noto Sans" w:eastAsia="Noto Sans" w:hAnsi="Noto Sans" w:cs="Noto Sans"/>
            </w:rPr>
            <m:t>)+7xy + (-3</m:t>
          </m:r>
          <m:sSup>
            <m:sSupPr>
              <m:ctrlPr>
                <w:rPr>
                  <w:rFonts w:ascii="Noto Sans" w:eastAsia="Noto Sans" w:hAnsi="Noto Sans" w:cs="Noto Sans"/>
                </w:rPr>
              </m:ctrlPr>
            </m:sSupPr>
            <m:e>
              <m:r>
                <w:rPr>
                  <w:rFonts w:ascii="Noto Sans" w:eastAsia="Noto Sans" w:hAnsi="Noto Sans" w:cs="Noto Sans"/>
                </w:rPr>
                <m:t>y</m:t>
              </m:r>
            </m:e>
            <m:sup>
              <m:r>
                <w:rPr>
                  <w:rFonts w:ascii="Noto Sans" w:eastAsia="Noto Sans" w:hAnsi="Noto Sans" w:cs="Noto Sans"/>
                </w:rPr>
                <m:t>2</m:t>
              </m:r>
            </m:sup>
          </m:sSup>
          <m:r>
            <w:rPr>
              <w:rFonts w:ascii="Noto Sans" w:eastAsia="Noto Sans" w:hAnsi="Noto Sans" w:cs="Noto Sans"/>
            </w:rPr>
            <m:t>+4</m:t>
          </m:r>
          <m:sSup>
            <m:sSupPr>
              <m:ctrlPr>
                <w:rPr>
                  <w:rFonts w:ascii="Noto Sans" w:eastAsia="Noto Sans" w:hAnsi="Noto Sans" w:cs="Noto Sans"/>
                </w:rPr>
              </m:ctrlPr>
            </m:sSupPr>
            <m:e>
              <m:r>
                <w:rPr>
                  <w:rFonts w:ascii="Noto Sans" w:eastAsia="Noto Sans" w:hAnsi="Noto Sans" w:cs="Noto Sans"/>
                </w:rPr>
                <m:t>y</m:t>
              </m:r>
            </m:e>
            <m:sup>
              <m:r>
                <w:rPr>
                  <w:rFonts w:ascii="Noto Sans" w:eastAsia="Noto Sans" w:hAnsi="Noto Sans" w:cs="Noto Sans"/>
                </w:rPr>
                <m:t>2</m:t>
              </m:r>
            </m:sup>
          </m:sSup>
          <m:r>
            <w:rPr>
              <w:rFonts w:ascii="Noto Sans" w:eastAsia="Noto Sans" w:hAnsi="Noto Sans" w:cs="Noto Sans"/>
            </w:rPr>
            <m:t>)</m:t>
          </m:r>
        </m:oMath>
      </m:oMathPara>
    </w:p>
    <w:p w14:paraId="016730ED" w14:textId="77777777" w:rsidR="005C5260" w:rsidRDefault="00000000">
      <w:pPr>
        <w:pBdr>
          <w:top w:val="nil"/>
          <w:left w:val="nil"/>
          <w:bottom w:val="nil"/>
          <w:right w:val="nil"/>
          <w:between w:val="nil"/>
        </w:pBdr>
        <w:spacing w:before="49"/>
        <w:ind w:left="505"/>
        <w:rPr>
          <w:rFonts w:ascii="Lato" w:eastAsia="Lato" w:hAnsi="Lato" w:cs="Lato"/>
          <w:color w:val="000000"/>
        </w:rPr>
      </w:pPr>
      <w:r>
        <w:rPr>
          <w:rFonts w:ascii="Lato" w:eastAsia="Lato" w:hAnsi="Lato" w:cs="Lato"/>
          <w:b/>
          <w:color w:val="095B4F"/>
        </w:rPr>
        <w:t>PASO 3:</w:t>
      </w:r>
      <w:r>
        <w:rPr>
          <w:rFonts w:ascii="Lato" w:eastAsia="Lato" w:hAnsi="Lato" w:cs="Lato"/>
          <w:color w:val="095B4F"/>
        </w:rPr>
        <w:t xml:space="preserve"> </w:t>
      </w:r>
      <w:r>
        <w:rPr>
          <w:rFonts w:ascii="Lato" w:eastAsia="Lato" w:hAnsi="Lato" w:cs="Lato"/>
          <w:color w:val="000000"/>
        </w:rPr>
        <w:t>Combine los términos semejantes.</w:t>
      </w:r>
    </w:p>
    <w:p w14:paraId="403D7012" w14:textId="77777777" w:rsidR="005C5260" w:rsidRPr="00194D63" w:rsidRDefault="00000000">
      <w:pPr>
        <w:pBdr>
          <w:top w:val="nil"/>
          <w:left w:val="nil"/>
          <w:bottom w:val="nil"/>
          <w:right w:val="nil"/>
          <w:between w:val="nil"/>
        </w:pBdr>
        <w:spacing w:before="81"/>
        <w:ind w:left="1285"/>
        <w:rPr>
          <w:rFonts w:ascii="Lato" w:eastAsia="Lato" w:hAnsi="Lato" w:cs="Lato"/>
        </w:rPr>
      </w:pPr>
      <m:oMathPara>
        <m:oMath>
          <m:r>
            <w:rPr>
              <w:rFonts w:ascii="Noto Sans" w:eastAsia="Noto Sans" w:hAnsi="Noto Sans" w:cs="Noto Sans"/>
            </w:rPr>
            <m:t>-2</m:t>
          </m:r>
          <m:sSup>
            <m:sSupPr>
              <m:ctrlPr>
                <w:rPr>
                  <w:rFonts w:ascii="Noto Sans" w:eastAsia="Noto Sans" w:hAnsi="Noto Sans" w:cs="Noto Sans"/>
                </w:rPr>
              </m:ctrlPr>
            </m:sSupPr>
            <m:e>
              <m:r>
                <w:rPr>
                  <w:rFonts w:ascii="Noto Sans" w:eastAsia="Noto Sans" w:hAnsi="Noto Sans" w:cs="Noto Sans"/>
                </w:rPr>
                <m:t>x</m:t>
              </m:r>
            </m:e>
            <m:sup>
              <m:r>
                <w:rPr>
                  <w:rFonts w:ascii="Noto Sans" w:eastAsia="Noto Sans" w:hAnsi="Noto Sans" w:cs="Noto Sans"/>
                </w:rPr>
                <m:t>2</m:t>
              </m:r>
            </m:sup>
          </m:sSup>
          <m:r>
            <w:rPr>
              <w:rFonts w:ascii="Noto Sans" w:eastAsia="Noto Sans" w:hAnsi="Noto Sans" w:cs="Noto Sans"/>
            </w:rPr>
            <m:t>+7xy+</m:t>
          </m:r>
          <m:sSup>
            <m:sSupPr>
              <m:ctrlPr>
                <w:rPr>
                  <w:rFonts w:ascii="Noto Sans" w:eastAsia="Noto Sans" w:hAnsi="Noto Sans" w:cs="Noto Sans"/>
                </w:rPr>
              </m:ctrlPr>
            </m:sSupPr>
            <m:e>
              <m:r>
                <w:rPr>
                  <w:rFonts w:ascii="Noto Sans" w:eastAsia="Noto Sans" w:hAnsi="Noto Sans" w:cs="Noto Sans"/>
                </w:rPr>
                <m:t>y</m:t>
              </m:r>
            </m:e>
            <m:sup>
              <m:r>
                <w:rPr>
                  <w:rFonts w:ascii="Noto Sans" w:eastAsia="Noto Sans" w:hAnsi="Noto Sans" w:cs="Noto Sans"/>
                </w:rPr>
                <m:t>2</m:t>
              </m:r>
            </m:sup>
          </m:sSup>
        </m:oMath>
      </m:oMathPara>
    </w:p>
    <w:p w14:paraId="25AC7899" w14:textId="77777777" w:rsidR="00194D63" w:rsidRDefault="00194D63">
      <w:pPr>
        <w:pBdr>
          <w:top w:val="nil"/>
          <w:left w:val="nil"/>
          <w:bottom w:val="nil"/>
          <w:right w:val="nil"/>
          <w:between w:val="nil"/>
        </w:pBdr>
        <w:spacing w:before="81"/>
        <w:ind w:left="1285"/>
        <w:rPr>
          <w:rFonts w:ascii="Lato" w:eastAsia="Lato" w:hAnsi="Lato" w:cs="Lato"/>
        </w:rPr>
      </w:pPr>
    </w:p>
    <w:p w14:paraId="6F81E81A" w14:textId="77777777" w:rsidR="00194D63" w:rsidRDefault="00194D63" w:rsidP="00194D63">
      <w:pPr>
        <w:pBdr>
          <w:top w:val="nil"/>
          <w:left w:val="nil"/>
          <w:bottom w:val="nil"/>
          <w:right w:val="nil"/>
          <w:between w:val="nil"/>
        </w:pBdr>
        <w:spacing w:before="81"/>
        <w:rPr>
          <w:rFonts w:ascii="Noto Sans" w:eastAsia="Noto Sans" w:hAnsi="Noto Sans" w:cs="Noto Sans"/>
          <w:i/>
          <w:sz w:val="14"/>
          <w:szCs w:val="14"/>
          <w:lang w:val="es-ES"/>
        </w:rPr>
      </w:pPr>
    </w:p>
    <w:p w14:paraId="57E5BC3B" w14:textId="77777777" w:rsidR="00194D63" w:rsidRDefault="00194D63" w:rsidP="00194D63">
      <w:pPr>
        <w:pBdr>
          <w:top w:val="nil"/>
          <w:left w:val="nil"/>
          <w:bottom w:val="nil"/>
          <w:right w:val="nil"/>
          <w:between w:val="nil"/>
        </w:pBdr>
        <w:spacing w:before="81"/>
        <w:rPr>
          <w:rFonts w:ascii="Noto Sans" w:eastAsia="Noto Sans" w:hAnsi="Noto Sans" w:cs="Noto Sans"/>
          <w:i/>
          <w:sz w:val="14"/>
          <w:szCs w:val="14"/>
          <w:lang w:val="es-ES"/>
        </w:rPr>
      </w:pPr>
    </w:p>
    <w:p w14:paraId="6ECCB61B" w14:textId="3C139FC9" w:rsidR="00194D63" w:rsidRDefault="00194D63" w:rsidP="00194D63">
      <w:pPr>
        <w:pBdr>
          <w:top w:val="nil"/>
          <w:left w:val="nil"/>
          <w:bottom w:val="nil"/>
          <w:right w:val="nil"/>
          <w:between w:val="nil"/>
        </w:pBdr>
        <w:spacing w:before="81"/>
        <w:rPr>
          <w:rFonts w:ascii="Lato" w:eastAsia="Lato" w:hAnsi="Lato" w:cs="Lato"/>
          <w:color w:val="000000"/>
          <w:sz w:val="15"/>
          <w:szCs w:val="15"/>
        </w:rPr>
        <w:sectPr w:rsidR="00194D63">
          <w:pgSz w:w="12240" w:h="15840"/>
          <w:pgMar w:top="320" w:right="1180" w:bottom="280" w:left="1280" w:header="720" w:footer="720" w:gutter="0"/>
          <w:pgNumType w:start="1"/>
          <w:cols w:space="720"/>
        </w:sectPr>
      </w:pPr>
      <w:proofErr w:type="spellStart"/>
      <w:r>
        <w:rPr>
          <w:rFonts w:ascii="Noto Sans" w:eastAsia="Noto Sans" w:hAnsi="Noto Sans" w:cs="Noto Sans"/>
          <w:i/>
          <w:sz w:val="14"/>
          <w:szCs w:val="14"/>
          <w:lang w:val="es-ES"/>
        </w:rPr>
        <w:t>Openstax</w:t>
      </w:r>
      <w:proofErr w:type="spellEnd"/>
      <w:r>
        <w:rPr>
          <w:rFonts w:ascii="Noto Sans" w:eastAsia="Noto Sans" w:hAnsi="Noto Sans" w:cs="Noto Sans"/>
          <w:i/>
          <w:sz w:val="14"/>
          <w:szCs w:val="14"/>
          <w:lang w:val="es-ES"/>
        </w:rPr>
        <w:t xml:space="preserve"> CC BY NC SA</w:t>
      </w:r>
      <w:r>
        <w:rPr>
          <w:rFonts w:ascii="Noto Sans" w:eastAsia="Noto Sans" w:hAnsi="Noto Sans" w:cs="Noto Sans"/>
          <w:i/>
          <w:sz w:val="14"/>
          <w:szCs w:val="14"/>
          <w:lang w:val="es-ES"/>
        </w:rPr>
        <w:tab/>
      </w:r>
      <w:r>
        <w:rPr>
          <w:rFonts w:ascii="Noto Sans" w:eastAsia="Noto Sans" w:hAnsi="Noto Sans" w:cs="Noto Sans"/>
          <w:i/>
          <w:sz w:val="14"/>
          <w:szCs w:val="14"/>
          <w:lang w:val="es-ES"/>
        </w:rPr>
        <w:tab/>
      </w:r>
      <w:r>
        <w:rPr>
          <w:rFonts w:ascii="Noto Sans" w:eastAsia="Noto Sans" w:hAnsi="Noto Sans" w:cs="Noto Sans"/>
          <w:i/>
          <w:sz w:val="14"/>
          <w:szCs w:val="14"/>
          <w:lang w:val="es-ES"/>
        </w:rPr>
        <w:tab/>
      </w:r>
      <w:r>
        <w:rPr>
          <w:rFonts w:ascii="Noto Sans" w:eastAsia="Noto Sans" w:hAnsi="Noto Sans" w:cs="Noto Sans"/>
          <w:i/>
          <w:sz w:val="14"/>
          <w:szCs w:val="14"/>
          <w:lang w:val="es-ES"/>
        </w:rPr>
        <w:tab/>
      </w:r>
      <w:r w:rsidRPr="004149C7">
        <w:rPr>
          <w:rFonts w:ascii="Noto Sans" w:eastAsia="Noto Sans" w:hAnsi="Noto Sans" w:cs="Noto Sans"/>
          <w:i/>
          <w:sz w:val="14"/>
          <w:szCs w:val="14"/>
          <w:lang w:val="es-ES"/>
        </w:rPr>
        <w:t xml:space="preserve">Este recurso fue creado por </w:t>
      </w:r>
      <w:proofErr w:type="spellStart"/>
      <w:r w:rsidRPr="004149C7">
        <w:rPr>
          <w:rFonts w:ascii="Noto Sans" w:eastAsia="Noto Sans" w:hAnsi="Noto Sans" w:cs="Noto Sans"/>
          <w:i/>
          <w:sz w:val="14"/>
          <w:szCs w:val="14"/>
          <w:lang w:val="es-ES"/>
        </w:rPr>
        <w:t>Illustrative</w:t>
      </w:r>
      <w:proofErr w:type="spellEnd"/>
      <w:r w:rsidRPr="004149C7">
        <w:rPr>
          <w:rFonts w:ascii="Noto Sans" w:eastAsia="Noto Sans" w:hAnsi="Noto Sans" w:cs="Noto Sans"/>
          <w:i/>
          <w:sz w:val="14"/>
          <w:szCs w:val="14"/>
          <w:lang w:val="es-ES"/>
        </w:rPr>
        <w:t xml:space="preserve"> </w:t>
      </w:r>
      <w:proofErr w:type="spellStart"/>
      <w:r w:rsidRPr="004149C7">
        <w:rPr>
          <w:rFonts w:ascii="Noto Sans" w:eastAsia="Noto Sans" w:hAnsi="Noto Sans" w:cs="Noto Sans"/>
          <w:i/>
          <w:sz w:val="14"/>
          <w:szCs w:val="14"/>
          <w:lang w:val="es-ES"/>
        </w:rPr>
        <w:t>Mathematics</w:t>
      </w:r>
      <w:proofErr w:type="spellEnd"/>
      <w:r w:rsidRPr="004149C7">
        <w:rPr>
          <w:rFonts w:ascii="Noto Sans" w:eastAsia="Noto Sans" w:hAnsi="Noto Sans" w:cs="Noto Sans"/>
          <w:i/>
          <w:sz w:val="14"/>
          <w:szCs w:val="14"/>
          <w:lang w:val="es-ES"/>
        </w:rPr>
        <w:t xml:space="preserve"> y adaptado por </w:t>
      </w:r>
      <w:proofErr w:type="spellStart"/>
      <w:r w:rsidRPr="004149C7">
        <w:rPr>
          <w:rFonts w:ascii="Noto Sans" w:eastAsia="Noto Sans" w:hAnsi="Noto Sans" w:cs="Noto Sans"/>
          <w:i/>
          <w:sz w:val="14"/>
          <w:szCs w:val="14"/>
          <w:lang w:val="es-ES"/>
        </w:rPr>
        <w:t>OpenStax</w:t>
      </w:r>
      <w:proofErr w:type="spellEnd"/>
    </w:p>
    <w:p w14:paraId="3E732AFD" w14:textId="77777777" w:rsidR="005C5260" w:rsidRDefault="00000000">
      <w:pPr>
        <w:spacing w:before="73"/>
        <w:ind w:left="160"/>
        <w:rPr>
          <w:rFonts w:ascii="Lato" w:eastAsia="Lato" w:hAnsi="Lato" w:cs="Lato"/>
          <w:b/>
          <w:i/>
        </w:rPr>
      </w:pPr>
      <w:r>
        <w:rPr>
          <w:rFonts w:ascii="Lato" w:eastAsia="Lato" w:hAnsi="Lato" w:cs="Lato"/>
          <w:b/>
        </w:rPr>
        <w:lastRenderedPageBreak/>
        <w:t xml:space="preserve">Multiplicación de polinomios mediante el uso de la </w:t>
      </w:r>
      <w:r>
        <w:rPr>
          <w:rFonts w:ascii="Lato" w:eastAsia="Lato" w:hAnsi="Lato" w:cs="Lato"/>
          <w:b/>
          <w:i/>
        </w:rPr>
        <w:t>propiedad distributiva</w:t>
      </w:r>
    </w:p>
    <w:p w14:paraId="6344F09E" w14:textId="77777777" w:rsidR="005C5260" w:rsidRDefault="00000000">
      <w:pPr>
        <w:pBdr>
          <w:top w:val="nil"/>
          <w:left w:val="nil"/>
          <w:bottom w:val="nil"/>
          <w:right w:val="nil"/>
          <w:between w:val="nil"/>
        </w:pBdr>
        <w:spacing w:before="25"/>
        <w:ind w:left="160"/>
        <w:rPr>
          <w:rFonts w:ascii="Lato" w:eastAsia="Lato" w:hAnsi="Lato" w:cs="Lato"/>
          <w:color w:val="000000"/>
        </w:rPr>
      </w:pPr>
      <w:r>
        <w:rPr>
          <w:rFonts w:ascii="Lato" w:eastAsia="Lato" w:hAnsi="Lato" w:cs="Lato"/>
          <w:color w:val="000000"/>
        </w:rPr>
        <w:t>La "propiedad distributiva" multiplica un factor por cada término contenido entre paréntesis.</w:t>
      </w:r>
    </w:p>
    <w:p w14:paraId="66CFCCE4" w14:textId="77777777" w:rsidR="005C5260" w:rsidRDefault="00000000">
      <w:pPr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tabs>
          <w:tab w:val="left" w:pos="518"/>
        </w:tabs>
        <w:spacing w:before="224"/>
        <w:ind w:left="518" w:hanging="358"/>
        <w:rPr>
          <w:rFonts w:ascii="Lato" w:eastAsia="Lato" w:hAnsi="Lato" w:cs="Lato"/>
          <w:color w:val="000000"/>
        </w:rPr>
      </w:pPr>
      <m:oMath>
        <m:r>
          <w:rPr>
            <w:rFonts w:ascii="Lato" w:eastAsia="Lato" w:hAnsi="Lato" w:cs="Lato"/>
            <w:color w:val="000000"/>
          </w:rPr>
          <m:t>2(p+6)</m:t>
        </m:r>
      </m:oMath>
    </w:p>
    <w:p w14:paraId="4CF42B75" w14:textId="77777777" w:rsidR="005C5260" w:rsidRDefault="00000000">
      <w:pPr>
        <w:pBdr>
          <w:top w:val="nil"/>
          <w:left w:val="nil"/>
          <w:bottom w:val="nil"/>
          <w:right w:val="nil"/>
          <w:between w:val="nil"/>
        </w:pBdr>
        <w:spacing w:before="49"/>
        <w:ind w:left="520"/>
        <w:rPr>
          <w:rFonts w:ascii="Lato" w:eastAsia="Lato" w:hAnsi="Lato" w:cs="Lato"/>
          <w:color w:val="000000"/>
        </w:rPr>
      </w:pPr>
      <w:r>
        <w:rPr>
          <w:rFonts w:ascii="Lato" w:eastAsia="Lato" w:hAnsi="Lato" w:cs="Lato"/>
          <w:b/>
          <w:color w:val="095B4F"/>
        </w:rPr>
        <w:t xml:space="preserve">PASO 1: </w:t>
      </w:r>
      <w:r>
        <w:rPr>
          <w:rFonts w:ascii="Lato" w:eastAsia="Lato" w:hAnsi="Lato" w:cs="Lato"/>
          <w:color w:val="000000"/>
        </w:rPr>
        <w:t>Utilice la propiedad distributiva para multiplicar 2 por cada término entre paréntesis.</w:t>
      </w:r>
    </w:p>
    <w:p w14:paraId="4E33FF2B" w14:textId="77777777" w:rsidR="005C5260" w:rsidRDefault="00000000">
      <w:pPr>
        <w:pBdr>
          <w:top w:val="nil"/>
          <w:left w:val="nil"/>
          <w:bottom w:val="nil"/>
          <w:right w:val="nil"/>
          <w:between w:val="nil"/>
        </w:pBdr>
        <w:spacing w:before="62"/>
        <w:ind w:left="1330"/>
        <w:rPr>
          <w:rFonts w:ascii="Lato" w:eastAsia="Lato" w:hAnsi="Lato" w:cs="Lato"/>
          <w:color w:val="000000"/>
        </w:rPr>
      </w:pPr>
      <m:oMathPara>
        <m:oMath>
          <m:r>
            <w:rPr>
              <w:rFonts w:ascii="Lato" w:eastAsia="Lato" w:hAnsi="Lato" w:cs="Lato"/>
            </w:rPr>
            <m:t>2p+2∙6</m:t>
          </m:r>
        </m:oMath>
      </m:oMathPara>
    </w:p>
    <w:p w14:paraId="3BD10264" w14:textId="77777777" w:rsidR="005C5260" w:rsidRDefault="00000000">
      <w:pPr>
        <w:pBdr>
          <w:top w:val="nil"/>
          <w:left w:val="nil"/>
          <w:bottom w:val="nil"/>
          <w:right w:val="nil"/>
          <w:between w:val="nil"/>
        </w:pBdr>
        <w:spacing w:before="49"/>
        <w:ind w:left="520"/>
        <w:rPr>
          <w:rFonts w:ascii="Lato" w:eastAsia="Lato" w:hAnsi="Lato" w:cs="Lato"/>
          <w:color w:val="000000"/>
        </w:rPr>
      </w:pPr>
      <w:r>
        <w:rPr>
          <w:rFonts w:ascii="Lato" w:eastAsia="Lato" w:hAnsi="Lato" w:cs="Lato"/>
          <w:b/>
          <w:color w:val="095B4F"/>
        </w:rPr>
        <w:t>PASO 2:</w:t>
      </w:r>
      <w:r>
        <w:rPr>
          <w:rFonts w:ascii="Lato" w:eastAsia="Lato" w:hAnsi="Lato" w:cs="Lato"/>
          <w:color w:val="095B4F"/>
        </w:rPr>
        <w:t xml:space="preserve"> </w:t>
      </w:r>
      <w:r>
        <w:rPr>
          <w:rFonts w:ascii="Lato" w:eastAsia="Lato" w:hAnsi="Lato" w:cs="Lato"/>
          <w:color w:val="000000"/>
        </w:rPr>
        <w:t>Multiplique.</w:t>
      </w:r>
    </w:p>
    <w:p w14:paraId="5C559423" w14:textId="77777777" w:rsidR="005C5260" w:rsidRDefault="00000000">
      <w:pPr>
        <w:pBdr>
          <w:top w:val="nil"/>
          <w:left w:val="nil"/>
          <w:bottom w:val="nil"/>
          <w:right w:val="nil"/>
          <w:between w:val="nil"/>
        </w:pBdr>
        <w:spacing w:before="62"/>
        <w:ind w:left="1330"/>
        <w:rPr>
          <w:rFonts w:ascii="Lato" w:eastAsia="Lato" w:hAnsi="Lato" w:cs="Lato"/>
          <w:color w:val="000000"/>
        </w:rPr>
      </w:pPr>
      <m:oMathPara>
        <m:oMath>
          <m:r>
            <w:rPr>
              <w:rFonts w:ascii="Lato" w:eastAsia="Lato" w:hAnsi="Lato" w:cs="Lato"/>
            </w:rPr>
            <m:t>2p+12</m:t>
          </m:r>
        </m:oMath>
      </m:oMathPara>
    </w:p>
    <w:p w14:paraId="5A20EC70" w14:textId="77777777" w:rsidR="005C5260" w:rsidRDefault="005C5260">
      <w:pPr>
        <w:pBdr>
          <w:top w:val="nil"/>
          <w:left w:val="nil"/>
          <w:bottom w:val="nil"/>
          <w:right w:val="nil"/>
          <w:between w:val="nil"/>
        </w:pBdr>
        <w:spacing w:before="67"/>
        <w:rPr>
          <w:rFonts w:ascii="Lato" w:eastAsia="Lato" w:hAnsi="Lato" w:cs="Lato"/>
          <w:color w:val="000000"/>
        </w:rPr>
      </w:pPr>
    </w:p>
    <w:p w14:paraId="3C1B69D7" w14:textId="77777777" w:rsidR="005C5260" w:rsidRDefault="00000000">
      <w:pPr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tabs>
          <w:tab w:val="left" w:pos="518"/>
        </w:tabs>
        <w:ind w:left="518" w:hanging="358"/>
        <w:rPr>
          <w:rFonts w:ascii="Lato" w:eastAsia="Lato" w:hAnsi="Lato" w:cs="Lato"/>
          <w:color w:val="000000"/>
        </w:rPr>
      </w:pPr>
      <m:oMath>
        <m:r>
          <w:rPr>
            <w:rFonts w:ascii="Lato" w:eastAsia="Lato" w:hAnsi="Lato" w:cs="Lato"/>
          </w:rPr>
          <m:t>6x(x-5)</m:t>
        </m:r>
      </m:oMath>
    </w:p>
    <w:p w14:paraId="02B83F31" w14:textId="77777777" w:rsidR="005C5260" w:rsidRDefault="00000000">
      <w:pPr>
        <w:pBdr>
          <w:top w:val="nil"/>
          <w:left w:val="nil"/>
          <w:bottom w:val="nil"/>
          <w:right w:val="nil"/>
          <w:between w:val="nil"/>
        </w:pBdr>
        <w:spacing w:before="49"/>
        <w:ind w:left="520"/>
        <w:rPr>
          <w:rFonts w:ascii="Lato" w:eastAsia="Lato" w:hAnsi="Lato" w:cs="Lato"/>
          <w:color w:val="000000"/>
        </w:rPr>
      </w:pPr>
      <w:r>
        <w:rPr>
          <w:rFonts w:ascii="Lato" w:eastAsia="Lato" w:hAnsi="Lato" w:cs="Lato"/>
          <w:b/>
          <w:color w:val="095B4F"/>
        </w:rPr>
        <w:t xml:space="preserve">PASO 1: </w:t>
      </w:r>
      <w:r>
        <w:rPr>
          <w:rFonts w:ascii="Lato" w:eastAsia="Lato" w:hAnsi="Lato" w:cs="Lato"/>
          <w:color w:val="000000"/>
        </w:rPr>
        <w:t>Utilice la propiedad distributiva para multiplicar 6x por cada término entre paréntesis.</w:t>
      </w:r>
    </w:p>
    <w:p w14:paraId="715CE55B" w14:textId="77777777" w:rsidR="005C5260" w:rsidRDefault="00000000">
      <w:pPr>
        <w:pBdr>
          <w:top w:val="nil"/>
          <w:left w:val="nil"/>
          <w:bottom w:val="nil"/>
          <w:right w:val="nil"/>
          <w:between w:val="nil"/>
        </w:pBdr>
        <w:spacing w:before="63"/>
        <w:ind w:left="1345"/>
        <w:rPr>
          <w:rFonts w:ascii="Lato" w:eastAsia="Lato" w:hAnsi="Lato" w:cs="Lato"/>
          <w:color w:val="000000"/>
        </w:rPr>
      </w:pPr>
      <m:oMathPara>
        <m:oMath>
          <m:r>
            <w:rPr>
              <w:rFonts w:ascii="Noto Sans" w:eastAsia="Noto Sans" w:hAnsi="Noto Sans" w:cs="Noto Sans"/>
            </w:rPr>
            <m:t>6x∙x-6x∙5</m:t>
          </m:r>
        </m:oMath>
      </m:oMathPara>
    </w:p>
    <w:p w14:paraId="13D7DADC" w14:textId="77777777" w:rsidR="005C5260" w:rsidRDefault="00000000">
      <w:pPr>
        <w:pBdr>
          <w:top w:val="nil"/>
          <w:left w:val="nil"/>
          <w:bottom w:val="nil"/>
          <w:right w:val="nil"/>
          <w:between w:val="nil"/>
        </w:pBdr>
        <w:spacing w:before="48"/>
        <w:ind w:left="520"/>
        <w:rPr>
          <w:rFonts w:ascii="Lato" w:eastAsia="Lato" w:hAnsi="Lato" w:cs="Lato"/>
          <w:color w:val="000000"/>
        </w:rPr>
      </w:pPr>
      <w:r>
        <w:rPr>
          <w:rFonts w:ascii="Lato" w:eastAsia="Lato" w:hAnsi="Lato" w:cs="Lato"/>
          <w:b/>
          <w:color w:val="095B4F"/>
        </w:rPr>
        <w:t>PASO 2:</w:t>
      </w:r>
      <w:r>
        <w:rPr>
          <w:rFonts w:ascii="Lato" w:eastAsia="Lato" w:hAnsi="Lato" w:cs="Lato"/>
          <w:color w:val="095B4F"/>
        </w:rPr>
        <w:t xml:space="preserve"> </w:t>
      </w:r>
      <w:r>
        <w:rPr>
          <w:rFonts w:ascii="Lato" w:eastAsia="Lato" w:hAnsi="Lato" w:cs="Lato"/>
          <w:color w:val="000000"/>
        </w:rPr>
        <w:t>Utilice la propiedad conmutativa para reordenar los factores.</w:t>
      </w:r>
    </w:p>
    <w:p w14:paraId="5AF3EBA2" w14:textId="77777777" w:rsidR="005C5260" w:rsidRDefault="00000000">
      <w:pPr>
        <w:pBdr>
          <w:top w:val="nil"/>
          <w:left w:val="nil"/>
          <w:bottom w:val="nil"/>
          <w:right w:val="nil"/>
          <w:between w:val="nil"/>
        </w:pBdr>
        <w:spacing w:before="103"/>
        <w:ind w:left="1345"/>
        <w:rPr>
          <w:rFonts w:ascii="Lato" w:eastAsia="Lato" w:hAnsi="Lato" w:cs="Lato"/>
          <w:color w:val="000000"/>
        </w:rPr>
      </w:pPr>
      <m:oMathPara>
        <m:oMath>
          <m:r>
            <w:rPr>
              <w:rFonts w:ascii="Noto Sans" w:eastAsia="Noto Sans" w:hAnsi="Noto Sans" w:cs="Noto Sans"/>
            </w:rPr>
            <m:t>6x∙x-6∙5∙x</m:t>
          </m:r>
        </m:oMath>
      </m:oMathPara>
    </w:p>
    <w:p w14:paraId="5AA38B27" w14:textId="77777777" w:rsidR="005C5260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left" w:pos="7203"/>
          <w:tab w:val="left" w:pos="7843"/>
        </w:tabs>
        <w:spacing w:before="90"/>
        <w:ind w:left="520"/>
        <w:rPr>
          <w:rFonts w:ascii="Lato" w:eastAsia="Lato" w:hAnsi="Lato" w:cs="Lato"/>
          <w:sz w:val="15"/>
          <w:szCs w:val="15"/>
        </w:rPr>
      </w:pPr>
      <w:r>
        <w:rPr>
          <w:rFonts w:ascii="Lato" w:eastAsia="Lato" w:hAnsi="Lato" w:cs="Lato"/>
          <w:b/>
          <w:color w:val="095B4F"/>
        </w:rPr>
        <w:t>PASO 3:</w:t>
      </w:r>
      <w:r>
        <w:rPr>
          <w:rFonts w:ascii="Lato" w:eastAsia="Lato" w:hAnsi="Lato" w:cs="Lato"/>
          <w:color w:val="095B4F"/>
        </w:rPr>
        <w:t xml:space="preserve"> </w:t>
      </w:r>
      <w:r>
        <w:rPr>
          <w:rFonts w:ascii="Lato" w:eastAsia="Lato" w:hAnsi="Lato" w:cs="Lato"/>
          <w:color w:val="000000"/>
        </w:rPr>
        <w:t>Multiplique. Utilice la propiedad de exponente para multiplicar</w:t>
      </w:r>
      <w:r>
        <w:rPr>
          <w:rFonts w:ascii="Lato" w:eastAsia="Lato" w:hAnsi="Lato" w:cs="Lato"/>
        </w:rPr>
        <w:t xml:space="preserve"> </w:t>
      </w:r>
      <m:oMath>
        <m:sSup>
          <m:sSupPr>
            <m:ctrlPr>
              <w:rPr>
                <w:rFonts w:ascii="Noto Sans" w:eastAsia="Noto Sans" w:hAnsi="Noto Sans" w:cs="Noto Sans"/>
              </w:rPr>
            </m:ctrlPr>
          </m:sSupPr>
          <m:e>
            <m:r>
              <w:rPr>
                <w:rFonts w:ascii="Noto Sans" w:eastAsia="Noto Sans" w:hAnsi="Noto Sans" w:cs="Noto Sans"/>
              </w:rPr>
              <m:t>x</m:t>
            </m:r>
          </m:e>
          <m:sup>
            <m:r>
              <w:rPr>
                <w:rFonts w:ascii="Noto Sans" w:eastAsia="Noto Sans" w:hAnsi="Noto Sans" w:cs="Noto Sans"/>
              </w:rPr>
              <m:t>1</m:t>
            </m:r>
          </m:sup>
        </m:sSup>
        <m:r>
          <w:rPr>
            <w:rFonts w:ascii="Noto Sans" w:eastAsia="Noto Sans" w:hAnsi="Noto Sans" w:cs="Noto Sans"/>
          </w:rPr>
          <m:t>∙</m:t>
        </m:r>
        <m:sSup>
          <m:sSupPr>
            <m:ctrlPr>
              <w:rPr>
                <w:rFonts w:ascii="Noto Sans" w:eastAsia="Noto Sans" w:hAnsi="Noto Sans" w:cs="Noto Sans"/>
              </w:rPr>
            </m:ctrlPr>
          </m:sSupPr>
          <m:e>
            <m:r>
              <w:rPr>
                <w:rFonts w:ascii="Noto Sans" w:eastAsia="Noto Sans" w:hAnsi="Noto Sans" w:cs="Noto Sans"/>
              </w:rPr>
              <m:t>x</m:t>
            </m:r>
          </m:e>
          <m:sup>
            <m:r>
              <w:rPr>
                <w:rFonts w:ascii="Noto Sans" w:eastAsia="Noto Sans" w:hAnsi="Noto Sans" w:cs="Noto Sans"/>
              </w:rPr>
              <m:t>1</m:t>
            </m:r>
          </m:sup>
        </m:sSup>
        <m:r>
          <w:rPr>
            <w:rFonts w:ascii="Noto Sans" w:eastAsia="Noto Sans" w:hAnsi="Noto Sans" w:cs="Noto Sans"/>
          </w:rPr>
          <m:t xml:space="preserve"> = </m:t>
        </m:r>
        <m:sSup>
          <m:sSupPr>
            <m:ctrlPr>
              <w:rPr>
                <w:rFonts w:ascii="Noto Sans" w:eastAsia="Noto Sans" w:hAnsi="Noto Sans" w:cs="Noto Sans"/>
              </w:rPr>
            </m:ctrlPr>
          </m:sSupPr>
          <m:e>
            <m:r>
              <w:rPr>
                <w:rFonts w:ascii="Noto Sans" w:eastAsia="Noto Sans" w:hAnsi="Noto Sans" w:cs="Noto Sans"/>
              </w:rPr>
              <m:t>x</m:t>
            </m:r>
          </m:e>
          <m:sup>
            <m:r>
              <w:rPr>
                <w:rFonts w:ascii="Noto Sans" w:eastAsia="Noto Sans" w:hAnsi="Noto Sans" w:cs="Noto Sans"/>
              </w:rPr>
              <m:t>2</m:t>
            </m:r>
          </m:sup>
        </m:sSup>
      </m:oMath>
      <w:r>
        <w:rPr>
          <w:rFonts w:ascii="Noto Sans" w:eastAsia="Noto Sans" w:hAnsi="Noto Sans" w:cs="Noto Sans"/>
        </w:rPr>
        <w:t>.</w:t>
      </w:r>
    </w:p>
    <w:p w14:paraId="4F1E472F" w14:textId="77777777" w:rsidR="005C5260" w:rsidRDefault="00000000">
      <w:pPr>
        <w:pBdr>
          <w:top w:val="nil"/>
          <w:left w:val="nil"/>
          <w:bottom w:val="nil"/>
          <w:right w:val="nil"/>
          <w:between w:val="nil"/>
        </w:pBdr>
        <w:spacing w:line="206" w:lineRule="auto"/>
        <w:ind w:left="1345"/>
        <w:rPr>
          <w:rFonts w:ascii="Lato" w:eastAsia="Lato" w:hAnsi="Lato" w:cs="Lato"/>
          <w:color w:val="000000"/>
        </w:rPr>
      </w:pPr>
      <m:oMathPara>
        <m:oMath>
          <m:r>
            <w:rPr>
              <w:rFonts w:ascii="Noto Sans" w:eastAsia="Noto Sans" w:hAnsi="Noto Sans" w:cs="Noto Sans"/>
            </w:rPr>
            <m:t>6</m:t>
          </m:r>
          <m:sSup>
            <m:sSupPr>
              <m:ctrlPr>
                <w:rPr>
                  <w:rFonts w:ascii="Noto Sans" w:eastAsia="Noto Sans" w:hAnsi="Noto Sans" w:cs="Noto Sans"/>
                </w:rPr>
              </m:ctrlPr>
            </m:sSupPr>
            <m:e>
              <m:r>
                <w:rPr>
                  <w:rFonts w:ascii="Noto Sans" w:eastAsia="Noto Sans" w:hAnsi="Noto Sans" w:cs="Noto Sans"/>
                </w:rPr>
                <m:t>x</m:t>
              </m:r>
            </m:e>
            <m:sup>
              <m:r>
                <w:rPr>
                  <w:rFonts w:ascii="Noto Sans" w:eastAsia="Noto Sans" w:hAnsi="Noto Sans" w:cs="Noto Sans"/>
                </w:rPr>
                <m:t>2</m:t>
              </m:r>
            </m:sup>
          </m:sSup>
          <m:r>
            <w:rPr>
              <w:rFonts w:ascii="Noto Sans" w:eastAsia="Noto Sans" w:hAnsi="Noto Sans" w:cs="Noto Sans"/>
            </w:rPr>
            <m:t>-30x</m:t>
          </m:r>
        </m:oMath>
      </m:oMathPara>
    </w:p>
    <w:p w14:paraId="579DC51E" w14:textId="77777777" w:rsidR="005C5260" w:rsidRDefault="005C5260">
      <w:pPr>
        <w:pBdr>
          <w:top w:val="nil"/>
          <w:left w:val="nil"/>
          <w:bottom w:val="nil"/>
          <w:right w:val="nil"/>
          <w:between w:val="nil"/>
        </w:pBdr>
        <w:spacing w:before="18"/>
        <w:rPr>
          <w:rFonts w:ascii="Lato" w:eastAsia="Lato" w:hAnsi="Lato" w:cs="Lato"/>
          <w:color w:val="000000"/>
          <w:sz w:val="26"/>
          <w:szCs w:val="26"/>
        </w:rPr>
      </w:pPr>
    </w:p>
    <w:p w14:paraId="5A9FF114" w14:textId="77777777" w:rsidR="005C5260" w:rsidRDefault="00000000">
      <w:pPr>
        <w:pStyle w:val="Heading1"/>
        <w:ind w:firstLine="160"/>
        <w:rPr>
          <w:rFonts w:ascii="Lato" w:eastAsia="Lato" w:hAnsi="Lato" w:cs="Lato"/>
          <w:b/>
        </w:rPr>
      </w:pPr>
      <w:r>
        <w:rPr>
          <w:rFonts w:ascii="Lato" w:eastAsia="Lato" w:hAnsi="Lato" w:cs="Lato"/>
          <w:b/>
          <w:color w:val="5D6061"/>
        </w:rPr>
        <w:t>Aplicar</w:t>
      </w:r>
    </w:p>
    <w:p w14:paraId="44F07CA8" w14:textId="7589FCCD" w:rsidR="005C5260" w:rsidRDefault="00194D63">
      <w:pPr>
        <w:pBdr>
          <w:top w:val="nil"/>
          <w:left w:val="nil"/>
          <w:bottom w:val="nil"/>
          <w:right w:val="nil"/>
          <w:between w:val="nil"/>
        </w:pBdr>
        <w:spacing w:before="214"/>
        <w:ind w:left="160"/>
        <w:rPr>
          <w:rFonts w:ascii="Lato" w:eastAsia="Lato" w:hAnsi="Lato" w:cs="Lato"/>
          <w:b/>
          <w:color w:val="000000"/>
        </w:rPr>
      </w:pPr>
      <w:r w:rsidRPr="00194D63">
        <w:rPr>
          <w:rFonts w:ascii="Lato" w:eastAsia="Lato" w:hAnsi="Lato" w:cs="Lato"/>
          <w:b/>
          <w:color w:val="000000"/>
        </w:rPr>
        <w:drawing>
          <wp:anchor distT="0" distB="0" distL="114300" distR="114300" simplePos="0" relativeHeight="251660288" behindDoc="0" locked="0" layoutInCell="1" allowOverlap="1" wp14:anchorId="246E2943" wp14:editId="1E1942F9">
            <wp:simplePos x="0" y="0"/>
            <wp:positionH relativeFrom="column">
              <wp:posOffset>4097954</wp:posOffset>
            </wp:positionH>
            <wp:positionV relativeFrom="paragraph">
              <wp:posOffset>137795</wp:posOffset>
            </wp:positionV>
            <wp:extent cx="1778000" cy="990600"/>
            <wp:effectExtent l="0" t="0" r="0" b="0"/>
            <wp:wrapSquare wrapText="bothSides"/>
            <wp:docPr id="1158448508" name="Picture 1" descr="Rectángulo. Un lado está etiquetado como x pies. El otro lado está etiquetado como (x+5) pies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58448508" name="Picture 1" descr="Rectángulo. Un lado está etiquetado como x pies. El otro lado está etiquetado como (x+5) pies.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78000" cy="9906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00000">
        <w:rPr>
          <w:rFonts w:ascii="Lato" w:eastAsia="Lato" w:hAnsi="Lato" w:cs="Lato"/>
          <w:b/>
          <w:color w:val="000000"/>
        </w:rPr>
        <w:t>Intente realizar esta tarea con su estudiante</w:t>
      </w:r>
    </w:p>
    <w:p w14:paraId="58EB248D" w14:textId="39A2D96E" w:rsidR="005C5260" w:rsidRDefault="00000000">
      <w:pPr>
        <w:pBdr>
          <w:top w:val="nil"/>
          <w:left w:val="nil"/>
          <w:bottom w:val="nil"/>
          <w:right w:val="nil"/>
          <w:between w:val="nil"/>
        </w:pBdr>
        <w:spacing w:before="225" w:line="280" w:lineRule="auto"/>
        <w:ind w:left="160" w:right="3985"/>
        <w:rPr>
          <w:rFonts w:ascii="Lato" w:eastAsia="Lato" w:hAnsi="Lato" w:cs="Lato"/>
          <w:color w:val="000000"/>
        </w:rPr>
      </w:pPr>
      <w:r>
        <w:rPr>
          <w:rFonts w:ascii="Lato" w:eastAsia="Lato" w:hAnsi="Lato" w:cs="Lato"/>
          <w:color w:val="000000"/>
        </w:rPr>
        <w:t xml:space="preserve">Una parcela de jardín rectangular tiene una longitud que puede expresarse como </w:t>
      </w:r>
      <m:oMath>
        <m:r>
          <w:rPr>
            <w:rFonts w:ascii="Cambria Math" w:eastAsia="Lato" w:hAnsi="Cambria Math" w:cs="Lato"/>
            <w:color w:val="000000"/>
          </w:rPr>
          <m:t>x + 5</m:t>
        </m:r>
      </m:oMath>
      <w:r>
        <w:rPr>
          <w:rFonts w:ascii="Lato" w:eastAsia="Lato" w:hAnsi="Lato" w:cs="Lato"/>
          <w:color w:val="000000"/>
        </w:rPr>
        <w:t xml:space="preserve"> pies, y una anchura expresada como </w:t>
      </w:r>
      <m:oMath>
        <m:r>
          <w:rPr>
            <w:rFonts w:ascii="Cambria Math" w:eastAsia="Lato" w:hAnsi="Cambria Math" w:cs="Lato"/>
            <w:color w:val="000000"/>
          </w:rPr>
          <m:t>x</m:t>
        </m:r>
      </m:oMath>
      <w:r>
        <w:rPr>
          <w:rFonts w:ascii="Lato" w:eastAsia="Lato" w:hAnsi="Lato" w:cs="Lato"/>
          <w:color w:val="000000"/>
        </w:rPr>
        <w:t xml:space="preserve"> pies.</w:t>
      </w:r>
    </w:p>
    <w:p w14:paraId="4FE62829" w14:textId="77777777" w:rsidR="005C5260" w:rsidRDefault="005C5260">
      <w:pPr>
        <w:pBdr>
          <w:top w:val="nil"/>
          <w:left w:val="nil"/>
          <w:bottom w:val="nil"/>
          <w:right w:val="nil"/>
          <w:between w:val="nil"/>
        </w:pBdr>
        <w:rPr>
          <w:rFonts w:ascii="Lato" w:eastAsia="Lato" w:hAnsi="Lato" w:cs="Lato"/>
          <w:color w:val="000000"/>
        </w:rPr>
      </w:pPr>
    </w:p>
    <w:p w14:paraId="4B9F9F29" w14:textId="77777777" w:rsidR="005C5260" w:rsidRDefault="005C5260">
      <w:pPr>
        <w:pBdr>
          <w:top w:val="nil"/>
          <w:left w:val="nil"/>
          <w:bottom w:val="nil"/>
          <w:right w:val="nil"/>
          <w:between w:val="nil"/>
        </w:pBdr>
        <w:spacing w:before="143"/>
        <w:rPr>
          <w:rFonts w:ascii="Lato" w:eastAsia="Lato" w:hAnsi="Lato" w:cs="Lato"/>
          <w:color w:val="000000"/>
        </w:rPr>
      </w:pPr>
    </w:p>
    <w:p w14:paraId="45A9C1CF" w14:textId="77777777" w:rsidR="005C5260" w:rsidRDefault="00000000">
      <w:pPr>
        <w:pBdr>
          <w:top w:val="nil"/>
          <w:left w:val="nil"/>
          <w:bottom w:val="nil"/>
          <w:right w:val="nil"/>
          <w:between w:val="nil"/>
        </w:pBdr>
        <w:ind w:left="160"/>
        <w:rPr>
          <w:rFonts w:ascii="Lato" w:eastAsia="Lato" w:hAnsi="Lato" w:cs="Lato"/>
          <w:b/>
          <w:color w:val="000000"/>
        </w:rPr>
      </w:pPr>
      <w:r>
        <w:rPr>
          <w:rFonts w:ascii="Lato" w:eastAsia="Lato" w:hAnsi="Lato" w:cs="Lato"/>
          <w:b/>
          <w:color w:val="000000"/>
        </w:rPr>
        <w:t>Responda a las siguientes preguntas</w:t>
      </w:r>
    </w:p>
    <w:p w14:paraId="1C7CFAD8" w14:textId="77777777" w:rsidR="005C5260" w:rsidRDefault="00000000">
      <w:pPr>
        <w:numPr>
          <w:ilvl w:val="1"/>
          <w:numId w:val="11"/>
        </w:numPr>
        <w:pBdr>
          <w:top w:val="nil"/>
          <w:left w:val="nil"/>
          <w:bottom w:val="nil"/>
          <w:right w:val="nil"/>
          <w:between w:val="nil"/>
        </w:pBdr>
        <w:tabs>
          <w:tab w:val="left" w:pos="914"/>
        </w:tabs>
        <w:spacing w:before="226"/>
        <w:ind w:hanging="394"/>
        <w:rPr>
          <w:rFonts w:ascii="Lato" w:eastAsia="Lato" w:hAnsi="Lato" w:cs="Lato"/>
          <w:color w:val="000000"/>
        </w:rPr>
      </w:pPr>
      <w:r>
        <w:rPr>
          <w:rFonts w:ascii="Lato" w:eastAsia="Lato" w:hAnsi="Lato" w:cs="Lato"/>
          <w:color w:val="000000"/>
        </w:rPr>
        <w:t>Escriba una expresión polinómica para representar el perímetro del jardín.</w:t>
      </w:r>
    </w:p>
    <w:p w14:paraId="01AFDF61" w14:textId="77777777" w:rsidR="005C5260" w:rsidRDefault="005C5260">
      <w:pPr>
        <w:pBdr>
          <w:top w:val="nil"/>
          <w:left w:val="nil"/>
          <w:bottom w:val="nil"/>
          <w:right w:val="nil"/>
          <w:between w:val="nil"/>
        </w:pBdr>
        <w:spacing w:before="133"/>
        <w:rPr>
          <w:rFonts w:ascii="Lato" w:eastAsia="Lato" w:hAnsi="Lato" w:cs="Lato"/>
          <w:color w:val="000000"/>
        </w:rPr>
      </w:pPr>
    </w:p>
    <w:p w14:paraId="53193479" w14:textId="77777777" w:rsidR="005C5260" w:rsidRDefault="00000000">
      <w:pPr>
        <w:numPr>
          <w:ilvl w:val="1"/>
          <w:numId w:val="11"/>
        </w:numPr>
        <w:pBdr>
          <w:top w:val="nil"/>
          <w:left w:val="nil"/>
          <w:bottom w:val="nil"/>
          <w:right w:val="nil"/>
          <w:between w:val="nil"/>
        </w:pBdr>
        <w:tabs>
          <w:tab w:val="left" w:pos="878"/>
        </w:tabs>
        <w:ind w:left="878" w:hanging="358"/>
        <w:rPr>
          <w:rFonts w:ascii="Lato" w:eastAsia="Lato" w:hAnsi="Lato" w:cs="Lato"/>
          <w:color w:val="000000"/>
        </w:rPr>
      </w:pPr>
      <w:r>
        <w:rPr>
          <w:rFonts w:ascii="Lato" w:eastAsia="Lato" w:hAnsi="Lato" w:cs="Lato"/>
          <w:color w:val="000000"/>
        </w:rPr>
        <w:t>Escriba una expresión polinómica para representar el área del jardín.</w:t>
      </w:r>
    </w:p>
    <w:p w14:paraId="08FEF48F" w14:textId="77777777" w:rsidR="005C5260" w:rsidRDefault="005C5260">
      <w:pPr>
        <w:pBdr>
          <w:top w:val="nil"/>
          <w:left w:val="nil"/>
          <w:bottom w:val="nil"/>
          <w:right w:val="nil"/>
          <w:between w:val="nil"/>
        </w:pBdr>
        <w:spacing w:before="130"/>
        <w:rPr>
          <w:rFonts w:ascii="Lato" w:eastAsia="Lato" w:hAnsi="Lato" w:cs="Lato"/>
          <w:color w:val="000000"/>
        </w:rPr>
      </w:pPr>
    </w:p>
    <w:p w14:paraId="37F8B9F6" w14:textId="5260E985" w:rsidR="005C5260" w:rsidRDefault="00000000">
      <w:pPr>
        <w:numPr>
          <w:ilvl w:val="1"/>
          <w:numId w:val="11"/>
        </w:numPr>
        <w:pBdr>
          <w:top w:val="nil"/>
          <w:left w:val="nil"/>
          <w:bottom w:val="nil"/>
          <w:right w:val="nil"/>
          <w:between w:val="nil"/>
        </w:pBdr>
        <w:tabs>
          <w:tab w:val="left" w:pos="878"/>
        </w:tabs>
        <w:spacing w:before="1"/>
        <w:ind w:left="878" w:hanging="358"/>
        <w:rPr>
          <w:color w:val="000000"/>
        </w:rPr>
      </w:pPr>
      <w:r>
        <w:rPr>
          <w:rFonts w:ascii="Lato" w:eastAsia="Lato" w:hAnsi="Lato" w:cs="Lato"/>
          <w:color w:val="000000"/>
        </w:rPr>
        <w:t xml:space="preserve">¿Cuál es el perímetro si </w:t>
      </w:r>
      <m:oMath>
        <m:r>
          <w:rPr>
            <w:rFonts w:ascii="Cambria Math" w:eastAsia="Lato" w:hAnsi="Cambria Math" w:cs="Lato"/>
            <w:color w:val="000000"/>
          </w:rPr>
          <m:t>x = 15</m:t>
        </m:r>
      </m:oMath>
      <w:r>
        <w:rPr>
          <w:rFonts w:ascii="Lato" w:eastAsia="Lato" w:hAnsi="Lato" w:cs="Lato"/>
          <w:color w:val="000000"/>
        </w:rPr>
        <w:t>?</w:t>
      </w:r>
    </w:p>
    <w:p w14:paraId="5C02EC0E" w14:textId="77777777" w:rsidR="005C5260" w:rsidRDefault="005C5260">
      <w:pPr>
        <w:pBdr>
          <w:top w:val="nil"/>
          <w:left w:val="nil"/>
          <w:bottom w:val="nil"/>
          <w:right w:val="nil"/>
          <w:between w:val="nil"/>
        </w:pBdr>
        <w:spacing w:before="128"/>
        <w:rPr>
          <w:rFonts w:ascii="Lato" w:eastAsia="Lato" w:hAnsi="Lato" w:cs="Lato"/>
          <w:color w:val="000000"/>
        </w:rPr>
      </w:pPr>
    </w:p>
    <w:p w14:paraId="7726BF2E" w14:textId="5E161B67" w:rsidR="005C5260" w:rsidRDefault="00000000">
      <w:pPr>
        <w:numPr>
          <w:ilvl w:val="1"/>
          <w:numId w:val="11"/>
        </w:numPr>
        <w:pBdr>
          <w:top w:val="nil"/>
          <w:left w:val="nil"/>
          <w:bottom w:val="nil"/>
          <w:right w:val="nil"/>
          <w:between w:val="nil"/>
        </w:pBdr>
        <w:tabs>
          <w:tab w:val="left" w:pos="878"/>
        </w:tabs>
        <w:ind w:left="878" w:hanging="358"/>
        <w:rPr>
          <w:color w:val="000000"/>
        </w:rPr>
      </w:pPr>
      <w:r>
        <w:rPr>
          <w:rFonts w:ascii="Lato" w:eastAsia="Lato" w:hAnsi="Lato" w:cs="Lato"/>
          <w:color w:val="000000"/>
        </w:rPr>
        <w:t xml:space="preserve">¿Cuál es el área si </w:t>
      </w:r>
      <m:oMath>
        <m:r>
          <w:rPr>
            <w:rFonts w:ascii="Cambria Math" w:eastAsia="Lato" w:hAnsi="Cambria Math" w:cs="Lato"/>
            <w:color w:val="000000"/>
          </w:rPr>
          <m:t>x = 15</m:t>
        </m:r>
      </m:oMath>
      <w:r>
        <w:rPr>
          <w:rFonts w:ascii="Lato" w:eastAsia="Lato" w:hAnsi="Lato" w:cs="Lato"/>
          <w:color w:val="000000"/>
        </w:rPr>
        <w:t>?</w:t>
      </w:r>
    </w:p>
    <w:p w14:paraId="24814FB5" w14:textId="77777777" w:rsidR="005C5260" w:rsidRDefault="005C5260">
      <w:pPr>
        <w:pBdr>
          <w:top w:val="nil"/>
          <w:left w:val="nil"/>
          <w:bottom w:val="nil"/>
          <w:right w:val="nil"/>
          <w:between w:val="nil"/>
        </w:pBdr>
        <w:spacing w:before="128"/>
        <w:rPr>
          <w:rFonts w:ascii="Lato" w:eastAsia="Lato" w:hAnsi="Lato" w:cs="Lato"/>
          <w:color w:val="000000"/>
        </w:rPr>
      </w:pPr>
    </w:p>
    <w:p w14:paraId="0FDBA04F" w14:textId="77777777" w:rsidR="005C5260" w:rsidRDefault="00000000">
      <w:pPr>
        <w:ind w:left="160"/>
        <w:rPr>
          <w:rFonts w:ascii="Lato" w:eastAsia="Lato" w:hAnsi="Lato" w:cs="Lato"/>
          <w:i/>
        </w:rPr>
        <w:sectPr w:rsidR="005C5260">
          <w:pgSz w:w="12240" w:h="15840"/>
          <w:pgMar w:top="1360" w:right="1180" w:bottom="280" w:left="1280" w:header="720" w:footer="720" w:gutter="0"/>
          <w:cols w:space="720"/>
        </w:sectPr>
      </w:pPr>
      <w:r>
        <w:rPr>
          <w:rFonts w:ascii="Lato" w:eastAsia="Lato" w:hAnsi="Lato" w:cs="Lato"/>
          <w:i/>
        </w:rPr>
        <w:t>*Puede encontrar las respuestas en la página siguiente</w:t>
      </w:r>
    </w:p>
    <w:p w14:paraId="77A1AA19" w14:textId="77777777" w:rsidR="005C5260" w:rsidRDefault="00000000">
      <w:pPr>
        <w:pBdr>
          <w:top w:val="nil"/>
          <w:left w:val="nil"/>
          <w:bottom w:val="nil"/>
          <w:right w:val="nil"/>
          <w:between w:val="nil"/>
        </w:pBdr>
        <w:spacing w:before="73"/>
        <w:ind w:left="160"/>
        <w:rPr>
          <w:rFonts w:ascii="Lato" w:eastAsia="Lato" w:hAnsi="Lato" w:cs="Lato"/>
          <w:b/>
          <w:color w:val="000000"/>
        </w:rPr>
      </w:pPr>
      <w:r>
        <w:rPr>
          <w:rFonts w:ascii="Lato" w:eastAsia="Lato" w:hAnsi="Lato" w:cs="Lato"/>
          <w:b/>
          <w:color w:val="000000"/>
        </w:rPr>
        <w:lastRenderedPageBreak/>
        <w:t>Oculte las respuestas hasta que haya intentado responder a las preguntas</w:t>
      </w:r>
    </w:p>
    <w:p w14:paraId="10077227" w14:textId="77777777" w:rsidR="005C5260" w:rsidRDefault="00000000">
      <w:pPr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</w:pBdr>
        <w:tabs>
          <w:tab w:val="left" w:pos="518"/>
        </w:tabs>
        <w:spacing w:before="62"/>
        <w:ind w:left="518" w:hanging="358"/>
        <w:rPr>
          <w:color w:val="000000"/>
        </w:rPr>
      </w:pPr>
      <w:r>
        <w:rPr>
          <w:rFonts w:ascii="Lato" w:eastAsia="Lato" w:hAnsi="Lato" w:cs="Lato"/>
          <w:color w:val="000000"/>
        </w:rPr>
        <w:t xml:space="preserve">El perímetro de un rectángulo es igual a la suma de las longitudes de sus lados, </w:t>
      </w:r>
      <m:oMath>
        <m:r>
          <w:rPr>
            <w:rFonts w:ascii="Lato" w:eastAsia="Lato" w:hAnsi="Lato" w:cs="Lato"/>
            <w:color w:val="000000"/>
          </w:rPr>
          <m:t>2∙longitud+2∙anchura</m:t>
        </m:r>
      </m:oMath>
      <w:r>
        <w:rPr>
          <w:rFonts w:ascii="Lato" w:eastAsia="Lato" w:hAnsi="Lato" w:cs="Lato"/>
        </w:rPr>
        <w:t>.</w:t>
      </w:r>
    </w:p>
    <w:p w14:paraId="08B2F965" w14:textId="77777777" w:rsidR="005C5260" w:rsidRDefault="00000000">
      <w:pPr>
        <w:pBdr>
          <w:top w:val="nil"/>
          <w:left w:val="nil"/>
          <w:bottom w:val="nil"/>
          <w:right w:val="nil"/>
          <w:between w:val="nil"/>
        </w:pBdr>
        <w:spacing w:before="49"/>
        <w:ind w:left="505"/>
        <w:rPr>
          <w:rFonts w:ascii="Lato" w:eastAsia="Lato" w:hAnsi="Lato" w:cs="Lato"/>
          <w:color w:val="000000"/>
        </w:rPr>
      </w:pPr>
      <w:r>
        <w:rPr>
          <w:rFonts w:ascii="Lato" w:eastAsia="Lato" w:hAnsi="Lato" w:cs="Lato"/>
          <w:b/>
          <w:color w:val="095B4F"/>
        </w:rPr>
        <w:t>PASO 1</w:t>
      </w:r>
      <w:r>
        <w:rPr>
          <w:rFonts w:ascii="Lato" w:eastAsia="Lato" w:hAnsi="Lato" w:cs="Lato"/>
          <w:color w:val="095B4F"/>
        </w:rPr>
        <w:t xml:space="preserve">: </w:t>
      </w:r>
      <w:r>
        <w:rPr>
          <w:rFonts w:ascii="Lato" w:eastAsia="Lato" w:hAnsi="Lato" w:cs="Lato"/>
          <w:color w:val="000000"/>
        </w:rPr>
        <w:t>Sustituya la longitud y la anchura en la expresión para el perímetro.</w:t>
      </w:r>
    </w:p>
    <w:p w14:paraId="55164625" w14:textId="77777777" w:rsidR="005C5260" w:rsidRDefault="00000000">
      <w:pPr>
        <w:pBdr>
          <w:top w:val="nil"/>
          <w:left w:val="nil"/>
          <w:bottom w:val="nil"/>
          <w:right w:val="nil"/>
          <w:between w:val="nil"/>
        </w:pBdr>
        <w:spacing w:before="22"/>
        <w:ind w:left="1345"/>
        <w:rPr>
          <w:rFonts w:ascii="Lato" w:eastAsia="Lato" w:hAnsi="Lato" w:cs="Lato"/>
          <w:color w:val="000000"/>
        </w:rPr>
      </w:pPr>
      <m:oMathPara>
        <m:oMath>
          <m:r>
            <w:rPr>
              <w:rFonts w:ascii="Lato" w:eastAsia="Lato" w:hAnsi="Lato" w:cs="Lato"/>
            </w:rPr>
            <m:t>2(x+5)+2(x)</m:t>
          </m:r>
        </m:oMath>
      </m:oMathPara>
    </w:p>
    <w:p w14:paraId="528DEAF5" w14:textId="77777777" w:rsidR="005C5260" w:rsidRDefault="00000000">
      <w:pPr>
        <w:pBdr>
          <w:top w:val="nil"/>
          <w:left w:val="nil"/>
          <w:bottom w:val="nil"/>
          <w:right w:val="nil"/>
          <w:between w:val="nil"/>
        </w:pBdr>
        <w:spacing w:before="9"/>
        <w:ind w:left="505"/>
        <w:rPr>
          <w:rFonts w:ascii="Lato" w:eastAsia="Lato" w:hAnsi="Lato" w:cs="Lato"/>
          <w:color w:val="000000"/>
        </w:rPr>
      </w:pPr>
      <w:r>
        <w:rPr>
          <w:rFonts w:ascii="Lato" w:eastAsia="Lato" w:hAnsi="Lato" w:cs="Lato"/>
          <w:b/>
          <w:color w:val="095B4F"/>
        </w:rPr>
        <w:t>PASO 2</w:t>
      </w:r>
      <w:r>
        <w:rPr>
          <w:rFonts w:ascii="Lato" w:eastAsia="Lato" w:hAnsi="Lato" w:cs="Lato"/>
          <w:color w:val="095B4F"/>
        </w:rPr>
        <w:t xml:space="preserve">: </w:t>
      </w:r>
      <w:r>
        <w:rPr>
          <w:rFonts w:ascii="Lato" w:eastAsia="Lato" w:hAnsi="Lato" w:cs="Lato"/>
          <w:color w:val="000000"/>
        </w:rPr>
        <w:t>Utilice la propiedad distributiva para multiplicar por cada término entre paréntesis.</w:t>
      </w:r>
    </w:p>
    <w:p w14:paraId="297B99F6" w14:textId="77777777" w:rsidR="005C5260" w:rsidRDefault="00000000">
      <w:pPr>
        <w:pBdr>
          <w:top w:val="nil"/>
          <w:left w:val="nil"/>
          <w:bottom w:val="nil"/>
          <w:right w:val="nil"/>
          <w:between w:val="nil"/>
        </w:pBdr>
        <w:spacing w:before="23"/>
        <w:ind w:left="1345"/>
        <w:rPr>
          <w:rFonts w:ascii="Lato" w:eastAsia="Lato" w:hAnsi="Lato" w:cs="Lato"/>
          <w:color w:val="000000"/>
        </w:rPr>
      </w:pPr>
      <m:oMathPara>
        <m:oMath>
          <m:r>
            <w:rPr>
              <w:rFonts w:ascii="Lato" w:eastAsia="Lato" w:hAnsi="Lato" w:cs="Lato"/>
            </w:rPr>
            <m:t>2∙x+2∙5+2(x)</m:t>
          </m:r>
        </m:oMath>
      </m:oMathPara>
    </w:p>
    <w:p w14:paraId="05CE4DDC" w14:textId="77777777" w:rsidR="005C5260" w:rsidRDefault="00000000">
      <w:pPr>
        <w:pBdr>
          <w:top w:val="nil"/>
          <w:left w:val="nil"/>
          <w:bottom w:val="nil"/>
          <w:right w:val="nil"/>
          <w:between w:val="nil"/>
        </w:pBdr>
        <w:spacing w:before="8"/>
        <w:ind w:left="505"/>
        <w:rPr>
          <w:rFonts w:ascii="Lato" w:eastAsia="Lato" w:hAnsi="Lato" w:cs="Lato"/>
          <w:color w:val="000000"/>
        </w:rPr>
      </w:pPr>
      <w:r>
        <w:rPr>
          <w:rFonts w:ascii="Lato" w:eastAsia="Lato" w:hAnsi="Lato" w:cs="Lato"/>
          <w:b/>
          <w:color w:val="095B4F"/>
        </w:rPr>
        <w:t>PASO 3</w:t>
      </w:r>
      <w:r>
        <w:rPr>
          <w:rFonts w:ascii="Lato" w:eastAsia="Lato" w:hAnsi="Lato" w:cs="Lato"/>
          <w:color w:val="095B4F"/>
        </w:rPr>
        <w:t xml:space="preserve">: </w:t>
      </w:r>
      <w:r>
        <w:rPr>
          <w:rFonts w:ascii="Lato" w:eastAsia="Lato" w:hAnsi="Lato" w:cs="Lato"/>
          <w:color w:val="000000"/>
        </w:rPr>
        <w:t>Multiplique.</w:t>
      </w:r>
    </w:p>
    <w:p w14:paraId="568D9C14" w14:textId="77777777" w:rsidR="005C5260" w:rsidRDefault="00000000">
      <w:pPr>
        <w:spacing w:before="22"/>
        <w:ind w:left="1345"/>
        <w:rPr>
          <w:rFonts w:ascii="Lato" w:eastAsia="Lato" w:hAnsi="Lato" w:cs="Lato"/>
          <w:color w:val="000000"/>
        </w:rPr>
      </w:pPr>
      <m:oMathPara>
        <m:oMath>
          <m:r>
            <w:rPr>
              <w:rFonts w:ascii="Lato" w:eastAsia="Lato" w:hAnsi="Lato" w:cs="Lato"/>
            </w:rPr>
            <m:t>2x+10+2x</m:t>
          </m:r>
        </m:oMath>
      </m:oMathPara>
    </w:p>
    <w:p w14:paraId="11A99D16" w14:textId="77777777" w:rsidR="005C5260" w:rsidRDefault="00000000">
      <w:pPr>
        <w:pBdr>
          <w:top w:val="nil"/>
          <w:left w:val="nil"/>
          <w:bottom w:val="nil"/>
          <w:right w:val="nil"/>
          <w:between w:val="nil"/>
        </w:pBdr>
        <w:spacing w:before="9"/>
        <w:ind w:left="505"/>
        <w:rPr>
          <w:rFonts w:ascii="Lato" w:eastAsia="Lato" w:hAnsi="Lato" w:cs="Lato"/>
          <w:color w:val="000000"/>
        </w:rPr>
      </w:pPr>
      <w:r>
        <w:rPr>
          <w:rFonts w:ascii="Lato" w:eastAsia="Lato" w:hAnsi="Lato" w:cs="Lato"/>
          <w:b/>
          <w:color w:val="095B4F"/>
        </w:rPr>
        <w:t>PASO 4</w:t>
      </w:r>
      <w:r>
        <w:rPr>
          <w:rFonts w:ascii="Lato" w:eastAsia="Lato" w:hAnsi="Lato" w:cs="Lato"/>
          <w:color w:val="095B4F"/>
        </w:rPr>
        <w:t xml:space="preserve">: </w:t>
      </w:r>
      <w:r>
        <w:rPr>
          <w:rFonts w:ascii="Lato" w:eastAsia="Lato" w:hAnsi="Lato" w:cs="Lato"/>
          <w:color w:val="000000"/>
        </w:rPr>
        <w:t>Utiliza la propiedad conmutativa para reunir términos semejantes y combinarlos.</w:t>
      </w:r>
    </w:p>
    <w:p w14:paraId="32FC0519" w14:textId="77777777" w:rsidR="005C5260" w:rsidRDefault="00000000">
      <w:pPr>
        <w:pBdr>
          <w:top w:val="nil"/>
          <w:left w:val="nil"/>
          <w:bottom w:val="nil"/>
          <w:right w:val="nil"/>
          <w:between w:val="nil"/>
        </w:pBdr>
        <w:spacing w:before="22"/>
        <w:ind w:left="1345"/>
        <w:rPr>
          <w:rFonts w:ascii="Lato" w:eastAsia="Lato" w:hAnsi="Lato" w:cs="Lato"/>
          <w:color w:val="000000"/>
        </w:rPr>
      </w:pPr>
      <m:oMathPara>
        <m:oMath>
          <m:r>
            <w:rPr>
              <w:rFonts w:ascii="Lato" w:eastAsia="Lato" w:hAnsi="Lato" w:cs="Lato"/>
            </w:rPr>
            <m:t>2x+2x+10</m:t>
          </m:r>
        </m:oMath>
      </m:oMathPara>
    </w:p>
    <w:p w14:paraId="095C5B17" w14:textId="77777777" w:rsidR="005C5260" w:rsidRDefault="00000000">
      <w:pPr>
        <w:pBdr>
          <w:top w:val="nil"/>
          <w:left w:val="nil"/>
          <w:bottom w:val="nil"/>
          <w:right w:val="nil"/>
          <w:between w:val="nil"/>
        </w:pBdr>
        <w:spacing w:before="42"/>
        <w:ind w:left="1345"/>
        <w:rPr>
          <w:rFonts w:ascii="Lato" w:eastAsia="Lato" w:hAnsi="Lato" w:cs="Lato"/>
          <w:color w:val="000000"/>
        </w:rPr>
      </w:pPr>
      <m:oMathPara>
        <m:oMath>
          <m:r>
            <w:rPr>
              <w:rFonts w:ascii="Lato" w:eastAsia="Lato" w:hAnsi="Lato" w:cs="Lato"/>
            </w:rPr>
            <m:t>4x+10</m:t>
          </m:r>
        </m:oMath>
      </m:oMathPara>
    </w:p>
    <w:p w14:paraId="371F2E03" w14:textId="77777777" w:rsidR="005C5260" w:rsidRDefault="00000000">
      <w:pPr>
        <w:pBdr>
          <w:top w:val="nil"/>
          <w:left w:val="nil"/>
          <w:bottom w:val="nil"/>
          <w:right w:val="nil"/>
          <w:between w:val="nil"/>
        </w:pBdr>
        <w:spacing w:before="8"/>
        <w:ind w:left="505"/>
        <w:rPr>
          <w:rFonts w:ascii="Lato" w:eastAsia="Lato" w:hAnsi="Lato" w:cs="Lato"/>
          <w:color w:val="000000"/>
        </w:rPr>
      </w:pPr>
      <w:r>
        <w:rPr>
          <w:rFonts w:ascii="Lato" w:eastAsia="Lato" w:hAnsi="Lato" w:cs="Lato"/>
          <w:b/>
          <w:color w:val="095B4F"/>
        </w:rPr>
        <w:t>PASO 5</w:t>
      </w:r>
      <w:r>
        <w:rPr>
          <w:rFonts w:ascii="Lato" w:eastAsia="Lato" w:hAnsi="Lato" w:cs="Lato"/>
          <w:color w:val="095B4F"/>
        </w:rPr>
        <w:t xml:space="preserve">: </w:t>
      </w:r>
      <w:r>
        <w:rPr>
          <w:rFonts w:ascii="Lato" w:eastAsia="Lato" w:hAnsi="Lato" w:cs="Lato"/>
          <w:color w:val="000000"/>
        </w:rPr>
        <w:t xml:space="preserve">Escriba su respuesta. El perímetro es de </w:t>
      </w:r>
      <m:oMath>
        <m:r>
          <w:rPr>
            <w:rFonts w:ascii="Lato" w:eastAsia="Lato" w:hAnsi="Lato" w:cs="Lato"/>
          </w:rPr>
          <m:t>4x+10</m:t>
        </m:r>
      </m:oMath>
      <w:r>
        <w:rPr>
          <w:rFonts w:ascii="Lato" w:eastAsia="Lato" w:hAnsi="Lato" w:cs="Lato"/>
        </w:rPr>
        <w:t xml:space="preserve"> </w:t>
      </w:r>
      <w:r>
        <w:rPr>
          <w:rFonts w:ascii="Lato" w:eastAsia="Lato" w:hAnsi="Lato" w:cs="Lato"/>
          <w:color w:val="000000"/>
        </w:rPr>
        <w:t>pies.</w:t>
      </w:r>
    </w:p>
    <w:p w14:paraId="42350CD2" w14:textId="77777777" w:rsidR="005C5260" w:rsidRDefault="005C5260">
      <w:pPr>
        <w:pBdr>
          <w:top w:val="nil"/>
          <w:left w:val="nil"/>
          <w:bottom w:val="nil"/>
          <w:right w:val="nil"/>
          <w:between w:val="nil"/>
        </w:pBdr>
        <w:spacing w:before="13"/>
        <w:rPr>
          <w:rFonts w:ascii="Lato" w:eastAsia="Lato" w:hAnsi="Lato" w:cs="Lato"/>
          <w:color w:val="000000"/>
        </w:rPr>
      </w:pPr>
    </w:p>
    <w:p w14:paraId="0839A511" w14:textId="77777777" w:rsidR="005C5260" w:rsidRDefault="00000000">
      <w:pPr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</w:pBdr>
        <w:tabs>
          <w:tab w:val="left" w:pos="518"/>
        </w:tabs>
        <w:ind w:left="518" w:hanging="358"/>
        <w:rPr>
          <w:color w:val="000000"/>
        </w:rPr>
      </w:pPr>
      <w:r>
        <w:rPr>
          <w:rFonts w:ascii="Lato" w:eastAsia="Lato" w:hAnsi="Lato" w:cs="Lato"/>
          <w:color w:val="000000"/>
        </w:rPr>
        <w:t xml:space="preserve">El área de un rectángulo es igual a la longitud por la anchura, </w:t>
      </w:r>
      <m:oMath>
        <m:r>
          <w:rPr>
            <w:rFonts w:ascii="Lato" w:eastAsia="Lato" w:hAnsi="Lato" w:cs="Lato"/>
            <w:color w:val="000000"/>
          </w:rPr>
          <m:t>longitud∙anchura</m:t>
        </m:r>
      </m:oMath>
      <w:r>
        <w:rPr>
          <w:rFonts w:ascii="Lato" w:eastAsia="Lato" w:hAnsi="Lato" w:cs="Lato"/>
          <w:color w:val="000000"/>
        </w:rPr>
        <w:t xml:space="preserve">. </w:t>
      </w:r>
    </w:p>
    <w:p w14:paraId="267E294F" w14:textId="77777777" w:rsidR="005C5260" w:rsidRDefault="00000000">
      <w:pPr>
        <w:pBdr>
          <w:top w:val="nil"/>
          <w:left w:val="nil"/>
          <w:bottom w:val="nil"/>
          <w:right w:val="nil"/>
          <w:between w:val="nil"/>
        </w:pBdr>
        <w:spacing w:before="49"/>
        <w:ind w:left="535"/>
        <w:rPr>
          <w:rFonts w:ascii="Lato" w:eastAsia="Lato" w:hAnsi="Lato" w:cs="Lato"/>
          <w:color w:val="000000"/>
        </w:rPr>
      </w:pPr>
      <w:r>
        <w:rPr>
          <w:rFonts w:ascii="Lato" w:eastAsia="Lato" w:hAnsi="Lato" w:cs="Lato"/>
          <w:b/>
          <w:color w:val="095B4F"/>
        </w:rPr>
        <w:t>PASO 1</w:t>
      </w:r>
      <w:r>
        <w:rPr>
          <w:rFonts w:ascii="Lato" w:eastAsia="Lato" w:hAnsi="Lato" w:cs="Lato"/>
          <w:color w:val="095B4F"/>
        </w:rPr>
        <w:t xml:space="preserve">: </w:t>
      </w:r>
      <w:r>
        <w:rPr>
          <w:rFonts w:ascii="Lato" w:eastAsia="Lato" w:hAnsi="Lato" w:cs="Lato"/>
          <w:color w:val="000000"/>
        </w:rPr>
        <w:t>Sustituya la longitud y la anchura en la expresión del área.</w:t>
      </w:r>
    </w:p>
    <w:p w14:paraId="51039503" w14:textId="77777777" w:rsidR="005C5260" w:rsidRDefault="00000000">
      <w:pPr>
        <w:pBdr>
          <w:top w:val="nil"/>
          <w:left w:val="nil"/>
          <w:bottom w:val="nil"/>
          <w:right w:val="nil"/>
          <w:between w:val="nil"/>
        </w:pBdr>
        <w:spacing w:before="23"/>
        <w:ind w:left="1345"/>
        <w:rPr>
          <w:rFonts w:ascii="Lato" w:eastAsia="Lato" w:hAnsi="Lato" w:cs="Lato"/>
          <w:color w:val="000000"/>
        </w:rPr>
      </w:pPr>
      <m:oMathPara>
        <m:oMath>
          <m:r>
            <w:rPr>
              <w:rFonts w:ascii="Lato" w:eastAsia="Lato" w:hAnsi="Lato" w:cs="Lato"/>
            </w:rPr>
            <m:t>(x+5)(x)</m:t>
          </m:r>
        </m:oMath>
      </m:oMathPara>
    </w:p>
    <w:p w14:paraId="117881B7" w14:textId="77777777" w:rsidR="005C5260" w:rsidRDefault="00000000">
      <w:pPr>
        <w:pBdr>
          <w:top w:val="nil"/>
          <w:left w:val="nil"/>
          <w:bottom w:val="nil"/>
          <w:right w:val="nil"/>
          <w:between w:val="nil"/>
        </w:pBdr>
        <w:spacing w:before="8"/>
        <w:ind w:left="535"/>
        <w:rPr>
          <w:rFonts w:ascii="Lato" w:eastAsia="Lato" w:hAnsi="Lato" w:cs="Lato"/>
          <w:color w:val="000000"/>
        </w:rPr>
      </w:pPr>
      <w:r>
        <w:rPr>
          <w:rFonts w:ascii="Lato" w:eastAsia="Lato" w:hAnsi="Lato" w:cs="Lato"/>
          <w:b/>
          <w:color w:val="095B4F"/>
        </w:rPr>
        <w:t>PASO 2:</w:t>
      </w:r>
      <w:r>
        <w:rPr>
          <w:rFonts w:ascii="Lato" w:eastAsia="Lato" w:hAnsi="Lato" w:cs="Lato"/>
          <w:color w:val="095B4F"/>
        </w:rPr>
        <w:t xml:space="preserve"> </w:t>
      </w:r>
      <w:r>
        <w:rPr>
          <w:rFonts w:ascii="Lato" w:eastAsia="Lato" w:hAnsi="Lato" w:cs="Lato"/>
          <w:color w:val="000000"/>
        </w:rPr>
        <w:t>Utilice la propiedad distributiva para multiplicar por cada término entre paréntesis.</w:t>
      </w:r>
    </w:p>
    <w:p w14:paraId="5714F2FD" w14:textId="77777777" w:rsidR="005C5260" w:rsidRDefault="00000000">
      <w:pPr>
        <w:pBdr>
          <w:top w:val="nil"/>
          <w:left w:val="nil"/>
          <w:bottom w:val="nil"/>
          <w:right w:val="nil"/>
          <w:between w:val="nil"/>
        </w:pBdr>
        <w:spacing w:before="23"/>
        <w:ind w:left="1345"/>
        <w:rPr>
          <w:rFonts w:ascii="Lato" w:eastAsia="Lato" w:hAnsi="Lato" w:cs="Lato"/>
          <w:color w:val="000000"/>
        </w:rPr>
      </w:pPr>
      <m:oMathPara>
        <m:oMath>
          <m:r>
            <w:rPr>
              <w:rFonts w:ascii="Lato" w:eastAsia="Lato" w:hAnsi="Lato" w:cs="Lato"/>
            </w:rPr>
            <m:t>(x∙x)+(5∙x)</m:t>
          </m:r>
        </m:oMath>
      </m:oMathPara>
    </w:p>
    <w:p w14:paraId="59BAC5E0" w14:textId="77777777" w:rsidR="005C5260" w:rsidRDefault="00000000">
      <w:pPr>
        <w:pBdr>
          <w:top w:val="nil"/>
          <w:left w:val="nil"/>
          <w:bottom w:val="nil"/>
          <w:right w:val="nil"/>
          <w:between w:val="nil"/>
        </w:pBdr>
        <w:spacing w:before="8"/>
        <w:ind w:left="535"/>
        <w:rPr>
          <w:rFonts w:ascii="Lato" w:eastAsia="Lato" w:hAnsi="Lato" w:cs="Lato"/>
          <w:color w:val="000000"/>
        </w:rPr>
      </w:pPr>
      <w:r>
        <w:rPr>
          <w:rFonts w:ascii="Lato" w:eastAsia="Lato" w:hAnsi="Lato" w:cs="Lato"/>
          <w:b/>
          <w:color w:val="095B4F"/>
        </w:rPr>
        <w:t>PASO 3</w:t>
      </w:r>
      <w:r>
        <w:rPr>
          <w:rFonts w:ascii="Lato" w:eastAsia="Lato" w:hAnsi="Lato" w:cs="Lato"/>
          <w:color w:val="095B4F"/>
        </w:rPr>
        <w:t xml:space="preserve">: </w:t>
      </w:r>
      <w:r>
        <w:rPr>
          <w:rFonts w:ascii="Lato" w:eastAsia="Lato" w:hAnsi="Lato" w:cs="Lato"/>
          <w:color w:val="000000"/>
        </w:rPr>
        <w:t>Multiplique.</w:t>
      </w:r>
    </w:p>
    <w:p w14:paraId="6D4606C7" w14:textId="77777777" w:rsidR="005C5260" w:rsidRDefault="00000000">
      <w:pPr>
        <w:spacing w:before="1"/>
        <w:ind w:left="1345"/>
        <w:rPr>
          <w:rFonts w:ascii="Lato" w:eastAsia="Lato" w:hAnsi="Lato" w:cs="Lato"/>
        </w:rPr>
      </w:pPr>
      <m:oMathPara>
        <m:oMath>
          <m:sSup>
            <m:sSupPr>
              <m:ctrlPr>
                <w:rPr>
                  <w:rFonts w:ascii="Lato" w:eastAsia="Lato" w:hAnsi="Lato" w:cs="Lato"/>
                  <w:i/>
                </w:rPr>
              </m:ctrlPr>
            </m:sSupPr>
            <m:e>
              <m:r>
                <w:rPr>
                  <w:rFonts w:ascii="Lato" w:eastAsia="Lato" w:hAnsi="Lato" w:cs="Lato"/>
                </w:rPr>
                <m:t>x</m:t>
              </m:r>
            </m:e>
            <m:sup>
              <m:r>
                <w:rPr>
                  <w:rFonts w:ascii="Lato" w:eastAsia="Lato" w:hAnsi="Lato" w:cs="Lato"/>
                </w:rPr>
                <m:t>2</m:t>
              </m:r>
            </m:sup>
          </m:sSup>
          <m:r>
            <w:rPr>
              <w:rFonts w:ascii="Lato" w:eastAsia="Lato" w:hAnsi="Lato" w:cs="Lato"/>
            </w:rPr>
            <m:t>+5x</m:t>
          </m:r>
        </m:oMath>
      </m:oMathPara>
    </w:p>
    <w:p w14:paraId="327EE96B" w14:textId="77777777" w:rsidR="005C5260" w:rsidRDefault="00000000">
      <w:pPr>
        <w:pBdr>
          <w:top w:val="nil"/>
          <w:left w:val="nil"/>
          <w:bottom w:val="nil"/>
          <w:right w:val="nil"/>
          <w:between w:val="nil"/>
        </w:pBdr>
        <w:spacing w:before="11"/>
        <w:ind w:left="535"/>
        <w:rPr>
          <w:rFonts w:ascii="Lato" w:eastAsia="Lato" w:hAnsi="Lato" w:cs="Lato"/>
          <w:color w:val="000000"/>
        </w:rPr>
      </w:pPr>
      <w:r>
        <w:rPr>
          <w:rFonts w:ascii="Lato" w:eastAsia="Lato" w:hAnsi="Lato" w:cs="Lato"/>
          <w:b/>
          <w:color w:val="095B4F"/>
        </w:rPr>
        <w:t>PASO 4</w:t>
      </w:r>
      <w:r>
        <w:rPr>
          <w:rFonts w:ascii="Lato" w:eastAsia="Lato" w:hAnsi="Lato" w:cs="Lato"/>
          <w:color w:val="095B4F"/>
        </w:rPr>
        <w:t xml:space="preserve">: </w:t>
      </w:r>
      <w:r>
        <w:rPr>
          <w:rFonts w:ascii="Lato" w:eastAsia="Lato" w:hAnsi="Lato" w:cs="Lato"/>
          <w:color w:val="000000"/>
        </w:rPr>
        <w:t xml:space="preserve">Escriba su respuesta (no hay términos similares que combinar). El área es de </w:t>
      </w:r>
      <m:oMath>
        <m:sSup>
          <m:sSupPr>
            <m:ctrlPr>
              <w:rPr>
                <w:rFonts w:ascii="Lato" w:eastAsia="Lato" w:hAnsi="Lato" w:cs="Lato"/>
              </w:rPr>
            </m:ctrlPr>
          </m:sSupPr>
          <m:e>
            <m:r>
              <w:rPr>
                <w:rFonts w:ascii="Lato" w:eastAsia="Lato" w:hAnsi="Lato" w:cs="Lato"/>
              </w:rPr>
              <m:t>x</m:t>
            </m:r>
          </m:e>
          <m:sup>
            <m:r>
              <w:rPr>
                <w:rFonts w:ascii="Lato" w:eastAsia="Lato" w:hAnsi="Lato" w:cs="Lato"/>
              </w:rPr>
              <m:t>2</m:t>
            </m:r>
          </m:sup>
        </m:sSup>
        <m:r>
          <w:rPr>
            <w:rFonts w:ascii="Lato" w:eastAsia="Lato" w:hAnsi="Lato" w:cs="Lato"/>
          </w:rPr>
          <m:t>+5x</m:t>
        </m:r>
      </m:oMath>
    </w:p>
    <w:p w14:paraId="49CD81B7" w14:textId="77777777" w:rsidR="005C5260" w:rsidRDefault="00000000">
      <w:pPr>
        <w:pBdr>
          <w:top w:val="nil"/>
          <w:left w:val="nil"/>
          <w:bottom w:val="nil"/>
          <w:right w:val="nil"/>
          <w:between w:val="nil"/>
        </w:pBdr>
        <w:spacing w:before="44"/>
        <w:ind w:left="1345"/>
        <w:rPr>
          <w:rFonts w:ascii="Lato" w:eastAsia="Lato" w:hAnsi="Lato" w:cs="Lato"/>
          <w:color w:val="000000"/>
        </w:rPr>
      </w:pPr>
      <w:r>
        <w:rPr>
          <w:rFonts w:ascii="Lato" w:eastAsia="Lato" w:hAnsi="Lato" w:cs="Lato"/>
          <w:color w:val="000000"/>
        </w:rPr>
        <w:t>pies cuadrados.</w:t>
      </w:r>
    </w:p>
    <w:p w14:paraId="6BF62D22" w14:textId="77777777" w:rsidR="005C5260" w:rsidRDefault="005C5260">
      <w:pPr>
        <w:pBdr>
          <w:top w:val="nil"/>
          <w:left w:val="nil"/>
          <w:bottom w:val="nil"/>
          <w:right w:val="nil"/>
          <w:between w:val="nil"/>
        </w:pBdr>
        <w:spacing w:before="35"/>
        <w:rPr>
          <w:rFonts w:ascii="Lato" w:eastAsia="Lato" w:hAnsi="Lato" w:cs="Lato"/>
          <w:color w:val="000000"/>
        </w:rPr>
      </w:pPr>
    </w:p>
    <w:p w14:paraId="5E2E6185" w14:textId="77777777" w:rsidR="005C5260" w:rsidRDefault="00000000">
      <w:pPr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</w:pBdr>
        <w:tabs>
          <w:tab w:val="left" w:pos="518"/>
        </w:tabs>
        <w:ind w:left="518" w:hanging="358"/>
        <w:rPr>
          <w:color w:val="000000"/>
        </w:rPr>
      </w:pPr>
      <w:r>
        <w:rPr>
          <w:rFonts w:ascii="Lato" w:eastAsia="Lato" w:hAnsi="Lato" w:cs="Lato"/>
          <w:color w:val="000000"/>
        </w:rPr>
        <w:t xml:space="preserve">La expresión del perímetro es </w:t>
      </w:r>
      <m:oMath>
        <m:r>
          <w:rPr>
            <w:rFonts w:ascii="Lato" w:eastAsia="Lato" w:hAnsi="Lato" w:cs="Lato"/>
            <w:color w:val="000000"/>
          </w:rPr>
          <m:t>4x+10</m:t>
        </m:r>
      </m:oMath>
    </w:p>
    <w:p w14:paraId="34600202" w14:textId="77777777" w:rsidR="005C5260" w:rsidRDefault="00000000">
      <w:pPr>
        <w:pBdr>
          <w:top w:val="nil"/>
          <w:left w:val="nil"/>
          <w:bottom w:val="nil"/>
          <w:right w:val="nil"/>
          <w:between w:val="nil"/>
        </w:pBdr>
        <w:spacing w:before="48"/>
        <w:ind w:left="535"/>
        <w:rPr>
          <w:rFonts w:ascii="Lato" w:eastAsia="Lato" w:hAnsi="Lato" w:cs="Lato"/>
          <w:color w:val="000000"/>
        </w:rPr>
      </w:pPr>
      <w:r>
        <w:rPr>
          <w:rFonts w:ascii="Lato" w:eastAsia="Lato" w:hAnsi="Lato" w:cs="Lato"/>
          <w:b/>
          <w:color w:val="095B4F"/>
        </w:rPr>
        <w:t>PASO 1</w:t>
      </w:r>
      <w:r>
        <w:rPr>
          <w:rFonts w:ascii="Lato" w:eastAsia="Lato" w:hAnsi="Lato" w:cs="Lato"/>
          <w:color w:val="095B4F"/>
        </w:rPr>
        <w:t xml:space="preserve">: </w:t>
      </w:r>
      <w:r>
        <w:rPr>
          <w:rFonts w:ascii="Lato" w:eastAsia="Lato" w:hAnsi="Lato" w:cs="Lato"/>
          <w:color w:val="000000"/>
        </w:rPr>
        <w:t xml:space="preserve">Sustituya </w:t>
      </w:r>
      <w:r>
        <w:rPr>
          <w:rFonts w:ascii="Lato" w:eastAsia="Lato" w:hAnsi="Lato" w:cs="Lato"/>
          <w:i/>
          <w:color w:val="000000"/>
        </w:rPr>
        <w:t>x</w:t>
      </w:r>
      <w:r>
        <w:rPr>
          <w:rFonts w:ascii="Lato" w:eastAsia="Lato" w:hAnsi="Lato" w:cs="Lato"/>
          <w:color w:val="000000"/>
        </w:rPr>
        <w:t xml:space="preserve"> por 15 en la expresión del perímetro.</w:t>
      </w:r>
    </w:p>
    <w:p w14:paraId="6239E6A2" w14:textId="77777777" w:rsidR="005C5260" w:rsidRDefault="00000000">
      <w:pPr>
        <w:pBdr>
          <w:top w:val="nil"/>
          <w:left w:val="nil"/>
          <w:bottom w:val="nil"/>
          <w:right w:val="nil"/>
          <w:between w:val="nil"/>
        </w:pBdr>
        <w:spacing w:before="23"/>
        <w:ind w:left="1360"/>
        <w:rPr>
          <w:rFonts w:ascii="Lato" w:eastAsia="Lato" w:hAnsi="Lato" w:cs="Lato"/>
          <w:color w:val="000000"/>
        </w:rPr>
      </w:pPr>
      <m:oMathPara>
        <m:oMath>
          <m:r>
            <w:rPr>
              <w:rFonts w:ascii="Lato" w:eastAsia="Lato" w:hAnsi="Lato" w:cs="Lato"/>
            </w:rPr>
            <m:t>4(15)+10</m:t>
          </m:r>
        </m:oMath>
      </m:oMathPara>
    </w:p>
    <w:p w14:paraId="6251C1DF" w14:textId="77777777" w:rsidR="005C5260" w:rsidRDefault="00000000">
      <w:pPr>
        <w:pBdr>
          <w:top w:val="nil"/>
          <w:left w:val="nil"/>
          <w:bottom w:val="nil"/>
          <w:right w:val="nil"/>
          <w:between w:val="nil"/>
        </w:pBdr>
        <w:spacing w:before="9"/>
        <w:ind w:left="535"/>
        <w:rPr>
          <w:rFonts w:ascii="Lato" w:eastAsia="Lato" w:hAnsi="Lato" w:cs="Lato"/>
          <w:color w:val="000000"/>
        </w:rPr>
      </w:pPr>
      <w:r>
        <w:rPr>
          <w:rFonts w:ascii="Lato" w:eastAsia="Lato" w:hAnsi="Lato" w:cs="Lato"/>
          <w:b/>
          <w:color w:val="095B4F"/>
        </w:rPr>
        <w:t>PASO 2:</w:t>
      </w:r>
      <w:r>
        <w:rPr>
          <w:rFonts w:ascii="Lato" w:eastAsia="Lato" w:hAnsi="Lato" w:cs="Lato"/>
          <w:color w:val="095B4F"/>
        </w:rPr>
        <w:t xml:space="preserve"> </w:t>
      </w:r>
      <w:r>
        <w:rPr>
          <w:rFonts w:ascii="Lato" w:eastAsia="Lato" w:hAnsi="Lato" w:cs="Lato"/>
          <w:color w:val="000000"/>
        </w:rPr>
        <w:t>Multiplique.</w:t>
      </w:r>
    </w:p>
    <w:p w14:paraId="75876CDD" w14:textId="77777777" w:rsidR="005C5260" w:rsidRDefault="00000000">
      <w:pPr>
        <w:pBdr>
          <w:top w:val="nil"/>
          <w:left w:val="nil"/>
          <w:bottom w:val="nil"/>
          <w:right w:val="nil"/>
          <w:between w:val="nil"/>
        </w:pBdr>
        <w:spacing w:before="22"/>
        <w:ind w:left="1360"/>
        <w:rPr>
          <w:rFonts w:ascii="Lato" w:eastAsia="Lato" w:hAnsi="Lato" w:cs="Lato"/>
          <w:color w:val="000000"/>
        </w:rPr>
      </w:pPr>
      <m:oMathPara>
        <m:oMath>
          <m:r>
            <w:rPr>
              <w:rFonts w:ascii="Lato" w:eastAsia="Lato" w:hAnsi="Lato" w:cs="Lato"/>
            </w:rPr>
            <m:t>60+10</m:t>
          </m:r>
        </m:oMath>
      </m:oMathPara>
    </w:p>
    <w:p w14:paraId="676846DB" w14:textId="77777777" w:rsidR="005C5260" w:rsidRDefault="00000000">
      <w:pPr>
        <w:pBdr>
          <w:top w:val="nil"/>
          <w:left w:val="nil"/>
          <w:bottom w:val="nil"/>
          <w:right w:val="nil"/>
          <w:between w:val="nil"/>
        </w:pBdr>
        <w:spacing w:before="9"/>
        <w:ind w:left="535"/>
        <w:rPr>
          <w:rFonts w:ascii="Lato" w:eastAsia="Lato" w:hAnsi="Lato" w:cs="Lato"/>
          <w:color w:val="000000"/>
        </w:rPr>
      </w:pPr>
      <w:r>
        <w:rPr>
          <w:rFonts w:ascii="Lato" w:eastAsia="Lato" w:hAnsi="Lato" w:cs="Lato"/>
          <w:b/>
          <w:color w:val="095B4F"/>
        </w:rPr>
        <w:t>PASO 3</w:t>
      </w:r>
      <w:r>
        <w:rPr>
          <w:rFonts w:ascii="Lato" w:eastAsia="Lato" w:hAnsi="Lato" w:cs="Lato"/>
          <w:color w:val="095B4F"/>
        </w:rPr>
        <w:t xml:space="preserve">: </w:t>
      </w:r>
      <w:r>
        <w:rPr>
          <w:rFonts w:ascii="Lato" w:eastAsia="Lato" w:hAnsi="Lato" w:cs="Lato"/>
          <w:color w:val="000000"/>
        </w:rPr>
        <w:t>Sume.</w:t>
      </w:r>
    </w:p>
    <w:p w14:paraId="2673210B" w14:textId="77777777" w:rsidR="005C5260" w:rsidRDefault="00000000">
      <w:pPr>
        <w:pBdr>
          <w:top w:val="nil"/>
          <w:left w:val="nil"/>
          <w:bottom w:val="nil"/>
          <w:right w:val="nil"/>
          <w:between w:val="nil"/>
        </w:pBdr>
        <w:spacing w:before="22"/>
        <w:ind w:left="1360"/>
        <w:rPr>
          <w:rFonts w:ascii="Lato" w:eastAsia="Lato" w:hAnsi="Lato" w:cs="Lato"/>
          <w:color w:val="000000"/>
        </w:rPr>
      </w:pPr>
      <m:oMathPara>
        <m:oMath>
          <m:r>
            <w:rPr>
              <w:rFonts w:ascii="Lato" w:eastAsia="Lato" w:hAnsi="Lato" w:cs="Lato"/>
            </w:rPr>
            <m:t>70</m:t>
          </m:r>
        </m:oMath>
      </m:oMathPara>
    </w:p>
    <w:p w14:paraId="29C76289" w14:textId="77777777" w:rsidR="005C5260" w:rsidRDefault="00000000">
      <w:pPr>
        <w:pBdr>
          <w:top w:val="nil"/>
          <w:left w:val="nil"/>
          <w:bottom w:val="nil"/>
          <w:right w:val="nil"/>
          <w:between w:val="nil"/>
        </w:pBdr>
        <w:spacing w:before="9"/>
        <w:ind w:left="535"/>
        <w:rPr>
          <w:rFonts w:ascii="Lato" w:eastAsia="Lato" w:hAnsi="Lato" w:cs="Lato"/>
          <w:color w:val="000000"/>
        </w:rPr>
      </w:pPr>
      <w:r>
        <w:rPr>
          <w:rFonts w:ascii="Lato" w:eastAsia="Lato" w:hAnsi="Lato" w:cs="Lato"/>
          <w:b/>
          <w:color w:val="095B4F"/>
        </w:rPr>
        <w:t>PASO 4</w:t>
      </w:r>
      <w:r>
        <w:rPr>
          <w:rFonts w:ascii="Lato" w:eastAsia="Lato" w:hAnsi="Lato" w:cs="Lato"/>
          <w:color w:val="095B4F"/>
        </w:rPr>
        <w:t xml:space="preserve">: </w:t>
      </w:r>
      <w:r>
        <w:rPr>
          <w:rFonts w:ascii="Lato" w:eastAsia="Lato" w:hAnsi="Lato" w:cs="Lato"/>
          <w:color w:val="000000"/>
        </w:rPr>
        <w:t>Escriba su respuesta. El perímetro es de 70 pies.</w:t>
      </w:r>
    </w:p>
    <w:p w14:paraId="611BFCCE" w14:textId="77777777" w:rsidR="005C5260" w:rsidRDefault="00000000">
      <w:pPr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</w:pBdr>
        <w:tabs>
          <w:tab w:val="left" w:pos="518"/>
        </w:tabs>
        <w:spacing w:before="244"/>
        <w:ind w:left="518" w:hanging="358"/>
        <w:rPr>
          <w:color w:val="000000"/>
        </w:rPr>
      </w:pPr>
      <w:r>
        <w:rPr>
          <w:rFonts w:ascii="Lato" w:eastAsia="Lato" w:hAnsi="Lato" w:cs="Lato"/>
          <w:color w:val="000000"/>
        </w:rPr>
        <w:t xml:space="preserve">La expresión para el área es </w:t>
      </w:r>
      <m:oMath>
        <m:sSup>
          <m:sSupPr>
            <m:ctrlPr>
              <w:rPr>
                <w:rFonts w:ascii="Lato" w:eastAsia="Lato" w:hAnsi="Lato" w:cs="Lato"/>
              </w:rPr>
            </m:ctrlPr>
          </m:sSupPr>
          <m:e>
            <m:r>
              <w:rPr>
                <w:rFonts w:ascii="Lato" w:eastAsia="Lato" w:hAnsi="Lato" w:cs="Lato"/>
              </w:rPr>
              <m:t>x</m:t>
            </m:r>
          </m:e>
          <m:sup>
            <m:r>
              <w:rPr>
                <w:rFonts w:ascii="Lato" w:eastAsia="Lato" w:hAnsi="Lato" w:cs="Lato"/>
              </w:rPr>
              <m:t>2</m:t>
            </m:r>
          </m:sup>
        </m:sSup>
        <m:r>
          <w:rPr>
            <w:rFonts w:ascii="Lato" w:eastAsia="Lato" w:hAnsi="Lato" w:cs="Lato"/>
          </w:rPr>
          <m:t>+5x</m:t>
        </m:r>
      </m:oMath>
      <w:r>
        <w:rPr>
          <w:rFonts w:ascii="Lato" w:eastAsia="Lato" w:hAnsi="Lato" w:cs="Lato"/>
          <w:color w:val="000000"/>
        </w:rPr>
        <w:t>.</w:t>
      </w:r>
      <w:r>
        <w:rPr>
          <w:rFonts w:ascii="Lato" w:eastAsia="Lato" w:hAnsi="Lato" w:cs="Lato"/>
          <w:i/>
        </w:rPr>
        <w:t xml:space="preserve"> </w:t>
      </w:r>
    </w:p>
    <w:p w14:paraId="09BE5F47" w14:textId="77777777" w:rsidR="005C5260" w:rsidRDefault="00000000">
      <w:pPr>
        <w:pBdr>
          <w:top w:val="nil"/>
          <w:left w:val="nil"/>
          <w:bottom w:val="nil"/>
          <w:right w:val="nil"/>
          <w:between w:val="nil"/>
        </w:pBdr>
        <w:spacing w:before="49"/>
        <w:ind w:left="550"/>
        <w:rPr>
          <w:rFonts w:ascii="Lato" w:eastAsia="Lato" w:hAnsi="Lato" w:cs="Lato"/>
          <w:color w:val="000000"/>
        </w:rPr>
      </w:pPr>
      <w:r>
        <w:rPr>
          <w:rFonts w:ascii="Lato" w:eastAsia="Lato" w:hAnsi="Lato" w:cs="Lato"/>
          <w:b/>
          <w:color w:val="095B4F"/>
        </w:rPr>
        <w:t>PASO 1</w:t>
      </w:r>
      <w:r>
        <w:rPr>
          <w:rFonts w:ascii="Lato" w:eastAsia="Lato" w:hAnsi="Lato" w:cs="Lato"/>
          <w:color w:val="095B4F"/>
        </w:rPr>
        <w:t xml:space="preserve">: </w:t>
      </w:r>
      <w:r>
        <w:rPr>
          <w:rFonts w:ascii="Lato" w:eastAsia="Lato" w:hAnsi="Lato" w:cs="Lato"/>
          <w:color w:val="000000"/>
        </w:rPr>
        <w:t xml:space="preserve">Sustituya 15 por </w:t>
      </w:r>
      <w:r>
        <w:rPr>
          <w:rFonts w:ascii="Lato" w:eastAsia="Lato" w:hAnsi="Lato" w:cs="Lato"/>
          <w:i/>
          <w:color w:val="000000"/>
        </w:rPr>
        <w:t xml:space="preserve">x </w:t>
      </w:r>
      <w:r>
        <w:rPr>
          <w:rFonts w:ascii="Lato" w:eastAsia="Lato" w:hAnsi="Lato" w:cs="Lato"/>
          <w:color w:val="000000"/>
        </w:rPr>
        <w:t>en la expresión del área.</w:t>
      </w:r>
    </w:p>
    <w:p w14:paraId="6759E49B" w14:textId="77777777" w:rsidR="005C5260" w:rsidRDefault="00000000">
      <w:pPr>
        <w:pBdr>
          <w:top w:val="nil"/>
          <w:left w:val="nil"/>
          <w:bottom w:val="nil"/>
          <w:right w:val="nil"/>
          <w:between w:val="nil"/>
        </w:pBdr>
        <w:spacing w:before="1"/>
        <w:ind w:left="1375"/>
        <w:rPr>
          <w:rFonts w:ascii="Lato" w:eastAsia="Lato" w:hAnsi="Lato" w:cs="Lato"/>
          <w:color w:val="000000"/>
        </w:rPr>
      </w:pPr>
      <m:oMathPara>
        <m:oMath>
          <m:r>
            <w:rPr>
              <w:rFonts w:ascii="Lato" w:eastAsia="Lato" w:hAnsi="Lato" w:cs="Lato"/>
            </w:rPr>
            <m:t>(15</m:t>
          </m:r>
          <m:sSup>
            <m:sSupPr>
              <m:ctrlPr>
                <w:rPr>
                  <w:rFonts w:ascii="Lato" w:eastAsia="Lato" w:hAnsi="Lato" w:cs="Lato"/>
                </w:rPr>
              </m:ctrlPr>
            </m:sSupPr>
            <m:e>
              <m:r>
                <w:rPr>
                  <w:rFonts w:ascii="Lato" w:eastAsia="Lato" w:hAnsi="Lato" w:cs="Lato"/>
                </w:rPr>
                <m:t>)</m:t>
              </m:r>
            </m:e>
            <m:sup>
              <m:r>
                <w:rPr>
                  <w:rFonts w:ascii="Lato" w:eastAsia="Lato" w:hAnsi="Lato" w:cs="Lato"/>
                </w:rPr>
                <m:t>2</m:t>
              </m:r>
            </m:sup>
          </m:sSup>
          <m:r>
            <w:rPr>
              <w:rFonts w:ascii="Lato" w:eastAsia="Lato" w:hAnsi="Lato" w:cs="Lato"/>
            </w:rPr>
            <m:t>+5(15)</m:t>
          </m:r>
        </m:oMath>
      </m:oMathPara>
    </w:p>
    <w:p w14:paraId="7EA408E3" w14:textId="77777777" w:rsidR="005C5260" w:rsidRDefault="00000000">
      <w:pPr>
        <w:pBdr>
          <w:top w:val="nil"/>
          <w:left w:val="nil"/>
          <w:bottom w:val="nil"/>
          <w:right w:val="nil"/>
          <w:between w:val="nil"/>
        </w:pBdr>
        <w:spacing w:before="9"/>
        <w:ind w:left="550"/>
        <w:rPr>
          <w:rFonts w:ascii="Lato" w:eastAsia="Lato" w:hAnsi="Lato" w:cs="Lato"/>
          <w:color w:val="000000"/>
        </w:rPr>
      </w:pPr>
      <w:r>
        <w:rPr>
          <w:rFonts w:ascii="Lato" w:eastAsia="Lato" w:hAnsi="Lato" w:cs="Lato"/>
          <w:b/>
          <w:color w:val="095B4F"/>
        </w:rPr>
        <w:t>PASO 2</w:t>
      </w:r>
      <w:r>
        <w:rPr>
          <w:rFonts w:ascii="Lato" w:eastAsia="Lato" w:hAnsi="Lato" w:cs="Lato"/>
          <w:color w:val="095B4F"/>
        </w:rPr>
        <w:t xml:space="preserve">: </w:t>
      </w:r>
      <w:r>
        <w:rPr>
          <w:rFonts w:ascii="Lato" w:eastAsia="Lato" w:hAnsi="Lato" w:cs="Lato"/>
          <w:color w:val="000000"/>
        </w:rPr>
        <w:t>Evalúe el exponente y multiplique.</w:t>
      </w:r>
    </w:p>
    <w:p w14:paraId="75F5F2F5" w14:textId="77777777" w:rsidR="005C5260" w:rsidRDefault="00000000">
      <w:pPr>
        <w:pBdr>
          <w:top w:val="nil"/>
          <w:left w:val="nil"/>
          <w:bottom w:val="nil"/>
          <w:right w:val="nil"/>
          <w:between w:val="nil"/>
        </w:pBdr>
        <w:spacing w:before="22"/>
        <w:ind w:left="1375"/>
        <w:rPr>
          <w:rFonts w:ascii="Lato" w:eastAsia="Lato" w:hAnsi="Lato" w:cs="Lato"/>
          <w:color w:val="000000"/>
        </w:rPr>
      </w:pPr>
      <m:oMathPara>
        <m:oMath>
          <m:r>
            <w:rPr>
              <w:rFonts w:ascii="Lato" w:eastAsia="Lato" w:hAnsi="Lato" w:cs="Lato"/>
            </w:rPr>
            <m:t>225+75</m:t>
          </m:r>
        </m:oMath>
      </m:oMathPara>
    </w:p>
    <w:p w14:paraId="7776A300" w14:textId="77777777" w:rsidR="005C5260" w:rsidRDefault="00000000">
      <w:pPr>
        <w:pBdr>
          <w:top w:val="nil"/>
          <w:left w:val="nil"/>
          <w:bottom w:val="nil"/>
          <w:right w:val="nil"/>
          <w:between w:val="nil"/>
        </w:pBdr>
        <w:spacing w:before="9"/>
        <w:ind w:left="550"/>
        <w:rPr>
          <w:rFonts w:ascii="Lato" w:eastAsia="Lato" w:hAnsi="Lato" w:cs="Lato"/>
          <w:color w:val="000000"/>
        </w:rPr>
      </w:pPr>
      <w:r>
        <w:rPr>
          <w:rFonts w:ascii="Lato" w:eastAsia="Lato" w:hAnsi="Lato" w:cs="Lato"/>
          <w:b/>
          <w:color w:val="095B4F"/>
        </w:rPr>
        <w:t>PASO 3</w:t>
      </w:r>
      <w:r>
        <w:rPr>
          <w:rFonts w:ascii="Lato" w:eastAsia="Lato" w:hAnsi="Lato" w:cs="Lato"/>
          <w:color w:val="095B4F"/>
        </w:rPr>
        <w:t xml:space="preserve">: </w:t>
      </w:r>
      <w:r>
        <w:rPr>
          <w:rFonts w:ascii="Lato" w:eastAsia="Lato" w:hAnsi="Lato" w:cs="Lato"/>
          <w:color w:val="000000"/>
        </w:rPr>
        <w:t>Sume.</w:t>
      </w:r>
    </w:p>
    <w:p w14:paraId="1D583CE6" w14:textId="77777777" w:rsidR="005C5260" w:rsidRDefault="00000000">
      <w:pPr>
        <w:pBdr>
          <w:top w:val="nil"/>
          <w:left w:val="nil"/>
          <w:bottom w:val="nil"/>
          <w:right w:val="nil"/>
          <w:between w:val="nil"/>
        </w:pBdr>
        <w:spacing w:before="22"/>
        <w:ind w:left="1375"/>
        <w:rPr>
          <w:rFonts w:ascii="Lato" w:eastAsia="Lato" w:hAnsi="Lato" w:cs="Lato"/>
          <w:color w:val="000000"/>
        </w:rPr>
      </w:pPr>
      <m:oMathPara>
        <m:oMath>
          <m:r>
            <w:rPr>
              <w:rFonts w:ascii="Lato" w:eastAsia="Lato" w:hAnsi="Lato" w:cs="Lato"/>
            </w:rPr>
            <m:t>300</m:t>
          </m:r>
        </m:oMath>
      </m:oMathPara>
    </w:p>
    <w:p w14:paraId="5D250DCF" w14:textId="77777777" w:rsidR="005C5260" w:rsidRDefault="00000000">
      <w:pPr>
        <w:pBdr>
          <w:top w:val="nil"/>
          <w:left w:val="nil"/>
          <w:bottom w:val="nil"/>
          <w:right w:val="nil"/>
          <w:between w:val="nil"/>
        </w:pBdr>
        <w:spacing w:before="9"/>
        <w:ind w:left="550"/>
        <w:rPr>
          <w:rFonts w:ascii="Lato" w:eastAsia="Lato" w:hAnsi="Lato" w:cs="Lato"/>
          <w:color w:val="000000"/>
        </w:rPr>
        <w:sectPr w:rsidR="005C5260">
          <w:pgSz w:w="12240" w:h="15840"/>
          <w:pgMar w:top="1360" w:right="1180" w:bottom="280" w:left="1280" w:header="720" w:footer="720" w:gutter="0"/>
          <w:cols w:space="720"/>
        </w:sectPr>
      </w:pPr>
      <w:r>
        <w:rPr>
          <w:rFonts w:ascii="Lato" w:eastAsia="Lato" w:hAnsi="Lato" w:cs="Lato"/>
          <w:b/>
          <w:color w:val="095B4F"/>
        </w:rPr>
        <w:t>PASO 4:</w:t>
      </w:r>
      <w:r>
        <w:rPr>
          <w:rFonts w:ascii="Lato" w:eastAsia="Lato" w:hAnsi="Lato" w:cs="Lato"/>
          <w:color w:val="095B4F"/>
        </w:rPr>
        <w:t xml:space="preserve"> </w:t>
      </w:r>
      <w:r>
        <w:rPr>
          <w:rFonts w:ascii="Lato" w:eastAsia="Lato" w:hAnsi="Lato" w:cs="Lato"/>
          <w:color w:val="000000"/>
        </w:rPr>
        <w:t>Escriba su respuesta. El área es de 300 pies cuadrados.</w:t>
      </w:r>
    </w:p>
    <w:p w14:paraId="718F9843" w14:textId="77777777" w:rsidR="005C5260" w:rsidRDefault="00000000">
      <w:pPr>
        <w:pStyle w:val="Heading1"/>
        <w:spacing w:before="106"/>
        <w:ind w:firstLine="160"/>
        <w:rPr>
          <w:rFonts w:ascii="Lato" w:eastAsia="Lato" w:hAnsi="Lato" w:cs="Lato"/>
          <w:b/>
        </w:rPr>
      </w:pPr>
      <w:r>
        <w:rPr>
          <w:rFonts w:ascii="Lato" w:eastAsia="Lato" w:hAnsi="Lato" w:cs="Lato"/>
          <w:b/>
          <w:color w:val="5D6061"/>
        </w:rPr>
        <w:lastRenderedPageBreak/>
        <w:t>Repaso</w:t>
      </w:r>
    </w:p>
    <w:p w14:paraId="2CD128EB" w14:textId="77777777" w:rsidR="005C5260" w:rsidRDefault="00000000">
      <w:pPr>
        <w:pBdr>
          <w:top w:val="nil"/>
          <w:left w:val="nil"/>
          <w:bottom w:val="nil"/>
          <w:right w:val="nil"/>
          <w:between w:val="nil"/>
        </w:pBdr>
        <w:spacing w:before="215"/>
        <w:ind w:left="160"/>
        <w:rPr>
          <w:rFonts w:ascii="Lato" w:eastAsia="Lato" w:hAnsi="Lato" w:cs="Lato"/>
          <w:b/>
          <w:color w:val="000000"/>
        </w:rPr>
      </w:pPr>
      <w:r>
        <w:rPr>
          <w:rFonts w:ascii="Lato" w:eastAsia="Lato" w:hAnsi="Lato" w:cs="Lato"/>
          <w:b/>
          <w:color w:val="000000"/>
        </w:rPr>
        <w:t>Aquí están los resúmenes de las lecciones en video de la Unidad 6: Trabajar con polinomios.</w:t>
      </w:r>
    </w:p>
    <w:p w14:paraId="6F1B8C78" w14:textId="77777777" w:rsidR="005C5260" w:rsidRDefault="00000000">
      <w:pPr>
        <w:pBdr>
          <w:top w:val="nil"/>
          <w:left w:val="nil"/>
          <w:bottom w:val="nil"/>
          <w:right w:val="nil"/>
          <w:between w:val="nil"/>
        </w:pBdr>
        <w:spacing w:before="25" w:line="283" w:lineRule="auto"/>
        <w:ind w:left="160" w:right="320"/>
        <w:rPr>
          <w:rFonts w:ascii="Lato" w:eastAsia="Lato" w:hAnsi="Lato" w:cs="Lato"/>
          <w:color w:val="000000"/>
        </w:rPr>
      </w:pPr>
      <w:r>
        <w:rPr>
          <w:rFonts w:ascii="Lato" w:eastAsia="Lato" w:hAnsi="Lato" w:cs="Lato"/>
          <w:color w:val="000000"/>
        </w:rPr>
        <w:t xml:space="preserve">Cada video destaca conceptos y vocabulario clave que los estudiantes aprenden a lo largo de cada lección de la unidad. El objetivo de estos videos es ayudar a los estudiantes a repasar y comprobar su comprensión de los conceptos y vocabulario importantes. A </w:t>
      </w:r>
      <w:proofErr w:type="gramStart"/>
      <w:r>
        <w:rPr>
          <w:rFonts w:ascii="Lato" w:eastAsia="Lato" w:hAnsi="Lato" w:cs="Lato"/>
          <w:color w:val="000000"/>
        </w:rPr>
        <w:t>continuación</w:t>
      </w:r>
      <w:proofErr w:type="gramEnd"/>
      <w:r>
        <w:rPr>
          <w:rFonts w:ascii="Lato" w:eastAsia="Lato" w:hAnsi="Lato" w:cs="Lato"/>
          <w:color w:val="000000"/>
        </w:rPr>
        <w:t xml:space="preserve"> encontrará algunas posibles formas en que las familias pueden utilizar estos videos:</w:t>
      </w:r>
    </w:p>
    <w:p w14:paraId="0EE8D447" w14:textId="77777777" w:rsidR="005C5260" w:rsidRDefault="00000000">
      <w:pPr>
        <w:pBdr>
          <w:top w:val="nil"/>
          <w:left w:val="nil"/>
          <w:bottom w:val="nil"/>
          <w:right w:val="nil"/>
          <w:between w:val="nil"/>
        </w:pBdr>
        <w:spacing w:before="169"/>
        <w:ind w:left="160"/>
        <w:rPr>
          <w:rFonts w:ascii="Lato" w:eastAsia="Lato" w:hAnsi="Lato" w:cs="Lato"/>
          <w:b/>
          <w:color w:val="000000"/>
        </w:rPr>
      </w:pPr>
      <w:r>
        <w:rPr>
          <w:rFonts w:ascii="Lato" w:eastAsia="Lato" w:hAnsi="Lato" w:cs="Lato"/>
          <w:b/>
          <w:color w:val="000000"/>
        </w:rPr>
        <w:t xml:space="preserve">A </w:t>
      </w:r>
      <w:proofErr w:type="gramStart"/>
      <w:r>
        <w:rPr>
          <w:rFonts w:ascii="Lato" w:eastAsia="Lato" w:hAnsi="Lato" w:cs="Lato"/>
          <w:b/>
          <w:color w:val="000000"/>
        </w:rPr>
        <w:t>continuación</w:t>
      </w:r>
      <w:proofErr w:type="gramEnd"/>
      <w:r>
        <w:rPr>
          <w:rFonts w:ascii="Lato" w:eastAsia="Lato" w:hAnsi="Lato" w:cs="Lato"/>
          <w:b/>
          <w:color w:val="000000"/>
        </w:rPr>
        <w:t xml:space="preserve"> encontrará algunas posibles formas en que las familias pueden utilizar estos videos:</w:t>
      </w:r>
    </w:p>
    <w:p w14:paraId="152464DD" w14:textId="77777777" w:rsidR="005C5260" w:rsidRDefault="00000000">
      <w:pPr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tabs>
          <w:tab w:val="left" w:pos="879"/>
        </w:tabs>
        <w:spacing w:before="25"/>
        <w:ind w:left="879" w:hanging="359"/>
        <w:rPr>
          <w:rFonts w:ascii="Lato" w:eastAsia="Lato" w:hAnsi="Lato" w:cs="Lato"/>
          <w:color w:val="000000"/>
        </w:rPr>
      </w:pPr>
      <w:r>
        <w:rPr>
          <w:rFonts w:ascii="Lato" w:eastAsia="Lato" w:hAnsi="Lato" w:cs="Lato"/>
          <w:color w:val="000000"/>
        </w:rPr>
        <w:t>Mantenerse informadas sobre los conceptos y el vocabulario que los estudiantes aprenden en clase.</w:t>
      </w:r>
    </w:p>
    <w:p w14:paraId="303E2730" w14:textId="77777777" w:rsidR="005C5260" w:rsidRDefault="00000000">
      <w:pPr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tabs>
          <w:tab w:val="left" w:pos="880"/>
        </w:tabs>
        <w:spacing w:before="46" w:line="283" w:lineRule="auto"/>
        <w:ind w:right="612"/>
        <w:rPr>
          <w:rFonts w:ascii="Lato" w:eastAsia="Lato" w:hAnsi="Lato" w:cs="Lato"/>
          <w:color w:val="000000"/>
        </w:rPr>
      </w:pPr>
      <w:r>
        <w:rPr>
          <w:rFonts w:ascii="Lato" w:eastAsia="Lato" w:hAnsi="Lato" w:cs="Lato"/>
          <w:color w:val="000000"/>
        </w:rPr>
        <w:t xml:space="preserve">También pueden verlos con </w:t>
      </w:r>
      <w:proofErr w:type="gramStart"/>
      <w:r>
        <w:rPr>
          <w:rFonts w:ascii="Lato" w:eastAsia="Lato" w:hAnsi="Lato" w:cs="Lato"/>
          <w:color w:val="000000"/>
        </w:rPr>
        <w:t>sus  estudiantes</w:t>
      </w:r>
      <w:proofErr w:type="gramEnd"/>
      <w:r>
        <w:rPr>
          <w:rFonts w:ascii="Lato" w:eastAsia="Lato" w:hAnsi="Lato" w:cs="Lato"/>
          <w:color w:val="000000"/>
        </w:rPr>
        <w:t xml:space="preserve"> y detenerse en los momentos clave para predecir lo que viene a continuación o pensar en otros ejemplos de términos de vocabulario.</w:t>
      </w:r>
    </w:p>
    <w:p w14:paraId="5B72190E" w14:textId="77777777" w:rsidR="005C5260" w:rsidRDefault="005C5260">
      <w:pPr>
        <w:pBdr>
          <w:top w:val="nil"/>
          <w:left w:val="nil"/>
          <w:bottom w:val="nil"/>
          <w:right w:val="nil"/>
          <w:between w:val="nil"/>
        </w:pBdr>
        <w:spacing w:before="6"/>
        <w:rPr>
          <w:rFonts w:ascii="Lato" w:eastAsia="Lato" w:hAnsi="Lato" w:cs="Lato"/>
          <w:color w:val="000000"/>
          <w:sz w:val="11"/>
          <w:szCs w:val="11"/>
        </w:rPr>
      </w:pPr>
    </w:p>
    <w:tbl>
      <w:tblPr>
        <w:tblStyle w:val="a0"/>
        <w:tblW w:w="9540" w:type="dxa"/>
        <w:tblInd w:w="120" w:type="dxa"/>
        <w:tblBorders>
          <w:top w:val="single" w:sz="8" w:space="0" w:color="095B4F"/>
          <w:left w:val="single" w:sz="8" w:space="0" w:color="095B4F"/>
          <w:bottom w:val="single" w:sz="8" w:space="0" w:color="095B4F"/>
          <w:right w:val="single" w:sz="8" w:space="0" w:color="095B4F"/>
          <w:insideH w:val="single" w:sz="8" w:space="0" w:color="095B4F"/>
          <w:insideV w:val="single" w:sz="8" w:space="0" w:color="095B4F"/>
        </w:tblBorders>
        <w:tblLayout w:type="fixed"/>
        <w:tblLook w:val="0020" w:firstRow="1" w:lastRow="0" w:firstColumn="0" w:lastColumn="0" w:noHBand="0" w:noVBand="0"/>
      </w:tblPr>
      <w:tblGrid>
        <w:gridCol w:w="3220"/>
        <w:gridCol w:w="6320"/>
      </w:tblGrid>
      <w:tr w:rsidR="005C5260" w14:paraId="641293E8" w14:textId="77777777" w:rsidTr="00194D63">
        <w:trPr>
          <w:trHeight w:val="479"/>
        </w:trPr>
        <w:tc>
          <w:tcPr>
            <w:tcW w:w="3220" w:type="dxa"/>
            <w:tcBorders>
              <w:top w:val="nil"/>
              <w:bottom w:val="nil"/>
            </w:tcBorders>
            <w:shd w:val="clear" w:color="auto" w:fill="095B4F"/>
          </w:tcPr>
          <w:p w14:paraId="433805E7" w14:textId="77777777" w:rsidR="005C5260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84"/>
              <w:ind w:left="64"/>
              <w:rPr>
                <w:rFonts w:ascii="Lato" w:eastAsia="Lato" w:hAnsi="Lato" w:cs="Lato"/>
                <w:b/>
                <w:color w:val="000000"/>
              </w:rPr>
            </w:pPr>
            <w:r>
              <w:rPr>
                <w:rFonts w:ascii="Lato" w:eastAsia="Lato" w:hAnsi="Lato" w:cs="Lato"/>
                <w:b/>
                <w:color w:val="FFFFFF"/>
              </w:rPr>
              <w:t>Título del video</w:t>
            </w:r>
          </w:p>
        </w:tc>
        <w:tc>
          <w:tcPr>
            <w:tcW w:w="6320" w:type="dxa"/>
            <w:tcBorders>
              <w:top w:val="nil"/>
              <w:bottom w:val="nil"/>
            </w:tcBorders>
            <w:shd w:val="clear" w:color="auto" w:fill="095B4F"/>
          </w:tcPr>
          <w:p w14:paraId="57474443" w14:textId="77777777" w:rsidR="005C5260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84"/>
              <w:ind w:left="127"/>
              <w:rPr>
                <w:rFonts w:ascii="Lato" w:eastAsia="Lato" w:hAnsi="Lato" w:cs="Lato"/>
                <w:b/>
                <w:color w:val="000000"/>
              </w:rPr>
            </w:pPr>
            <w:r>
              <w:rPr>
                <w:rFonts w:ascii="Lato" w:eastAsia="Lato" w:hAnsi="Lato" w:cs="Lato"/>
                <w:b/>
                <w:color w:val="FFFFFF"/>
              </w:rPr>
              <w:t>Lecciones relacionadas</w:t>
            </w:r>
          </w:p>
        </w:tc>
      </w:tr>
      <w:tr w:rsidR="005C5260" w14:paraId="2B5A48F1" w14:textId="77777777" w:rsidTr="00194D63">
        <w:trPr>
          <w:trHeight w:val="440"/>
        </w:trPr>
        <w:tc>
          <w:tcPr>
            <w:tcW w:w="3220" w:type="dxa"/>
            <w:tcBorders>
              <w:top w:val="nil"/>
            </w:tcBorders>
          </w:tcPr>
          <w:p w14:paraId="37C115C1" w14:textId="77777777" w:rsidR="005C5260" w:rsidRDefault="005C526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4"/>
              <w:ind w:left="64"/>
              <w:rPr>
                <w:rFonts w:ascii="Lato" w:eastAsia="Lato" w:hAnsi="Lato" w:cs="Lato"/>
                <w:color w:val="000000"/>
              </w:rPr>
            </w:pPr>
            <w:hyperlink r:id="rId8">
              <w:r>
                <w:rPr>
                  <w:rFonts w:ascii="Lato" w:eastAsia="Lato" w:hAnsi="Lato" w:cs="Lato"/>
                  <w:color w:val="1155CC"/>
                  <w:u w:val="single"/>
                </w:rPr>
                <w:t>Suma de polinomios</w:t>
              </w:r>
            </w:hyperlink>
          </w:p>
        </w:tc>
        <w:tc>
          <w:tcPr>
            <w:tcW w:w="6320" w:type="dxa"/>
            <w:tcBorders>
              <w:top w:val="nil"/>
            </w:tcBorders>
          </w:tcPr>
          <w:p w14:paraId="056C6B3A" w14:textId="77777777" w:rsidR="005C5260" w:rsidRDefault="00000000">
            <w:pPr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03"/>
              </w:tabs>
              <w:spacing w:before="104"/>
              <w:ind w:left="503" w:hanging="284"/>
              <w:rPr>
                <w:rFonts w:ascii="Lato" w:eastAsia="Lato" w:hAnsi="Lato" w:cs="Lato"/>
                <w:color w:val="000000"/>
              </w:rPr>
            </w:pPr>
            <w:r>
              <w:rPr>
                <w:rFonts w:ascii="Lato" w:eastAsia="Lato" w:hAnsi="Lato" w:cs="Lato"/>
                <w:color w:val="000000"/>
              </w:rPr>
              <w:t>Suma y resta de polinomios.</w:t>
            </w:r>
          </w:p>
        </w:tc>
      </w:tr>
      <w:tr w:rsidR="005C5260" w14:paraId="5D907BEF" w14:textId="77777777" w:rsidTr="00194D63">
        <w:trPr>
          <w:trHeight w:val="439"/>
        </w:trPr>
        <w:tc>
          <w:tcPr>
            <w:tcW w:w="3220" w:type="dxa"/>
          </w:tcPr>
          <w:p w14:paraId="41AD1A38" w14:textId="77777777" w:rsidR="005C5260" w:rsidRDefault="005C526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9"/>
              <w:ind w:left="64"/>
              <w:rPr>
                <w:rFonts w:ascii="Lato" w:eastAsia="Lato" w:hAnsi="Lato" w:cs="Lato"/>
                <w:color w:val="000000"/>
              </w:rPr>
            </w:pPr>
            <w:hyperlink r:id="rId9">
              <w:r>
                <w:rPr>
                  <w:rFonts w:ascii="Lato" w:eastAsia="Lato" w:hAnsi="Lato" w:cs="Lato"/>
                  <w:color w:val="1155CC"/>
                  <w:u w:val="single"/>
                </w:rPr>
                <w:t>Resta de polinomios</w:t>
              </w:r>
            </w:hyperlink>
          </w:p>
        </w:tc>
        <w:tc>
          <w:tcPr>
            <w:tcW w:w="6320" w:type="dxa"/>
          </w:tcPr>
          <w:p w14:paraId="28D3B9ED" w14:textId="77777777" w:rsidR="005C5260" w:rsidRDefault="00000000">
            <w:pPr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03"/>
              </w:tabs>
              <w:spacing w:before="109"/>
              <w:ind w:left="503" w:hanging="284"/>
              <w:rPr>
                <w:rFonts w:ascii="Lato" w:eastAsia="Lato" w:hAnsi="Lato" w:cs="Lato"/>
                <w:color w:val="000000"/>
              </w:rPr>
            </w:pPr>
            <w:r>
              <w:rPr>
                <w:rFonts w:ascii="Lato" w:eastAsia="Lato" w:hAnsi="Lato" w:cs="Lato"/>
                <w:color w:val="000000"/>
              </w:rPr>
              <w:t>Suma y resta de polinomios.</w:t>
            </w:r>
          </w:p>
        </w:tc>
      </w:tr>
      <w:tr w:rsidR="005C5260" w14:paraId="04176C0B" w14:textId="77777777" w:rsidTr="00194D63">
        <w:trPr>
          <w:trHeight w:val="440"/>
        </w:trPr>
        <w:tc>
          <w:tcPr>
            <w:tcW w:w="3220" w:type="dxa"/>
          </w:tcPr>
          <w:p w14:paraId="0AEF5A91" w14:textId="77777777" w:rsidR="005C5260" w:rsidRDefault="005C526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14"/>
              <w:ind w:left="64"/>
              <w:rPr>
                <w:rFonts w:ascii="Lato" w:eastAsia="Lato" w:hAnsi="Lato" w:cs="Lato"/>
                <w:color w:val="000000"/>
              </w:rPr>
            </w:pPr>
            <w:hyperlink r:id="rId10">
              <w:r>
                <w:rPr>
                  <w:rFonts w:ascii="Lato" w:eastAsia="Lato" w:hAnsi="Lato" w:cs="Lato"/>
                  <w:color w:val="1155CC"/>
                  <w:u w:val="single"/>
                </w:rPr>
                <w:t>Multiplicación de monomios</w:t>
              </w:r>
            </w:hyperlink>
          </w:p>
        </w:tc>
        <w:tc>
          <w:tcPr>
            <w:tcW w:w="6320" w:type="dxa"/>
          </w:tcPr>
          <w:p w14:paraId="1B721EE1" w14:textId="77777777" w:rsidR="005C5260" w:rsidRDefault="00000000">
            <w:pPr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03"/>
              </w:tabs>
              <w:spacing w:before="114"/>
              <w:ind w:left="503" w:hanging="284"/>
              <w:rPr>
                <w:rFonts w:ascii="Lato" w:eastAsia="Lato" w:hAnsi="Lato" w:cs="Lato"/>
              </w:rPr>
            </w:pPr>
            <w:r>
              <w:rPr>
                <w:rFonts w:ascii="Lato" w:eastAsia="Lato" w:hAnsi="Lato" w:cs="Lato"/>
                <w:color w:val="000000"/>
              </w:rPr>
              <w:t>Multiplicación de polinomios.</w:t>
            </w:r>
          </w:p>
        </w:tc>
      </w:tr>
      <w:tr w:rsidR="005C5260" w14:paraId="0857EBB4" w14:textId="77777777" w:rsidTr="00194D63">
        <w:trPr>
          <w:trHeight w:val="759"/>
        </w:trPr>
        <w:tc>
          <w:tcPr>
            <w:tcW w:w="3220" w:type="dxa"/>
          </w:tcPr>
          <w:p w14:paraId="11988E5B" w14:textId="77777777" w:rsidR="005C5260" w:rsidRDefault="005C526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18" w:line="283" w:lineRule="auto"/>
              <w:ind w:left="64"/>
              <w:rPr>
                <w:rFonts w:ascii="Lato" w:eastAsia="Lato" w:hAnsi="Lato" w:cs="Lato"/>
                <w:color w:val="000000"/>
              </w:rPr>
            </w:pPr>
            <w:hyperlink r:id="rId11">
              <w:r>
                <w:rPr>
                  <w:rFonts w:ascii="Lato" w:eastAsia="Lato" w:hAnsi="Lato" w:cs="Lato"/>
                  <w:color w:val="1155CC"/>
                  <w:u w:val="single"/>
                </w:rPr>
                <w:t>Multiplicación de monomios por polinomios</w:t>
              </w:r>
            </w:hyperlink>
          </w:p>
        </w:tc>
        <w:tc>
          <w:tcPr>
            <w:tcW w:w="6320" w:type="dxa"/>
          </w:tcPr>
          <w:p w14:paraId="249A00EB" w14:textId="77777777" w:rsidR="005C5260" w:rsidRDefault="005C526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5"/>
              <w:rPr>
                <w:rFonts w:ascii="Lato" w:eastAsia="Lato" w:hAnsi="Lato" w:cs="Lato"/>
                <w:color w:val="000000"/>
              </w:rPr>
            </w:pPr>
          </w:p>
          <w:p w14:paraId="4321F244" w14:textId="77777777" w:rsidR="005C5260" w:rsidRDefault="00000000">
            <w:pPr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03"/>
              </w:tabs>
              <w:ind w:left="503" w:hanging="284"/>
              <w:rPr>
                <w:rFonts w:ascii="Lato" w:eastAsia="Lato" w:hAnsi="Lato" w:cs="Lato"/>
              </w:rPr>
            </w:pPr>
            <w:r>
              <w:rPr>
                <w:rFonts w:ascii="Lato" w:eastAsia="Lato" w:hAnsi="Lato" w:cs="Lato"/>
                <w:color w:val="000000"/>
              </w:rPr>
              <w:t>Multiplicación de polinomios.</w:t>
            </w:r>
          </w:p>
        </w:tc>
      </w:tr>
      <w:tr w:rsidR="005C5260" w14:paraId="4455A263" w14:textId="77777777" w:rsidTr="00194D63">
        <w:trPr>
          <w:trHeight w:val="440"/>
        </w:trPr>
        <w:tc>
          <w:tcPr>
            <w:tcW w:w="3220" w:type="dxa"/>
          </w:tcPr>
          <w:p w14:paraId="2FFA196E" w14:textId="77777777" w:rsidR="005C5260" w:rsidRDefault="005C526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2"/>
              <w:ind w:left="64"/>
              <w:rPr>
                <w:rFonts w:ascii="Lato" w:eastAsia="Lato" w:hAnsi="Lato" w:cs="Lato"/>
                <w:color w:val="000000"/>
              </w:rPr>
            </w:pPr>
            <w:hyperlink r:id="rId12">
              <w:r>
                <w:rPr>
                  <w:rFonts w:ascii="Lato" w:eastAsia="Lato" w:hAnsi="Lato" w:cs="Lato"/>
                  <w:color w:val="1155CC"/>
                  <w:u w:val="single"/>
                </w:rPr>
                <w:t>Multiplicación de binomios</w:t>
              </w:r>
            </w:hyperlink>
          </w:p>
        </w:tc>
        <w:tc>
          <w:tcPr>
            <w:tcW w:w="6320" w:type="dxa"/>
          </w:tcPr>
          <w:p w14:paraId="28AE5DEA" w14:textId="77777777" w:rsidR="005C5260" w:rsidRDefault="00000000">
            <w:pPr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03"/>
              </w:tabs>
              <w:spacing w:before="102"/>
              <w:ind w:left="503" w:hanging="284"/>
              <w:rPr>
                <w:rFonts w:ascii="Lato" w:eastAsia="Lato" w:hAnsi="Lato" w:cs="Lato"/>
              </w:rPr>
            </w:pPr>
            <w:r>
              <w:rPr>
                <w:rFonts w:ascii="Lato" w:eastAsia="Lato" w:hAnsi="Lato" w:cs="Lato"/>
                <w:color w:val="000000"/>
              </w:rPr>
              <w:t>Multiplicación de polinomios.</w:t>
            </w:r>
          </w:p>
        </w:tc>
      </w:tr>
      <w:tr w:rsidR="005C5260" w14:paraId="1CE46CE2" w14:textId="77777777" w:rsidTr="00194D63">
        <w:trPr>
          <w:trHeight w:val="740"/>
        </w:trPr>
        <w:tc>
          <w:tcPr>
            <w:tcW w:w="3220" w:type="dxa"/>
          </w:tcPr>
          <w:p w14:paraId="24439BA4" w14:textId="77777777" w:rsidR="005C5260" w:rsidRDefault="005C526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7" w:line="283" w:lineRule="auto"/>
              <w:ind w:left="64"/>
              <w:rPr>
                <w:rFonts w:ascii="Lato" w:eastAsia="Lato" w:hAnsi="Lato" w:cs="Lato"/>
                <w:color w:val="000000"/>
              </w:rPr>
            </w:pPr>
            <w:hyperlink r:id="rId13">
              <w:r>
                <w:rPr>
                  <w:rFonts w:ascii="Lato" w:eastAsia="Lato" w:hAnsi="Lato" w:cs="Lato"/>
                  <w:color w:val="1154CC"/>
                  <w:u w:val="single"/>
                </w:rPr>
                <w:t>División de polinomios: división</w:t>
              </w:r>
            </w:hyperlink>
            <w:r w:rsidR="00000000">
              <w:rPr>
                <w:rFonts w:ascii="Lato" w:eastAsia="Lato" w:hAnsi="Lato" w:cs="Lato"/>
                <w:color w:val="1154CC"/>
              </w:rPr>
              <w:t xml:space="preserve"> </w:t>
            </w:r>
            <w:hyperlink r:id="rId14">
              <w:r>
                <w:rPr>
                  <w:rFonts w:ascii="Lato" w:eastAsia="Lato" w:hAnsi="Lato" w:cs="Lato"/>
                  <w:color w:val="1154CC"/>
                  <w:u w:val="single"/>
                </w:rPr>
                <w:t>larga</w:t>
              </w:r>
            </w:hyperlink>
          </w:p>
        </w:tc>
        <w:tc>
          <w:tcPr>
            <w:tcW w:w="6320" w:type="dxa"/>
          </w:tcPr>
          <w:p w14:paraId="50B696BA" w14:textId="77777777" w:rsidR="005C5260" w:rsidRDefault="005C526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"/>
              <w:rPr>
                <w:rFonts w:ascii="Lato" w:eastAsia="Lato" w:hAnsi="Lato" w:cs="Lato"/>
                <w:color w:val="000000"/>
              </w:rPr>
            </w:pPr>
          </w:p>
          <w:p w14:paraId="07C14799" w14:textId="77777777" w:rsidR="005C5260" w:rsidRDefault="00000000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03"/>
              </w:tabs>
              <w:ind w:left="503" w:hanging="284"/>
              <w:rPr>
                <w:rFonts w:ascii="Lato" w:eastAsia="Lato" w:hAnsi="Lato" w:cs="Lato"/>
              </w:rPr>
            </w:pPr>
            <w:r>
              <w:rPr>
                <w:rFonts w:ascii="Lato" w:eastAsia="Lato" w:hAnsi="Lato" w:cs="Lato"/>
                <w:color w:val="000000"/>
              </w:rPr>
              <w:t>División de polinomios.</w:t>
            </w:r>
          </w:p>
        </w:tc>
      </w:tr>
      <w:tr w:rsidR="005C5260" w14:paraId="5893E801" w14:textId="77777777" w:rsidTr="00194D63">
        <w:trPr>
          <w:trHeight w:val="739"/>
        </w:trPr>
        <w:tc>
          <w:tcPr>
            <w:tcW w:w="3220" w:type="dxa"/>
          </w:tcPr>
          <w:p w14:paraId="0231EBB4" w14:textId="77777777" w:rsidR="005C5260" w:rsidRDefault="005C526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11" w:line="283" w:lineRule="auto"/>
              <w:ind w:left="64"/>
              <w:rPr>
                <w:rFonts w:ascii="Lato" w:eastAsia="Lato" w:hAnsi="Lato" w:cs="Lato"/>
                <w:color w:val="000000"/>
              </w:rPr>
            </w:pPr>
            <w:hyperlink r:id="rId15">
              <w:r>
                <w:rPr>
                  <w:rFonts w:ascii="Lato" w:eastAsia="Lato" w:hAnsi="Lato" w:cs="Lato"/>
                  <w:color w:val="1155CC"/>
                  <w:u w:val="single"/>
                </w:rPr>
                <w:t>Obtención del factor común de un trinomio</w:t>
              </w:r>
            </w:hyperlink>
          </w:p>
        </w:tc>
        <w:tc>
          <w:tcPr>
            <w:tcW w:w="6320" w:type="dxa"/>
          </w:tcPr>
          <w:p w14:paraId="502C0473" w14:textId="77777777" w:rsidR="005C5260" w:rsidRDefault="00000000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03"/>
              </w:tabs>
              <w:spacing w:before="111"/>
              <w:ind w:left="503" w:hanging="284"/>
              <w:rPr>
                <w:rFonts w:ascii="Lato" w:eastAsia="Lato" w:hAnsi="Lato" w:cs="Lato"/>
                <w:color w:val="000000"/>
              </w:rPr>
            </w:pPr>
            <w:r>
              <w:rPr>
                <w:rFonts w:ascii="Lato" w:eastAsia="Lato" w:hAnsi="Lato" w:cs="Lato"/>
                <w:color w:val="000000"/>
              </w:rPr>
              <w:t>Máximo común divisor y factorización por agrupación.</w:t>
            </w:r>
          </w:p>
          <w:p w14:paraId="43B38220" w14:textId="77777777" w:rsidR="005C5260" w:rsidRDefault="00000000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03"/>
              </w:tabs>
              <w:spacing w:before="47"/>
              <w:ind w:left="503" w:hanging="284"/>
              <w:rPr>
                <w:rFonts w:ascii="Lato" w:eastAsia="Lato" w:hAnsi="Lato" w:cs="Lato"/>
              </w:rPr>
            </w:pPr>
            <w:r>
              <w:rPr>
                <w:rFonts w:ascii="Lato" w:eastAsia="Lato" w:hAnsi="Lato" w:cs="Lato"/>
                <w:color w:val="000000"/>
              </w:rPr>
              <w:t>Factorización de trinomios.</w:t>
            </w:r>
          </w:p>
        </w:tc>
      </w:tr>
      <w:tr w:rsidR="005C5260" w14:paraId="35F687EB" w14:textId="77777777" w:rsidTr="00194D63">
        <w:trPr>
          <w:trHeight w:val="760"/>
        </w:trPr>
        <w:tc>
          <w:tcPr>
            <w:tcW w:w="3220" w:type="dxa"/>
          </w:tcPr>
          <w:p w14:paraId="3D385B29" w14:textId="77777777" w:rsidR="005C5260" w:rsidRDefault="005C526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16" w:line="283" w:lineRule="auto"/>
              <w:ind w:left="64" w:right="10"/>
              <w:rPr>
                <w:rFonts w:ascii="Lato" w:eastAsia="Lato" w:hAnsi="Lato" w:cs="Lato"/>
                <w:color w:val="000000"/>
              </w:rPr>
            </w:pPr>
            <w:hyperlink r:id="rId16">
              <w:r>
                <w:rPr>
                  <w:rFonts w:ascii="Lato" w:eastAsia="Lato" w:hAnsi="Lato" w:cs="Lato"/>
                  <w:color w:val="1155CC"/>
                  <w:u w:val="single"/>
                </w:rPr>
                <w:t>Factorización cuadrática: Factor común + Agrupación</w:t>
              </w:r>
            </w:hyperlink>
          </w:p>
        </w:tc>
        <w:tc>
          <w:tcPr>
            <w:tcW w:w="6320" w:type="dxa"/>
          </w:tcPr>
          <w:p w14:paraId="360E03D8" w14:textId="77777777" w:rsidR="005C5260" w:rsidRDefault="005C526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"/>
              <w:rPr>
                <w:rFonts w:ascii="Lato" w:eastAsia="Lato" w:hAnsi="Lato" w:cs="Lato"/>
                <w:color w:val="000000"/>
              </w:rPr>
            </w:pPr>
          </w:p>
          <w:p w14:paraId="52B6480A" w14:textId="77777777" w:rsidR="005C5260" w:rsidRDefault="00000000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03"/>
              </w:tabs>
              <w:spacing w:before="1"/>
              <w:ind w:left="503" w:hanging="284"/>
              <w:rPr>
                <w:rFonts w:ascii="Lato" w:eastAsia="Lato" w:hAnsi="Lato" w:cs="Lato"/>
                <w:color w:val="000000"/>
              </w:rPr>
            </w:pPr>
            <w:bookmarkStart w:id="0" w:name="_heading=h.gjdgxs" w:colFirst="0" w:colLast="0"/>
            <w:bookmarkEnd w:id="0"/>
            <w:r>
              <w:rPr>
                <w:rFonts w:ascii="Lato" w:eastAsia="Lato" w:hAnsi="Lato" w:cs="Lato"/>
                <w:color w:val="000000"/>
              </w:rPr>
              <w:t>Máximo común divisor y factorización por agrupación.</w:t>
            </w:r>
          </w:p>
        </w:tc>
      </w:tr>
      <w:tr w:rsidR="005C5260" w14:paraId="5A540B37" w14:textId="77777777" w:rsidTr="00194D63">
        <w:trPr>
          <w:trHeight w:val="739"/>
        </w:trPr>
        <w:tc>
          <w:tcPr>
            <w:tcW w:w="3220" w:type="dxa"/>
          </w:tcPr>
          <w:p w14:paraId="4DC90582" w14:textId="77777777" w:rsidR="005C5260" w:rsidRDefault="005C526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0" w:line="283" w:lineRule="auto"/>
              <w:ind w:left="64"/>
              <w:rPr>
                <w:rFonts w:ascii="Lato" w:eastAsia="Lato" w:hAnsi="Lato" w:cs="Lato"/>
                <w:color w:val="000000"/>
              </w:rPr>
            </w:pPr>
            <w:hyperlink r:id="rId17">
              <w:r>
                <w:rPr>
                  <w:rFonts w:ascii="Lato" w:eastAsia="Lato" w:hAnsi="Lato" w:cs="Lato"/>
                  <w:color w:val="1155CC"/>
                  <w:u w:val="single"/>
                </w:rPr>
                <w:t>Factorización de cuadráticas como (</w:t>
              </w:r>
              <w:proofErr w:type="spellStart"/>
              <w:r>
                <w:rPr>
                  <w:rFonts w:ascii="Lato" w:eastAsia="Lato" w:hAnsi="Lato" w:cs="Lato"/>
                  <w:color w:val="1155CC"/>
                  <w:u w:val="single"/>
                </w:rPr>
                <w:t>x+</w:t>
              </w:r>
              <w:proofErr w:type="gramStart"/>
              <w:r>
                <w:rPr>
                  <w:rFonts w:ascii="Lato" w:eastAsia="Lato" w:hAnsi="Lato" w:cs="Lato"/>
                  <w:color w:val="1155CC"/>
                  <w:u w:val="single"/>
                </w:rPr>
                <w:t>a</w:t>
              </w:r>
              <w:proofErr w:type="spellEnd"/>
              <w:r>
                <w:rPr>
                  <w:rFonts w:ascii="Lato" w:eastAsia="Lato" w:hAnsi="Lato" w:cs="Lato"/>
                  <w:color w:val="1155CC"/>
                  <w:u w:val="single"/>
                </w:rPr>
                <w:t>)(</w:t>
              </w:r>
              <w:proofErr w:type="spellStart"/>
              <w:proofErr w:type="gramEnd"/>
              <w:r>
                <w:rPr>
                  <w:rFonts w:ascii="Lato" w:eastAsia="Lato" w:hAnsi="Lato" w:cs="Lato"/>
                  <w:color w:val="1155CC"/>
                  <w:u w:val="single"/>
                </w:rPr>
                <w:t>x+b</w:t>
              </w:r>
              <w:proofErr w:type="spellEnd"/>
              <w:r>
                <w:rPr>
                  <w:rFonts w:ascii="Lato" w:eastAsia="Lato" w:hAnsi="Lato" w:cs="Lato"/>
                  <w:color w:val="1155CC"/>
                  <w:u w:val="single"/>
                </w:rPr>
                <w:t>)</w:t>
              </w:r>
            </w:hyperlink>
          </w:p>
        </w:tc>
        <w:tc>
          <w:tcPr>
            <w:tcW w:w="6320" w:type="dxa"/>
          </w:tcPr>
          <w:p w14:paraId="33E51C7A" w14:textId="77777777" w:rsidR="005C5260" w:rsidRDefault="00000000">
            <w:pPr>
              <w:numPr>
                <w:ilvl w:val="0"/>
                <w:numId w:val="1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03"/>
              </w:tabs>
              <w:spacing w:before="100"/>
              <w:ind w:left="503" w:hanging="284"/>
              <w:rPr>
                <w:rFonts w:ascii="Lato" w:eastAsia="Lato" w:hAnsi="Lato" w:cs="Lato"/>
              </w:rPr>
            </w:pPr>
            <w:r>
              <w:rPr>
                <w:rFonts w:ascii="Lato" w:eastAsia="Lato" w:hAnsi="Lato" w:cs="Lato"/>
                <w:color w:val="000000"/>
              </w:rPr>
              <w:t>Factorización de trinomios.</w:t>
            </w:r>
          </w:p>
          <w:p w14:paraId="77823C66" w14:textId="77777777" w:rsidR="005C5260" w:rsidRDefault="00000000">
            <w:pPr>
              <w:numPr>
                <w:ilvl w:val="0"/>
                <w:numId w:val="1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03"/>
              </w:tabs>
              <w:spacing w:before="47"/>
              <w:ind w:left="503" w:hanging="284"/>
              <w:rPr>
                <w:rFonts w:ascii="Lato" w:eastAsia="Lato" w:hAnsi="Lato" w:cs="Lato"/>
                <w:color w:val="000000"/>
              </w:rPr>
            </w:pPr>
            <w:r>
              <w:rPr>
                <w:rFonts w:ascii="Lato" w:eastAsia="Lato" w:hAnsi="Lato" w:cs="Lato"/>
                <w:color w:val="000000"/>
              </w:rPr>
              <w:t>Estrategia general para factorizar polinomios.</w:t>
            </w:r>
          </w:p>
        </w:tc>
      </w:tr>
      <w:tr w:rsidR="005C5260" w14:paraId="1C27A49D" w14:textId="77777777" w:rsidTr="00194D63">
        <w:trPr>
          <w:trHeight w:val="500"/>
        </w:trPr>
        <w:tc>
          <w:tcPr>
            <w:tcW w:w="3220" w:type="dxa"/>
            <w:tcBorders>
              <w:bottom w:val="single" w:sz="8" w:space="0" w:color="000000"/>
            </w:tcBorders>
          </w:tcPr>
          <w:p w14:paraId="653F280D" w14:textId="77777777" w:rsidR="005C5260" w:rsidRDefault="005C526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9"/>
              <w:ind w:left="94"/>
              <w:rPr>
                <w:rFonts w:ascii="Lato" w:eastAsia="Lato" w:hAnsi="Lato" w:cs="Lato"/>
                <w:color w:val="000000"/>
              </w:rPr>
            </w:pPr>
            <w:hyperlink r:id="rId18">
              <w:r>
                <w:rPr>
                  <w:rFonts w:ascii="Lato" w:eastAsia="Lato" w:hAnsi="Lato" w:cs="Lato"/>
                  <w:color w:val="1155CC"/>
                  <w:u w:val="single"/>
                </w:rPr>
                <w:t>Factorización de cuadrados perfectos</w:t>
              </w:r>
            </w:hyperlink>
          </w:p>
        </w:tc>
        <w:tc>
          <w:tcPr>
            <w:tcW w:w="6320" w:type="dxa"/>
          </w:tcPr>
          <w:p w14:paraId="42F06A37" w14:textId="77777777" w:rsidR="005C5260" w:rsidRDefault="00000000">
            <w:pPr>
              <w:numPr>
                <w:ilvl w:val="0"/>
                <w:numId w:val="1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03"/>
              </w:tabs>
              <w:spacing w:before="129"/>
              <w:ind w:left="503" w:hanging="284"/>
              <w:rPr>
                <w:rFonts w:ascii="Lato" w:eastAsia="Lato" w:hAnsi="Lato" w:cs="Lato"/>
              </w:rPr>
            </w:pPr>
            <w:r>
              <w:rPr>
                <w:rFonts w:ascii="Lato" w:eastAsia="Lato" w:hAnsi="Lato" w:cs="Lato"/>
                <w:color w:val="000000"/>
              </w:rPr>
              <w:t>Factorización de productos especiales.</w:t>
            </w:r>
          </w:p>
        </w:tc>
      </w:tr>
      <w:tr w:rsidR="005C5260" w14:paraId="4E2269E6" w14:textId="77777777" w:rsidTr="00194D63">
        <w:trPr>
          <w:trHeight w:val="479"/>
        </w:trPr>
        <w:tc>
          <w:tcPr>
            <w:tcW w:w="3220" w:type="dxa"/>
            <w:tcBorders>
              <w:top w:val="single" w:sz="8" w:space="0" w:color="000000"/>
            </w:tcBorders>
          </w:tcPr>
          <w:p w14:paraId="37E2CC57" w14:textId="77777777" w:rsidR="005C5260" w:rsidRDefault="005C526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4"/>
              <w:ind w:left="94"/>
              <w:rPr>
                <w:rFonts w:ascii="Lato" w:eastAsia="Lato" w:hAnsi="Lato" w:cs="Lato"/>
                <w:color w:val="000000"/>
              </w:rPr>
            </w:pPr>
            <w:hyperlink r:id="rId19">
              <w:r>
                <w:rPr>
                  <w:rFonts w:ascii="Lato" w:eastAsia="Lato" w:hAnsi="Lato" w:cs="Lato"/>
                  <w:color w:val="1155CC"/>
                  <w:u w:val="single"/>
                </w:rPr>
                <w:t>Introducción a la diferencia de cuadrados</w:t>
              </w:r>
            </w:hyperlink>
          </w:p>
        </w:tc>
        <w:tc>
          <w:tcPr>
            <w:tcW w:w="6320" w:type="dxa"/>
          </w:tcPr>
          <w:p w14:paraId="12C5ED04" w14:textId="77777777" w:rsidR="005C5260" w:rsidRDefault="00000000">
            <w:pPr>
              <w:numPr>
                <w:ilvl w:val="0"/>
                <w:numId w:val="1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03"/>
              </w:tabs>
              <w:spacing w:before="124"/>
              <w:ind w:left="503" w:hanging="284"/>
              <w:rPr>
                <w:rFonts w:ascii="Lato" w:eastAsia="Lato" w:hAnsi="Lato" w:cs="Lato"/>
              </w:rPr>
            </w:pPr>
            <w:r>
              <w:rPr>
                <w:rFonts w:ascii="Lato" w:eastAsia="Lato" w:hAnsi="Lato" w:cs="Lato"/>
                <w:color w:val="000000"/>
              </w:rPr>
              <w:t>Factorización de productos especiales.</w:t>
            </w:r>
          </w:p>
        </w:tc>
      </w:tr>
    </w:tbl>
    <w:p w14:paraId="19458648" w14:textId="77777777" w:rsidR="005C5260" w:rsidRDefault="005C5260">
      <w:pPr>
        <w:pBdr>
          <w:top w:val="nil"/>
          <w:left w:val="nil"/>
          <w:bottom w:val="nil"/>
          <w:right w:val="nil"/>
          <w:between w:val="nil"/>
        </w:pBdr>
        <w:spacing w:before="11"/>
        <w:rPr>
          <w:rFonts w:ascii="Lato" w:eastAsia="Lato" w:hAnsi="Lato" w:cs="Lato"/>
          <w:color w:val="000000"/>
        </w:rPr>
      </w:pPr>
    </w:p>
    <w:p w14:paraId="1B3D36F3" w14:textId="77777777" w:rsidR="005C5260" w:rsidRDefault="00000000">
      <w:pPr>
        <w:spacing w:before="1"/>
        <w:ind w:left="760"/>
        <w:rPr>
          <w:rFonts w:ascii="Lato" w:eastAsia="Lato" w:hAnsi="Lato" w:cs="Lato"/>
        </w:rPr>
      </w:pPr>
      <w:r>
        <w:rPr>
          <w:rFonts w:ascii="Lato" w:eastAsia="Lato" w:hAnsi="Lato" w:cs="Lato"/>
          <w:i/>
        </w:rPr>
        <w:t xml:space="preserve">Si es necesario, acceda a la versión digital de esta página en </w:t>
      </w:r>
      <w:hyperlink r:id="rId20">
        <w:r w:rsidR="005C5260">
          <w:rPr>
            <w:rFonts w:ascii="Lato" w:eastAsia="Lato" w:hAnsi="Lato" w:cs="Lato"/>
            <w:color w:val="1154CC"/>
            <w:u w:val="single"/>
          </w:rPr>
          <w:t>https://openstax.org/r/unit6-family</w:t>
        </w:r>
      </w:hyperlink>
      <w:r>
        <w:rPr>
          <w:noProof/>
        </w:rPr>
        <w:drawing>
          <wp:anchor distT="0" distB="0" distL="0" distR="0" simplePos="0" relativeHeight="251659264" behindDoc="0" locked="0" layoutInCell="1" hidden="0" allowOverlap="1" wp14:anchorId="1F006EB7" wp14:editId="116A8A11">
            <wp:simplePos x="0" y="0"/>
            <wp:positionH relativeFrom="column">
              <wp:posOffset>120650</wp:posOffset>
            </wp:positionH>
            <wp:positionV relativeFrom="paragraph">
              <wp:posOffset>-62871</wp:posOffset>
            </wp:positionV>
            <wp:extent cx="266700" cy="266700"/>
            <wp:effectExtent l="0" t="0" r="0" b="0"/>
            <wp:wrapNone/>
            <wp:docPr id="1663882436" name="image1.png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63882436" name="image1.png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 preferRelativeResize="0"/>
                  </pic:nvPicPr>
                  <pic:blipFill>
                    <a:blip r:embed="rId21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66700" cy="2667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sectPr w:rsidR="005C5260">
      <w:pgSz w:w="12240" w:h="15840"/>
      <w:pgMar w:top="1360" w:right="1180" w:bottom="280" w:left="12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  <w:embedRegular r:id="rId1" w:fontKey="{3796CC74-6FD3-F642-9870-BE7F5986C9EC}"/>
    <w:embedBold r:id="rId2" w:fontKey="{5B35DA48-A22C-D347-B4DD-2CCB0E526F2A}"/>
    <w:embedItalic r:id="rId3" w:fontKey="{4A0B1485-41C4-D24D-B602-D1C41FD98327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  <w:embedRegular r:id="rId4" w:fontKey="{0E92124B-31BA-224B-9A52-85EBF3495D30}"/>
    <w:embedBold r:id="rId5" w:fontKey="{FF2C5994-8564-294A-8E48-99CB721C2C87}"/>
    <w:embedItalic r:id="rId6" w:fontKey="{8B8A82FA-C3EB-0142-B0B7-A233C11F4890}"/>
  </w:font>
  <w:font w:name="Lucida Sans">
    <w:panose1 w:val="020B0602030504020204"/>
    <w:charset w:val="4D"/>
    <w:family w:val="swiss"/>
    <w:pitch w:val="variable"/>
    <w:sig w:usb0="00000003" w:usb1="00000000" w:usb2="00000000" w:usb3="00000000" w:csb0="00000001" w:csb1="00000000"/>
    <w:embedRegular r:id="rId7" w:fontKey="{BF178F19-020E-B74A-872F-AAB4B44B216E}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  <w:embedRegular r:id="rId8" w:fontKey="{29FA0175-389B-7C42-8245-5994F2A111A4}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Regular r:id="rId9" w:fontKey="{146C5F0F-3A31-5C4B-A0BB-511E850DC465}"/>
    <w:embedItalic r:id="rId10" w:fontKey="{44C8F6C1-328F-0342-A727-8C10DE5D1D34}"/>
  </w:font>
  <w:font w:name="Noto Sans">
    <w:panose1 w:val="020B0502040504020204"/>
    <w:charset w:val="00"/>
    <w:family w:val="swiss"/>
    <w:pitch w:val="variable"/>
    <w:sig w:usb0="E00002FF" w:usb1="4000201F" w:usb2="08000029" w:usb3="00000000" w:csb0="0000019F" w:csb1="00000000"/>
    <w:embedRegular r:id="rId11" w:fontKey="{19A6D433-3D32-6843-A978-1D7452411F2D}"/>
    <w:embedBold r:id="rId12" w:fontKey="{E292CA94-3A15-C644-B449-9FBDEC0BAC23}"/>
    <w:embedItalic r:id="rId13" w:fontKey="{2F9CD6D1-3B3A-F94F-BE65-698F616F540C}"/>
  </w:font>
  <w:font w:name="Lato">
    <w:panose1 w:val="020F0502020204030203"/>
    <w:charset w:val="00"/>
    <w:family w:val="swiss"/>
    <w:pitch w:val="variable"/>
    <w:sig w:usb0="E10002FF" w:usb1="5000ECFF" w:usb2="00000021" w:usb3="00000000" w:csb0="0000019F" w:csb1="00000000"/>
    <w:embedRegular r:id="rId14" w:fontKey="{870A3079-9FB0-3D4B-9475-F3F33E36DE59}"/>
    <w:embedBold r:id="rId15" w:fontKey="{A24BFC9B-2427-714E-8EF7-BA8C3CBF2082}"/>
    <w:embedItalic r:id="rId16" w:fontKey="{5E175AC1-DD9F-3749-A5E8-38B46620E881}"/>
    <w:embedBoldItalic r:id="rId17" w:fontKey="{ACB90DDA-0D81-B44F-991E-EDA5E4716DA3}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  <w:embedRegular r:id="rId18" w:fontKey="{192D04B9-8FDA-3C40-B99B-46BF8DB6520A}"/>
    <w:embedItalic r:id="rId19" w:fontKey="{EC346C41-5E80-6048-82ED-0252E44DF1E8}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  <w:embedRegular r:id="rId20" w:fontKey="{ABBB1788-CCD7-0C45-AE22-3F6E9647B25D}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  <w:embedRegular r:id="rId21" w:fontKey="{A23BD1D2-77C1-D54E-9852-0359490B76CD}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F771A8"/>
    <w:multiLevelType w:val="multilevel"/>
    <w:tmpl w:val="FE662A96"/>
    <w:lvl w:ilvl="0">
      <w:numFmt w:val="bullet"/>
      <w:lvlText w:val="●"/>
      <w:lvlJc w:val="left"/>
      <w:pPr>
        <w:ind w:left="505" w:hanging="285"/>
      </w:pPr>
      <w:rPr>
        <w:rFonts w:ascii="Arial" w:eastAsia="Arial" w:hAnsi="Arial" w:cs="Arial"/>
        <w:b w:val="0"/>
        <w:i w:val="0"/>
        <w:sz w:val="22"/>
        <w:szCs w:val="22"/>
      </w:rPr>
    </w:lvl>
    <w:lvl w:ilvl="1">
      <w:numFmt w:val="bullet"/>
      <w:lvlText w:val="•"/>
      <w:lvlJc w:val="left"/>
      <w:pPr>
        <w:ind w:left="1080" w:hanging="285"/>
      </w:pPr>
    </w:lvl>
    <w:lvl w:ilvl="2">
      <w:numFmt w:val="bullet"/>
      <w:lvlText w:val="•"/>
      <w:lvlJc w:val="left"/>
      <w:pPr>
        <w:ind w:left="1660" w:hanging="285"/>
      </w:pPr>
    </w:lvl>
    <w:lvl w:ilvl="3">
      <w:numFmt w:val="bullet"/>
      <w:lvlText w:val="•"/>
      <w:lvlJc w:val="left"/>
      <w:pPr>
        <w:ind w:left="2240" w:hanging="285"/>
      </w:pPr>
    </w:lvl>
    <w:lvl w:ilvl="4">
      <w:numFmt w:val="bullet"/>
      <w:lvlText w:val="•"/>
      <w:lvlJc w:val="left"/>
      <w:pPr>
        <w:ind w:left="2820" w:hanging="285"/>
      </w:pPr>
    </w:lvl>
    <w:lvl w:ilvl="5">
      <w:numFmt w:val="bullet"/>
      <w:lvlText w:val="•"/>
      <w:lvlJc w:val="left"/>
      <w:pPr>
        <w:ind w:left="3400" w:hanging="285"/>
      </w:pPr>
    </w:lvl>
    <w:lvl w:ilvl="6">
      <w:numFmt w:val="bullet"/>
      <w:lvlText w:val="•"/>
      <w:lvlJc w:val="left"/>
      <w:pPr>
        <w:ind w:left="3980" w:hanging="285"/>
      </w:pPr>
    </w:lvl>
    <w:lvl w:ilvl="7">
      <w:numFmt w:val="bullet"/>
      <w:lvlText w:val="•"/>
      <w:lvlJc w:val="left"/>
      <w:pPr>
        <w:ind w:left="4560" w:hanging="285"/>
      </w:pPr>
    </w:lvl>
    <w:lvl w:ilvl="8">
      <w:numFmt w:val="bullet"/>
      <w:lvlText w:val="•"/>
      <w:lvlJc w:val="left"/>
      <w:pPr>
        <w:ind w:left="5140" w:hanging="285"/>
      </w:pPr>
    </w:lvl>
  </w:abstractNum>
  <w:abstractNum w:abstractNumId="1" w15:restartNumberingAfterBreak="0">
    <w:nsid w:val="0B334CE1"/>
    <w:multiLevelType w:val="multilevel"/>
    <w:tmpl w:val="31DAC902"/>
    <w:lvl w:ilvl="0">
      <w:start w:val="1"/>
      <w:numFmt w:val="decimal"/>
      <w:lvlText w:val="%1."/>
      <w:lvlJc w:val="left"/>
      <w:pPr>
        <w:ind w:left="520" w:hanging="360"/>
      </w:pPr>
      <w:rPr>
        <w:rFonts w:ascii="Arial" w:eastAsia="Arial" w:hAnsi="Arial" w:cs="Arial"/>
        <w:b w:val="0"/>
        <w:i w:val="0"/>
        <w:sz w:val="22"/>
        <w:szCs w:val="22"/>
      </w:rPr>
    </w:lvl>
    <w:lvl w:ilvl="1">
      <w:numFmt w:val="bullet"/>
      <w:lvlText w:val="•"/>
      <w:lvlJc w:val="left"/>
      <w:pPr>
        <w:ind w:left="1446" w:hanging="360"/>
      </w:pPr>
    </w:lvl>
    <w:lvl w:ilvl="2">
      <w:numFmt w:val="bullet"/>
      <w:lvlText w:val="•"/>
      <w:lvlJc w:val="left"/>
      <w:pPr>
        <w:ind w:left="2372" w:hanging="360"/>
      </w:pPr>
    </w:lvl>
    <w:lvl w:ilvl="3">
      <w:numFmt w:val="bullet"/>
      <w:lvlText w:val="•"/>
      <w:lvlJc w:val="left"/>
      <w:pPr>
        <w:ind w:left="3298" w:hanging="360"/>
      </w:pPr>
    </w:lvl>
    <w:lvl w:ilvl="4">
      <w:numFmt w:val="bullet"/>
      <w:lvlText w:val="•"/>
      <w:lvlJc w:val="left"/>
      <w:pPr>
        <w:ind w:left="4224" w:hanging="360"/>
      </w:pPr>
    </w:lvl>
    <w:lvl w:ilvl="5">
      <w:numFmt w:val="bullet"/>
      <w:lvlText w:val="•"/>
      <w:lvlJc w:val="left"/>
      <w:pPr>
        <w:ind w:left="5150" w:hanging="360"/>
      </w:pPr>
    </w:lvl>
    <w:lvl w:ilvl="6">
      <w:numFmt w:val="bullet"/>
      <w:lvlText w:val="•"/>
      <w:lvlJc w:val="left"/>
      <w:pPr>
        <w:ind w:left="6076" w:hanging="360"/>
      </w:pPr>
    </w:lvl>
    <w:lvl w:ilvl="7">
      <w:numFmt w:val="bullet"/>
      <w:lvlText w:val="•"/>
      <w:lvlJc w:val="left"/>
      <w:pPr>
        <w:ind w:left="7002" w:hanging="360"/>
      </w:pPr>
    </w:lvl>
    <w:lvl w:ilvl="8">
      <w:numFmt w:val="bullet"/>
      <w:lvlText w:val="•"/>
      <w:lvlJc w:val="left"/>
      <w:pPr>
        <w:ind w:left="7928" w:hanging="360"/>
      </w:pPr>
    </w:lvl>
  </w:abstractNum>
  <w:abstractNum w:abstractNumId="2" w15:restartNumberingAfterBreak="0">
    <w:nsid w:val="1A142AF6"/>
    <w:multiLevelType w:val="multilevel"/>
    <w:tmpl w:val="BDB8DE7E"/>
    <w:lvl w:ilvl="0">
      <w:numFmt w:val="bullet"/>
      <w:lvlText w:val="●"/>
      <w:lvlJc w:val="left"/>
      <w:pPr>
        <w:ind w:left="505" w:hanging="285"/>
      </w:pPr>
      <w:rPr>
        <w:rFonts w:ascii="Arial" w:eastAsia="Arial" w:hAnsi="Arial" w:cs="Arial"/>
        <w:b w:val="0"/>
        <w:i w:val="0"/>
        <w:sz w:val="22"/>
        <w:szCs w:val="22"/>
      </w:rPr>
    </w:lvl>
    <w:lvl w:ilvl="1">
      <w:numFmt w:val="bullet"/>
      <w:lvlText w:val="•"/>
      <w:lvlJc w:val="left"/>
      <w:pPr>
        <w:ind w:left="1080" w:hanging="285"/>
      </w:pPr>
    </w:lvl>
    <w:lvl w:ilvl="2">
      <w:numFmt w:val="bullet"/>
      <w:lvlText w:val="•"/>
      <w:lvlJc w:val="left"/>
      <w:pPr>
        <w:ind w:left="1660" w:hanging="285"/>
      </w:pPr>
    </w:lvl>
    <w:lvl w:ilvl="3">
      <w:numFmt w:val="bullet"/>
      <w:lvlText w:val="•"/>
      <w:lvlJc w:val="left"/>
      <w:pPr>
        <w:ind w:left="2240" w:hanging="285"/>
      </w:pPr>
    </w:lvl>
    <w:lvl w:ilvl="4">
      <w:numFmt w:val="bullet"/>
      <w:lvlText w:val="•"/>
      <w:lvlJc w:val="left"/>
      <w:pPr>
        <w:ind w:left="2820" w:hanging="285"/>
      </w:pPr>
    </w:lvl>
    <w:lvl w:ilvl="5">
      <w:numFmt w:val="bullet"/>
      <w:lvlText w:val="•"/>
      <w:lvlJc w:val="left"/>
      <w:pPr>
        <w:ind w:left="3400" w:hanging="285"/>
      </w:pPr>
    </w:lvl>
    <w:lvl w:ilvl="6">
      <w:numFmt w:val="bullet"/>
      <w:lvlText w:val="•"/>
      <w:lvlJc w:val="left"/>
      <w:pPr>
        <w:ind w:left="3980" w:hanging="285"/>
      </w:pPr>
    </w:lvl>
    <w:lvl w:ilvl="7">
      <w:numFmt w:val="bullet"/>
      <w:lvlText w:val="•"/>
      <w:lvlJc w:val="left"/>
      <w:pPr>
        <w:ind w:left="4560" w:hanging="285"/>
      </w:pPr>
    </w:lvl>
    <w:lvl w:ilvl="8">
      <w:numFmt w:val="bullet"/>
      <w:lvlText w:val="•"/>
      <w:lvlJc w:val="left"/>
      <w:pPr>
        <w:ind w:left="5140" w:hanging="285"/>
      </w:pPr>
    </w:lvl>
  </w:abstractNum>
  <w:abstractNum w:abstractNumId="3" w15:restartNumberingAfterBreak="0">
    <w:nsid w:val="212418F3"/>
    <w:multiLevelType w:val="multilevel"/>
    <w:tmpl w:val="9DBA6480"/>
    <w:lvl w:ilvl="0">
      <w:numFmt w:val="bullet"/>
      <w:lvlText w:val="●"/>
      <w:lvlJc w:val="left"/>
      <w:pPr>
        <w:ind w:left="505" w:hanging="285"/>
      </w:pPr>
      <w:rPr>
        <w:rFonts w:ascii="Arial" w:eastAsia="Arial" w:hAnsi="Arial" w:cs="Arial"/>
        <w:b w:val="0"/>
        <w:i w:val="0"/>
        <w:sz w:val="22"/>
        <w:szCs w:val="22"/>
      </w:rPr>
    </w:lvl>
    <w:lvl w:ilvl="1">
      <w:numFmt w:val="bullet"/>
      <w:lvlText w:val="•"/>
      <w:lvlJc w:val="left"/>
      <w:pPr>
        <w:ind w:left="1080" w:hanging="285"/>
      </w:pPr>
    </w:lvl>
    <w:lvl w:ilvl="2">
      <w:numFmt w:val="bullet"/>
      <w:lvlText w:val="•"/>
      <w:lvlJc w:val="left"/>
      <w:pPr>
        <w:ind w:left="1660" w:hanging="285"/>
      </w:pPr>
    </w:lvl>
    <w:lvl w:ilvl="3">
      <w:numFmt w:val="bullet"/>
      <w:lvlText w:val="•"/>
      <w:lvlJc w:val="left"/>
      <w:pPr>
        <w:ind w:left="2240" w:hanging="285"/>
      </w:pPr>
    </w:lvl>
    <w:lvl w:ilvl="4">
      <w:numFmt w:val="bullet"/>
      <w:lvlText w:val="•"/>
      <w:lvlJc w:val="left"/>
      <w:pPr>
        <w:ind w:left="2820" w:hanging="285"/>
      </w:pPr>
    </w:lvl>
    <w:lvl w:ilvl="5">
      <w:numFmt w:val="bullet"/>
      <w:lvlText w:val="•"/>
      <w:lvlJc w:val="left"/>
      <w:pPr>
        <w:ind w:left="3400" w:hanging="285"/>
      </w:pPr>
    </w:lvl>
    <w:lvl w:ilvl="6">
      <w:numFmt w:val="bullet"/>
      <w:lvlText w:val="•"/>
      <w:lvlJc w:val="left"/>
      <w:pPr>
        <w:ind w:left="3980" w:hanging="285"/>
      </w:pPr>
    </w:lvl>
    <w:lvl w:ilvl="7">
      <w:numFmt w:val="bullet"/>
      <w:lvlText w:val="•"/>
      <w:lvlJc w:val="left"/>
      <w:pPr>
        <w:ind w:left="4560" w:hanging="285"/>
      </w:pPr>
    </w:lvl>
    <w:lvl w:ilvl="8">
      <w:numFmt w:val="bullet"/>
      <w:lvlText w:val="•"/>
      <w:lvlJc w:val="left"/>
      <w:pPr>
        <w:ind w:left="5140" w:hanging="285"/>
      </w:pPr>
    </w:lvl>
  </w:abstractNum>
  <w:abstractNum w:abstractNumId="4" w15:restartNumberingAfterBreak="0">
    <w:nsid w:val="2FDD61F1"/>
    <w:multiLevelType w:val="multilevel"/>
    <w:tmpl w:val="604A799C"/>
    <w:lvl w:ilvl="0">
      <w:numFmt w:val="bullet"/>
      <w:lvlText w:val="●"/>
      <w:lvlJc w:val="left"/>
      <w:pPr>
        <w:ind w:left="505" w:hanging="285"/>
      </w:pPr>
      <w:rPr>
        <w:rFonts w:ascii="Arial" w:eastAsia="Arial" w:hAnsi="Arial" w:cs="Arial"/>
        <w:b w:val="0"/>
        <w:i w:val="0"/>
        <w:sz w:val="22"/>
        <w:szCs w:val="22"/>
      </w:rPr>
    </w:lvl>
    <w:lvl w:ilvl="1">
      <w:numFmt w:val="bullet"/>
      <w:lvlText w:val="•"/>
      <w:lvlJc w:val="left"/>
      <w:pPr>
        <w:ind w:left="1080" w:hanging="285"/>
      </w:pPr>
    </w:lvl>
    <w:lvl w:ilvl="2">
      <w:numFmt w:val="bullet"/>
      <w:lvlText w:val="•"/>
      <w:lvlJc w:val="left"/>
      <w:pPr>
        <w:ind w:left="1660" w:hanging="285"/>
      </w:pPr>
    </w:lvl>
    <w:lvl w:ilvl="3">
      <w:numFmt w:val="bullet"/>
      <w:lvlText w:val="•"/>
      <w:lvlJc w:val="left"/>
      <w:pPr>
        <w:ind w:left="2240" w:hanging="285"/>
      </w:pPr>
    </w:lvl>
    <w:lvl w:ilvl="4">
      <w:numFmt w:val="bullet"/>
      <w:lvlText w:val="•"/>
      <w:lvlJc w:val="left"/>
      <w:pPr>
        <w:ind w:left="2820" w:hanging="285"/>
      </w:pPr>
    </w:lvl>
    <w:lvl w:ilvl="5">
      <w:numFmt w:val="bullet"/>
      <w:lvlText w:val="•"/>
      <w:lvlJc w:val="left"/>
      <w:pPr>
        <w:ind w:left="3400" w:hanging="285"/>
      </w:pPr>
    </w:lvl>
    <w:lvl w:ilvl="6">
      <w:numFmt w:val="bullet"/>
      <w:lvlText w:val="•"/>
      <w:lvlJc w:val="left"/>
      <w:pPr>
        <w:ind w:left="3980" w:hanging="285"/>
      </w:pPr>
    </w:lvl>
    <w:lvl w:ilvl="7">
      <w:numFmt w:val="bullet"/>
      <w:lvlText w:val="•"/>
      <w:lvlJc w:val="left"/>
      <w:pPr>
        <w:ind w:left="4560" w:hanging="285"/>
      </w:pPr>
    </w:lvl>
    <w:lvl w:ilvl="8">
      <w:numFmt w:val="bullet"/>
      <w:lvlText w:val="•"/>
      <w:lvlJc w:val="left"/>
      <w:pPr>
        <w:ind w:left="5140" w:hanging="285"/>
      </w:pPr>
    </w:lvl>
  </w:abstractNum>
  <w:abstractNum w:abstractNumId="5" w15:restartNumberingAfterBreak="0">
    <w:nsid w:val="39040B2F"/>
    <w:multiLevelType w:val="multilevel"/>
    <w:tmpl w:val="873A1F04"/>
    <w:lvl w:ilvl="0">
      <w:numFmt w:val="bullet"/>
      <w:lvlText w:val="●"/>
      <w:lvlJc w:val="left"/>
      <w:pPr>
        <w:ind w:left="505" w:hanging="285"/>
      </w:pPr>
      <w:rPr>
        <w:rFonts w:ascii="Arial" w:eastAsia="Arial" w:hAnsi="Arial" w:cs="Arial"/>
        <w:b w:val="0"/>
        <w:i w:val="0"/>
        <w:sz w:val="22"/>
        <w:szCs w:val="22"/>
      </w:rPr>
    </w:lvl>
    <w:lvl w:ilvl="1">
      <w:numFmt w:val="bullet"/>
      <w:lvlText w:val="•"/>
      <w:lvlJc w:val="left"/>
      <w:pPr>
        <w:ind w:left="1080" w:hanging="285"/>
      </w:pPr>
    </w:lvl>
    <w:lvl w:ilvl="2">
      <w:numFmt w:val="bullet"/>
      <w:lvlText w:val="•"/>
      <w:lvlJc w:val="left"/>
      <w:pPr>
        <w:ind w:left="1660" w:hanging="285"/>
      </w:pPr>
    </w:lvl>
    <w:lvl w:ilvl="3">
      <w:numFmt w:val="bullet"/>
      <w:lvlText w:val="•"/>
      <w:lvlJc w:val="left"/>
      <w:pPr>
        <w:ind w:left="2240" w:hanging="285"/>
      </w:pPr>
    </w:lvl>
    <w:lvl w:ilvl="4">
      <w:numFmt w:val="bullet"/>
      <w:lvlText w:val="•"/>
      <w:lvlJc w:val="left"/>
      <w:pPr>
        <w:ind w:left="2820" w:hanging="285"/>
      </w:pPr>
    </w:lvl>
    <w:lvl w:ilvl="5">
      <w:numFmt w:val="bullet"/>
      <w:lvlText w:val="•"/>
      <w:lvlJc w:val="left"/>
      <w:pPr>
        <w:ind w:left="3400" w:hanging="285"/>
      </w:pPr>
    </w:lvl>
    <w:lvl w:ilvl="6">
      <w:numFmt w:val="bullet"/>
      <w:lvlText w:val="•"/>
      <w:lvlJc w:val="left"/>
      <w:pPr>
        <w:ind w:left="3980" w:hanging="285"/>
      </w:pPr>
    </w:lvl>
    <w:lvl w:ilvl="7">
      <w:numFmt w:val="bullet"/>
      <w:lvlText w:val="•"/>
      <w:lvlJc w:val="left"/>
      <w:pPr>
        <w:ind w:left="4560" w:hanging="285"/>
      </w:pPr>
    </w:lvl>
    <w:lvl w:ilvl="8">
      <w:numFmt w:val="bullet"/>
      <w:lvlText w:val="•"/>
      <w:lvlJc w:val="left"/>
      <w:pPr>
        <w:ind w:left="5140" w:hanging="285"/>
      </w:pPr>
    </w:lvl>
  </w:abstractNum>
  <w:abstractNum w:abstractNumId="6" w15:restartNumberingAfterBreak="0">
    <w:nsid w:val="3E0872AC"/>
    <w:multiLevelType w:val="multilevel"/>
    <w:tmpl w:val="0FF4749C"/>
    <w:lvl w:ilvl="0">
      <w:numFmt w:val="bullet"/>
      <w:lvlText w:val="●"/>
      <w:lvlJc w:val="left"/>
      <w:pPr>
        <w:ind w:left="505" w:hanging="285"/>
      </w:pPr>
      <w:rPr>
        <w:rFonts w:ascii="Arial" w:eastAsia="Arial" w:hAnsi="Arial" w:cs="Arial"/>
        <w:b w:val="0"/>
        <w:i w:val="0"/>
        <w:sz w:val="22"/>
        <w:szCs w:val="22"/>
      </w:rPr>
    </w:lvl>
    <w:lvl w:ilvl="1">
      <w:numFmt w:val="bullet"/>
      <w:lvlText w:val="•"/>
      <w:lvlJc w:val="left"/>
      <w:pPr>
        <w:ind w:left="1080" w:hanging="285"/>
      </w:pPr>
    </w:lvl>
    <w:lvl w:ilvl="2">
      <w:numFmt w:val="bullet"/>
      <w:lvlText w:val="•"/>
      <w:lvlJc w:val="left"/>
      <w:pPr>
        <w:ind w:left="1660" w:hanging="285"/>
      </w:pPr>
    </w:lvl>
    <w:lvl w:ilvl="3">
      <w:numFmt w:val="bullet"/>
      <w:lvlText w:val="•"/>
      <w:lvlJc w:val="left"/>
      <w:pPr>
        <w:ind w:left="2240" w:hanging="285"/>
      </w:pPr>
    </w:lvl>
    <w:lvl w:ilvl="4">
      <w:numFmt w:val="bullet"/>
      <w:lvlText w:val="•"/>
      <w:lvlJc w:val="left"/>
      <w:pPr>
        <w:ind w:left="2820" w:hanging="285"/>
      </w:pPr>
    </w:lvl>
    <w:lvl w:ilvl="5">
      <w:numFmt w:val="bullet"/>
      <w:lvlText w:val="•"/>
      <w:lvlJc w:val="left"/>
      <w:pPr>
        <w:ind w:left="3400" w:hanging="285"/>
      </w:pPr>
    </w:lvl>
    <w:lvl w:ilvl="6">
      <w:numFmt w:val="bullet"/>
      <w:lvlText w:val="•"/>
      <w:lvlJc w:val="left"/>
      <w:pPr>
        <w:ind w:left="3980" w:hanging="285"/>
      </w:pPr>
    </w:lvl>
    <w:lvl w:ilvl="7">
      <w:numFmt w:val="bullet"/>
      <w:lvlText w:val="•"/>
      <w:lvlJc w:val="left"/>
      <w:pPr>
        <w:ind w:left="4560" w:hanging="285"/>
      </w:pPr>
    </w:lvl>
    <w:lvl w:ilvl="8">
      <w:numFmt w:val="bullet"/>
      <w:lvlText w:val="•"/>
      <w:lvlJc w:val="left"/>
      <w:pPr>
        <w:ind w:left="5140" w:hanging="285"/>
      </w:pPr>
    </w:lvl>
  </w:abstractNum>
  <w:abstractNum w:abstractNumId="7" w15:restartNumberingAfterBreak="0">
    <w:nsid w:val="4FED7168"/>
    <w:multiLevelType w:val="multilevel"/>
    <w:tmpl w:val="D5188AD8"/>
    <w:lvl w:ilvl="0">
      <w:numFmt w:val="bullet"/>
      <w:lvlText w:val="●"/>
      <w:lvlJc w:val="left"/>
      <w:pPr>
        <w:ind w:left="505" w:hanging="285"/>
      </w:pPr>
      <w:rPr>
        <w:rFonts w:ascii="Arial" w:eastAsia="Arial" w:hAnsi="Arial" w:cs="Arial"/>
        <w:b w:val="0"/>
        <w:i w:val="0"/>
        <w:sz w:val="22"/>
        <w:szCs w:val="22"/>
      </w:rPr>
    </w:lvl>
    <w:lvl w:ilvl="1">
      <w:numFmt w:val="bullet"/>
      <w:lvlText w:val="•"/>
      <w:lvlJc w:val="left"/>
      <w:pPr>
        <w:ind w:left="1080" w:hanging="285"/>
      </w:pPr>
    </w:lvl>
    <w:lvl w:ilvl="2">
      <w:numFmt w:val="bullet"/>
      <w:lvlText w:val="•"/>
      <w:lvlJc w:val="left"/>
      <w:pPr>
        <w:ind w:left="1660" w:hanging="285"/>
      </w:pPr>
    </w:lvl>
    <w:lvl w:ilvl="3">
      <w:numFmt w:val="bullet"/>
      <w:lvlText w:val="•"/>
      <w:lvlJc w:val="left"/>
      <w:pPr>
        <w:ind w:left="2240" w:hanging="285"/>
      </w:pPr>
    </w:lvl>
    <w:lvl w:ilvl="4">
      <w:numFmt w:val="bullet"/>
      <w:lvlText w:val="•"/>
      <w:lvlJc w:val="left"/>
      <w:pPr>
        <w:ind w:left="2820" w:hanging="285"/>
      </w:pPr>
    </w:lvl>
    <w:lvl w:ilvl="5">
      <w:numFmt w:val="bullet"/>
      <w:lvlText w:val="•"/>
      <w:lvlJc w:val="left"/>
      <w:pPr>
        <w:ind w:left="3400" w:hanging="285"/>
      </w:pPr>
    </w:lvl>
    <w:lvl w:ilvl="6">
      <w:numFmt w:val="bullet"/>
      <w:lvlText w:val="•"/>
      <w:lvlJc w:val="left"/>
      <w:pPr>
        <w:ind w:left="3980" w:hanging="285"/>
      </w:pPr>
    </w:lvl>
    <w:lvl w:ilvl="7">
      <w:numFmt w:val="bullet"/>
      <w:lvlText w:val="•"/>
      <w:lvlJc w:val="left"/>
      <w:pPr>
        <w:ind w:left="4560" w:hanging="285"/>
      </w:pPr>
    </w:lvl>
    <w:lvl w:ilvl="8">
      <w:numFmt w:val="bullet"/>
      <w:lvlText w:val="•"/>
      <w:lvlJc w:val="left"/>
      <w:pPr>
        <w:ind w:left="5140" w:hanging="285"/>
      </w:pPr>
    </w:lvl>
  </w:abstractNum>
  <w:abstractNum w:abstractNumId="8" w15:restartNumberingAfterBreak="0">
    <w:nsid w:val="521F4815"/>
    <w:multiLevelType w:val="multilevel"/>
    <w:tmpl w:val="238E6C4A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9" w15:restartNumberingAfterBreak="0">
    <w:nsid w:val="55F55988"/>
    <w:multiLevelType w:val="multilevel"/>
    <w:tmpl w:val="EF6C8BCA"/>
    <w:lvl w:ilvl="0">
      <w:numFmt w:val="bullet"/>
      <w:lvlText w:val="●"/>
      <w:lvlJc w:val="left"/>
      <w:pPr>
        <w:ind w:left="505" w:hanging="285"/>
      </w:pPr>
      <w:rPr>
        <w:rFonts w:ascii="Arial" w:eastAsia="Arial" w:hAnsi="Arial" w:cs="Arial"/>
        <w:b w:val="0"/>
        <w:i w:val="0"/>
        <w:sz w:val="22"/>
        <w:szCs w:val="22"/>
      </w:rPr>
    </w:lvl>
    <w:lvl w:ilvl="1">
      <w:numFmt w:val="bullet"/>
      <w:lvlText w:val="•"/>
      <w:lvlJc w:val="left"/>
      <w:pPr>
        <w:ind w:left="1080" w:hanging="285"/>
      </w:pPr>
    </w:lvl>
    <w:lvl w:ilvl="2">
      <w:numFmt w:val="bullet"/>
      <w:lvlText w:val="•"/>
      <w:lvlJc w:val="left"/>
      <w:pPr>
        <w:ind w:left="1660" w:hanging="285"/>
      </w:pPr>
    </w:lvl>
    <w:lvl w:ilvl="3">
      <w:numFmt w:val="bullet"/>
      <w:lvlText w:val="•"/>
      <w:lvlJc w:val="left"/>
      <w:pPr>
        <w:ind w:left="2240" w:hanging="285"/>
      </w:pPr>
    </w:lvl>
    <w:lvl w:ilvl="4">
      <w:numFmt w:val="bullet"/>
      <w:lvlText w:val="•"/>
      <w:lvlJc w:val="left"/>
      <w:pPr>
        <w:ind w:left="2820" w:hanging="285"/>
      </w:pPr>
    </w:lvl>
    <w:lvl w:ilvl="5">
      <w:numFmt w:val="bullet"/>
      <w:lvlText w:val="•"/>
      <w:lvlJc w:val="left"/>
      <w:pPr>
        <w:ind w:left="3400" w:hanging="285"/>
      </w:pPr>
    </w:lvl>
    <w:lvl w:ilvl="6">
      <w:numFmt w:val="bullet"/>
      <w:lvlText w:val="•"/>
      <w:lvlJc w:val="left"/>
      <w:pPr>
        <w:ind w:left="3980" w:hanging="285"/>
      </w:pPr>
    </w:lvl>
    <w:lvl w:ilvl="7">
      <w:numFmt w:val="bullet"/>
      <w:lvlText w:val="•"/>
      <w:lvlJc w:val="left"/>
      <w:pPr>
        <w:ind w:left="4560" w:hanging="285"/>
      </w:pPr>
    </w:lvl>
    <w:lvl w:ilvl="8">
      <w:numFmt w:val="bullet"/>
      <w:lvlText w:val="•"/>
      <w:lvlJc w:val="left"/>
      <w:pPr>
        <w:ind w:left="5140" w:hanging="285"/>
      </w:pPr>
    </w:lvl>
  </w:abstractNum>
  <w:abstractNum w:abstractNumId="10" w15:restartNumberingAfterBreak="0">
    <w:nsid w:val="578B3412"/>
    <w:multiLevelType w:val="multilevel"/>
    <w:tmpl w:val="BCAE1374"/>
    <w:lvl w:ilvl="0">
      <w:numFmt w:val="bullet"/>
      <w:lvlText w:val="●"/>
      <w:lvlJc w:val="left"/>
      <w:pPr>
        <w:ind w:left="505" w:hanging="285"/>
      </w:pPr>
      <w:rPr>
        <w:rFonts w:ascii="Arial" w:eastAsia="Arial" w:hAnsi="Arial" w:cs="Arial"/>
        <w:b w:val="0"/>
        <w:i w:val="0"/>
        <w:sz w:val="22"/>
        <w:szCs w:val="22"/>
      </w:rPr>
    </w:lvl>
    <w:lvl w:ilvl="1">
      <w:numFmt w:val="bullet"/>
      <w:lvlText w:val="•"/>
      <w:lvlJc w:val="left"/>
      <w:pPr>
        <w:ind w:left="1080" w:hanging="285"/>
      </w:pPr>
    </w:lvl>
    <w:lvl w:ilvl="2">
      <w:numFmt w:val="bullet"/>
      <w:lvlText w:val="•"/>
      <w:lvlJc w:val="left"/>
      <w:pPr>
        <w:ind w:left="1660" w:hanging="285"/>
      </w:pPr>
    </w:lvl>
    <w:lvl w:ilvl="3">
      <w:numFmt w:val="bullet"/>
      <w:lvlText w:val="•"/>
      <w:lvlJc w:val="left"/>
      <w:pPr>
        <w:ind w:left="2240" w:hanging="285"/>
      </w:pPr>
    </w:lvl>
    <w:lvl w:ilvl="4">
      <w:numFmt w:val="bullet"/>
      <w:lvlText w:val="•"/>
      <w:lvlJc w:val="left"/>
      <w:pPr>
        <w:ind w:left="2820" w:hanging="285"/>
      </w:pPr>
    </w:lvl>
    <w:lvl w:ilvl="5">
      <w:numFmt w:val="bullet"/>
      <w:lvlText w:val="•"/>
      <w:lvlJc w:val="left"/>
      <w:pPr>
        <w:ind w:left="3400" w:hanging="285"/>
      </w:pPr>
    </w:lvl>
    <w:lvl w:ilvl="6">
      <w:numFmt w:val="bullet"/>
      <w:lvlText w:val="•"/>
      <w:lvlJc w:val="left"/>
      <w:pPr>
        <w:ind w:left="3980" w:hanging="285"/>
      </w:pPr>
    </w:lvl>
    <w:lvl w:ilvl="7">
      <w:numFmt w:val="bullet"/>
      <w:lvlText w:val="•"/>
      <w:lvlJc w:val="left"/>
      <w:pPr>
        <w:ind w:left="4560" w:hanging="285"/>
      </w:pPr>
    </w:lvl>
    <w:lvl w:ilvl="8">
      <w:numFmt w:val="bullet"/>
      <w:lvlText w:val="•"/>
      <w:lvlJc w:val="left"/>
      <w:pPr>
        <w:ind w:left="5140" w:hanging="285"/>
      </w:pPr>
    </w:lvl>
  </w:abstractNum>
  <w:abstractNum w:abstractNumId="11" w15:restartNumberingAfterBreak="0">
    <w:nsid w:val="5D263308"/>
    <w:multiLevelType w:val="multilevel"/>
    <w:tmpl w:val="113A40A6"/>
    <w:lvl w:ilvl="0">
      <w:start w:val="1"/>
      <w:numFmt w:val="decimal"/>
      <w:lvlText w:val="%1."/>
      <w:lvlJc w:val="left"/>
      <w:pPr>
        <w:ind w:left="520" w:hanging="360"/>
      </w:pPr>
      <w:rPr>
        <w:rFonts w:ascii="Arial" w:eastAsia="Arial" w:hAnsi="Arial" w:cs="Arial"/>
        <w:b w:val="0"/>
        <w:i w:val="0"/>
        <w:sz w:val="22"/>
        <w:szCs w:val="22"/>
      </w:rPr>
    </w:lvl>
    <w:lvl w:ilvl="1">
      <w:start w:val="1"/>
      <w:numFmt w:val="decimal"/>
      <w:lvlText w:val="%2."/>
      <w:lvlJc w:val="left"/>
      <w:pPr>
        <w:ind w:left="914" w:hanging="395"/>
      </w:pPr>
      <w:rPr>
        <w:rFonts w:ascii="Arial" w:eastAsia="Arial" w:hAnsi="Arial" w:cs="Arial"/>
        <w:b w:val="0"/>
        <w:i w:val="0"/>
        <w:sz w:val="22"/>
        <w:szCs w:val="22"/>
      </w:rPr>
    </w:lvl>
    <w:lvl w:ilvl="2">
      <w:numFmt w:val="bullet"/>
      <w:lvlText w:val="•"/>
      <w:lvlJc w:val="left"/>
      <w:pPr>
        <w:ind w:left="1904" w:hanging="395"/>
      </w:pPr>
    </w:lvl>
    <w:lvl w:ilvl="3">
      <w:numFmt w:val="bullet"/>
      <w:lvlText w:val="•"/>
      <w:lvlJc w:val="left"/>
      <w:pPr>
        <w:ind w:left="2888" w:hanging="395"/>
      </w:pPr>
    </w:lvl>
    <w:lvl w:ilvl="4">
      <w:numFmt w:val="bullet"/>
      <w:lvlText w:val="•"/>
      <w:lvlJc w:val="left"/>
      <w:pPr>
        <w:ind w:left="3873" w:hanging="395"/>
      </w:pPr>
    </w:lvl>
    <w:lvl w:ilvl="5">
      <w:numFmt w:val="bullet"/>
      <w:lvlText w:val="•"/>
      <w:lvlJc w:val="left"/>
      <w:pPr>
        <w:ind w:left="4857" w:hanging="395"/>
      </w:pPr>
    </w:lvl>
    <w:lvl w:ilvl="6">
      <w:numFmt w:val="bullet"/>
      <w:lvlText w:val="•"/>
      <w:lvlJc w:val="left"/>
      <w:pPr>
        <w:ind w:left="5842" w:hanging="395"/>
      </w:pPr>
    </w:lvl>
    <w:lvl w:ilvl="7">
      <w:numFmt w:val="bullet"/>
      <w:lvlText w:val="•"/>
      <w:lvlJc w:val="left"/>
      <w:pPr>
        <w:ind w:left="6826" w:hanging="395"/>
      </w:pPr>
    </w:lvl>
    <w:lvl w:ilvl="8">
      <w:numFmt w:val="bullet"/>
      <w:lvlText w:val="•"/>
      <w:lvlJc w:val="left"/>
      <w:pPr>
        <w:ind w:left="7811" w:hanging="395"/>
      </w:pPr>
    </w:lvl>
  </w:abstractNum>
  <w:abstractNum w:abstractNumId="12" w15:restartNumberingAfterBreak="0">
    <w:nsid w:val="62BF0BE1"/>
    <w:multiLevelType w:val="multilevel"/>
    <w:tmpl w:val="B100BD5A"/>
    <w:lvl w:ilvl="0">
      <w:numFmt w:val="bullet"/>
      <w:lvlText w:val="●"/>
      <w:lvlJc w:val="left"/>
      <w:pPr>
        <w:ind w:left="505" w:hanging="285"/>
      </w:pPr>
      <w:rPr>
        <w:rFonts w:ascii="Arial" w:eastAsia="Arial" w:hAnsi="Arial" w:cs="Arial"/>
        <w:b w:val="0"/>
        <w:i w:val="0"/>
        <w:sz w:val="22"/>
        <w:szCs w:val="22"/>
      </w:rPr>
    </w:lvl>
    <w:lvl w:ilvl="1">
      <w:numFmt w:val="bullet"/>
      <w:lvlText w:val="•"/>
      <w:lvlJc w:val="left"/>
      <w:pPr>
        <w:ind w:left="1080" w:hanging="285"/>
      </w:pPr>
    </w:lvl>
    <w:lvl w:ilvl="2">
      <w:numFmt w:val="bullet"/>
      <w:lvlText w:val="•"/>
      <w:lvlJc w:val="left"/>
      <w:pPr>
        <w:ind w:left="1660" w:hanging="285"/>
      </w:pPr>
    </w:lvl>
    <w:lvl w:ilvl="3">
      <w:numFmt w:val="bullet"/>
      <w:lvlText w:val="•"/>
      <w:lvlJc w:val="left"/>
      <w:pPr>
        <w:ind w:left="2240" w:hanging="285"/>
      </w:pPr>
    </w:lvl>
    <w:lvl w:ilvl="4">
      <w:numFmt w:val="bullet"/>
      <w:lvlText w:val="•"/>
      <w:lvlJc w:val="left"/>
      <w:pPr>
        <w:ind w:left="2820" w:hanging="285"/>
      </w:pPr>
    </w:lvl>
    <w:lvl w:ilvl="5">
      <w:numFmt w:val="bullet"/>
      <w:lvlText w:val="•"/>
      <w:lvlJc w:val="left"/>
      <w:pPr>
        <w:ind w:left="3400" w:hanging="285"/>
      </w:pPr>
    </w:lvl>
    <w:lvl w:ilvl="6">
      <w:numFmt w:val="bullet"/>
      <w:lvlText w:val="•"/>
      <w:lvlJc w:val="left"/>
      <w:pPr>
        <w:ind w:left="3980" w:hanging="285"/>
      </w:pPr>
    </w:lvl>
    <w:lvl w:ilvl="7">
      <w:numFmt w:val="bullet"/>
      <w:lvlText w:val="•"/>
      <w:lvlJc w:val="left"/>
      <w:pPr>
        <w:ind w:left="4560" w:hanging="285"/>
      </w:pPr>
    </w:lvl>
    <w:lvl w:ilvl="8">
      <w:numFmt w:val="bullet"/>
      <w:lvlText w:val="•"/>
      <w:lvlJc w:val="left"/>
      <w:pPr>
        <w:ind w:left="5140" w:hanging="285"/>
      </w:pPr>
    </w:lvl>
  </w:abstractNum>
  <w:abstractNum w:abstractNumId="13" w15:restartNumberingAfterBreak="0">
    <w:nsid w:val="6AA17BB5"/>
    <w:multiLevelType w:val="multilevel"/>
    <w:tmpl w:val="2A1CF342"/>
    <w:lvl w:ilvl="0">
      <w:numFmt w:val="bullet"/>
      <w:lvlText w:val="●"/>
      <w:lvlJc w:val="left"/>
      <w:pPr>
        <w:ind w:left="880" w:hanging="360"/>
      </w:pPr>
      <w:rPr>
        <w:rFonts w:ascii="Arial" w:eastAsia="Arial" w:hAnsi="Arial" w:cs="Arial"/>
        <w:b w:val="0"/>
        <w:i w:val="0"/>
        <w:sz w:val="22"/>
        <w:szCs w:val="22"/>
      </w:rPr>
    </w:lvl>
    <w:lvl w:ilvl="1">
      <w:numFmt w:val="bullet"/>
      <w:lvlText w:val="•"/>
      <w:lvlJc w:val="left"/>
      <w:pPr>
        <w:ind w:left="1770" w:hanging="360"/>
      </w:pPr>
    </w:lvl>
    <w:lvl w:ilvl="2">
      <w:numFmt w:val="bullet"/>
      <w:lvlText w:val="•"/>
      <w:lvlJc w:val="left"/>
      <w:pPr>
        <w:ind w:left="2660" w:hanging="360"/>
      </w:pPr>
    </w:lvl>
    <w:lvl w:ilvl="3">
      <w:numFmt w:val="bullet"/>
      <w:lvlText w:val="•"/>
      <w:lvlJc w:val="left"/>
      <w:pPr>
        <w:ind w:left="3550" w:hanging="360"/>
      </w:pPr>
    </w:lvl>
    <w:lvl w:ilvl="4">
      <w:numFmt w:val="bullet"/>
      <w:lvlText w:val="•"/>
      <w:lvlJc w:val="left"/>
      <w:pPr>
        <w:ind w:left="4440" w:hanging="360"/>
      </w:pPr>
    </w:lvl>
    <w:lvl w:ilvl="5">
      <w:numFmt w:val="bullet"/>
      <w:lvlText w:val="•"/>
      <w:lvlJc w:val="left"/>
      <w:pPr>
        <w:ind w:left="5330" w:hanging="360"/>
      </w:pPr>
    </w:lvl>
    <w:lvl w:ilvl="6">
      <w:numFmt w:val="bullet"/>
      <w:lvlText w:val="•"/>
      <w:lvlJc w:val="left"/>
      <w:pPr>
        <w:ind w:left="6220" w:hanging="360"/>
      </w:pPr>
    </w:lvl>
    <w:lvl w:ilvl="7">
      <w:numFmt w:val="bullet"/>
      <w:lvlText w:val="•"/>
      <w:lvlJc w:val="left"/>
      <w:pPr>
        <w:ind w:left="7110" w:hanging="360"/>
      </w:pPr>
    </w:lvl>
    <w:lvl w:ilvl="8">
      <w:numFmt w:val="bullet"/>
      <w:lvlText w:val="•"/>
      <w:lvlJc w:val="left"/>
      <w:pPr>
        <w:ind w:left="8000" w:hanging="360"/>
      </w:pPr>
    </w:lvl>
  </w:abstractNum>
  <w:abstractNum w:abstractNumId="14" w15:restartNumberingAfterBreak="0">
    <w:nsid w:val="76530E58"/>
    <w:multiLevelType w:val="multilevel"/>
    <w:tmpl w:val="122C953A"/>
    <w:lvl w:ilvl="0">
      <w:numFmt w:val="bullet"/>
      <w:lvlText w:val="●"/>
      <w:lvlJc w:val="left"/>
      <w:pPr>
        <w:ind w:left="505" w:hanging="285"/>
      </w:pPr>
      <w:rPr>
        <w:rFonts w:ascii="Arial" w:eastAsia="Arial" w:hAnsi="Arial" w:cs="Arial"/>
        <w:b w:val="0"/>
        <w:i w:val="0"/>
        <w:sz w:val="22"/>
        <w:szCs w:val="22"/>
      </w:rPr>
    </w:lvl>
    <w:lvl w:ilvl="1">
      <w:numFmt w:val="bullet"/>
      <w:lvlText w:val="•"/>
      <w:lvlJc w:val="left"/>
      <w:pPr>
        <w:ind w:left="1080" w:hanging="285"/>
      </w:pPr>
    </w:lvl>
    <w:lvl w:ilvl="2">
      <w:numFmt w:val="bullet"/>
      <w:lvlText w:val="•"/>
      <w:lvlJc w:val="left"/>
      <w:pPr>
        <w:ind w:left="1660" w:hanging="285"/>
      </w:pPr>
    </w:lvl>
    <w:lvl w:ilvl="3">
      <w:numFmt w:val="bullet"/>
      <w:lvlText w:val="•"/>
      <w:lvlJc w:val="left"/>
      <w:pPr>
        <w:ind w:left="2240" w:hanging="285"/>
      </w:pPr>
    </w:lvl>
    <w:lvl w:ilvl="4">
      <w:numFmt w:val="bullet"/>
      <w:lvlText w:val="•"/>
      <w:lvlJc w:val="left"/>
      <w:pPr>
        <w:ind w:left="2820" w:hanging="285"/>
      </w:pPr>
    </w:lvl>
    <w:lvl w:ilvl="5">
      <w:numFmt w:val="bullet"/>
      <w:lvlText w:val="•"/>
      <w:lvlJc w:val="left"/>
      <w:pPr>
        <w:ind w:left="3400" w:hanging="285"/>
      </w:pPr>
    </w:lvl>
    <w:lvl w:ilvl="6">
      <w:numFmt w:val="bullet"/>
      <w:lvlText w:val="•"/>
      <w:lvlJc w:val="left"/>
      <w:pPr>
        <w:ind w:left="3980" w:hanging="285"/>
      </w:pPr>
    </w:lvl>
    <w:lvl w:ilvl="7">
      <w:numFmt w:val="bullet"/>
      <w:lvlText w:val="•"/>
      <w:lvlJc w:val="left"/>
      <w:pPr>
        <w:ind w:left="4560" w:hanging="285"/>
      </w:pPr>
    </w:lvl>
    <w:lvl w:ilvl="8">
      <w:numFmt w:val="bullet"/>
      <w:lvlText w:val="•"/>
      <w:lvlJc w:val="left"/>
      <w:pPr>
        <w:ind w:left="5140" w:hanging="285"/>
      </w:pPr>
    </w:lvl>
  </w:abstractNum>
  <w:num w:numId="1" w16cid:durableId="440883978">
    <w:abstractNumId w:val="3"/>
  </w:num>
  <w:num w:numId="2" w16cid:durableId="252208014">
    <w:abstractNumId w:val="4"/>
  </w:num>
  <w:num w:numId="3" w16cid:durableId="1760983453">
    <w:abstractNumId w:val="14"/>
  </w:num>
  <w:num w:numId="4" w16cid:durableId="249704599">
    <w:abstractNumId w:val="9"/>
  </w:num>
  <w:num w:numId="5" w16cid:durableId="318920735">
    <w:abstractNumId w:val="2"/>
  </w:num>
  <w:num w:numId="6" w16cid:durableId="259682623">
    <w:abstractNumId w:val="0"/>
  </w:num>
  <w:num w:numId="7" w16cid:durableId="469591244">
    <w:abstractNumId w:val="10"/>
  </w:num>
  <w:num w:numId="8" w16cid:durableId="1317609609">
    <w:abstractNumId w:val="13"/>
  </w:num>
  <w:num w:numId="9" w16cid:durableId="1602757398">
    <w:abstractNumId w:val="12"/>
  </w:num>
  <w:num w:numId="10" w16cid:durableId="451945785">
    <w:abstractNumId w:val="1"/>
  </w:num>
  <w:num w:numId="11" w16cid:durableId="1743025288">
    <w:abstractNumId w:val="11"/>
  </w:num>
  <w:num w:numId="12" w16cid:durableId="422260607">
    <w:abstractNumId w:val="7"/>
  </w:num>
  <w:num w:numId="13" w16cid:durableId="1524829726">
    <w:abstractNumId w:val="6"/>
  </w:num>
  <w:num w:numId="14" w16cid:durableId="540944586">
    <w:abstractNumId w:val="5"/>
  </w:num>
  <w:num w:numId="15" w16cid:durableId="294605204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78"/>
  <w:embedTrueTypeFont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C5260"/>
    <w:rsid w:val="000E422B"/>
    <w:rsid w:val="00194D63"/>
    <w:rsid w:val="004F1BE6"/>
    <w:rsid w:val="005C5260"/>
    <w:rsid w:val="00A82ED3"/>
    <w:rsid w:val="00B557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65FC330"/>
  <w15:docId w15:val="{FDDF50B1-0020-324D-ABE8-1F9FCF88FD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sz w:val="22"/>
        <w:szCs w:val="22"/>
        <w:lang w:val="e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uiPriority w:val="9"/>
    <w:qFormat/>
    <w:pPr>
      <w:ind w:left="160"/>
      <w:outlineLvl w:val="0"/>
    </w:pPr>
    <w:rPr>
      <w:rFonts w:ascii="Lucida Sans" w:eastAsia="Lucida Sans" w:hAnsi="Lucida Sans" w:cs="Lucida Sans"/>
      <w:sz w:val="26"/>
      <w:szCs w:val="26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BodyText">
    <w:name w:val="Body Text"/>
    <w:basedOn w:val="Normal"/>
    <w:uiPriority w:val="1"/>
    <w:qFormat/>
  </w:style>
  <w:style w:type="paragraph" w:styleId="ListParagraph">
    <w:name w:val="List Paragraph"/>
    <w:basedOn w:val="Normal"/>
    <w:uiPriority w:val="1"/>
    <w:qFormat/>
    <w:pPr>
      <w:ind w:left="518" w:hanging="358"/>
    </w:pPr>
  </w:style>
  <w:style w:type="paragraph" w:customStyle="1" w:styleId="TableParagraph">
    <w:name w:val="Table Paragraph"/>
    <w:basedOn w:val="Normal"/>
    <w:uiPriority w:val="1"/>
    <w:qFormat/>
    <w:pPr>
      <w:ind w:left="64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1D1AE9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D1AE9"/>
    <w:rPr>
      <w:rFonts w:ascii="Tahoma" w:eastAsia="Arial" w:hAnsi="Tahoma" w:cs="Tahoma"/>
      <w:sz w:val="16"/>
      <w:szCs w:val="16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left w:w="0" w:type="dxa"/>
        <w:right w:w="0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left w:w="0" w:type="dxa"/>
        <w:right w:w="0" w:type="dxa"/>
      </w:tblCellMar>
    </w:tblPr>
  </w:style>
  <w:style w:type="paragraph" w:customStyle="1" w:styleId="titleconline">
    <w:name w:val="title con line"/>
    <w:basedOn w:val="Title"/>
    <w:qFormat/>
    <w:rsid w:val="00B557E6"/>
    <w:pPr>
      <w:keepNext w:val="0"/>
      <w:keepLines w:val="0"/>
      <w:widowControl/>
      <w:pBdr>
        <w:top w:val="single" w:sz="12" w:space="1" w:color="C4BC96" w:themeColor="background2" w:themeShade="BF"/>
        <w:bottom w:val="single" w:sz="12" w:space="3" w:color="C4BC96" w:themeColor="background2" w:themeShade="BF"/>
      </w:pBdr>
      <w:spacing w:before="240" w:after="80" w:line="276" w:lineRule="auto"/>
      <w:contextualSpacing/>
      <w:jc w:val="center"/>
    </w:pPr>
    <w:rPr>
      <w:rFonts w:ascii="Noto Sans" w:eastAsiaTheme="majorEastAsia" w:hAnsi="Noto Sans" w:cs="Noto Sans"/>
      <w:bCs/>
      <w:color w:val="0A5B50"/>
      <w:spacing w:val="-10"/>
      <w:kern w:val="28"/>
      <w:sz w:val="32"/>
      <w:szCs w:val="32"/>
      <w:lang w:val="en-US"/>
      <w14:ligatures w14:val="standardContextu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khanacademy.org/math/algebra2/x2ec2f6f830c9fb89:poly-arithmetic/x2ec2f6f830c9fb89:poly-add-sub/v/adding-and-subtracting-polynomials-1?modal=1" TargetMode="External"/><Relationship Id="rId13" Type="http://schemas.openxmlformats.org/officeDocument/2006/relationships/hyperlink" Target="https://www.khanacademy.org/math/algebra-home/alg-polynomials/alg-long-division-of-polynomials/v/dividing-polynomials-1" TargetMode="External"/><Relationship Id="rId18" Type="http://schemas.openxmlformats.org/officeDocument/2006/relationships/hyperlink" Target="https://www.khanacademy.org/math/algebra/x2f8bb11595b61c86:quadratics-multiplying-factoring/x2f8bb11595b61c86:factor-perfect-squares/v/factoring-perfect-square-trinomials" TargetMode="External"/><Relationship Id="rId3" Type="http://schemas.openxmlformats.org/officeDocument/2006/relationships/styles" Target="styles.xml"/><Relationship Id="rId21" Type="http://schemas.openxmlformats.org/officeDocument/2006/relationships/image" Target="media/image3.png"/><Relationship Id="rId7" Type="http://schemas.openxmlformats.org/officeDocument/2006/relationships/image" Target="media/image2.png"/><Relationship Id="rId12" Type="http://schemas.openxmlformats.org/officeDocument/2006/relationships/hyperlink" Target="https://www.khanacademy.org/math/algebra/x2f8bb11595b61c86:quadratics-multiplying-factoring/x2f8bb11595b61c86:multiply-binomial/v/multiplying-binomials" TargetMode="External"/><Relationship Id="rId17" Type="http://schemas.openxmlformats.org/officeDocument/2006/relationships/hyperlink" Target="https://www.khanacademy.org/math/algebra/x2f8bb11595b61c86:quadratics-multiplying-factoring/x2f8bb11595b61c86:factor-quadratics-intro/v/factoring-simple-quadratic-expression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www.khanacademy.org/math/algebra/x2f8bb11595b61c86:quadratics-multiplying-factoring/x2f8bb11595b61c86:factor-quadratics-grouping/v/factoring-trinomials-by-grouping-5" TargetMode="External"/><Relationship Id="rId20" Type="http://schemas.openxmlformats.org/officeDocument/2006/relationships/hyperlink" Target="https://openstax.org/r/unit6-family" TargetMode="Externa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hyperlink" Target="https://www.khanacademy.org/math/algebra2/x2ec2f6f830c9fb89:poly-arithmetic/x2ec2f6f830c9fb89:mono-by-poly/v/multiplying-monomials-by-polynomials?modal=1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www.khanacademy.org/math/algebra2/x2ec2f6f830c9fb89:poly-factor/x2ec2f6f830c9fb89:common-factor/v/factoring-and-the-distributive-property-3" TargetMode="External"/><Relationship Id="rId23" Type="http://schemas.openxmlformats.org/officeDocument/2006/relationships/theme" Target="theme/theme1.xml"/><Relationship Id="rId10" Type="http://schemas.openxmlformats.org/officeDocument/2006/relationships/hyperlink" Target="https://www.khanacademy.org/math/algebra2/x2ec2f6f830c9fb89:poly-arithmetic/x2ec2f6f830c9fb89:mono-by-poly/v/multiply-monomials-intro?modal=1" TargetMode="External"/><Relationship Id="rId19" Type="http://schemas.openxmlformats.org/officeDocument/2006/relationships/hyperlink" Target="https://www.khanacademy.org/math/algebra/x2f8bb11595b61c86:quadratics-multiplying-factoring/x2f8bb11595b61c86:factor-difference-squares/v/difference-of-squares-intro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khanacademy.org/math/algebra2/x2ec2f6f830c9fb89:poly-arithmetic/x2ec2f6f830c9fb89:poly-add-sub/v/subtracting-polynomials?modal=1" TargetMode="External"/><Relationship Id="rId14" Type="http://schemas.openxmlformats.org/officeDocument/2006/relationships/hyperlink" Target="https://www.khanacademy.org/math/algebra-home/alg-polynomials/alg-long-division-of-polynomials/v/dividing-polynomials-1" TargetMode="External"/><Relationship Id="rId22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13" Type="http://schemas.openxmlformats.org/officeDocument/2006/relationships/font" Target="fonts/font13.odttf"/><Relationship Id="rId18" Type="http://schemas.openxmlformats.org/officeDocument/2006/relationships/font" Target="fonts/font18.odttf"/><Relationship Id="rId3" Type="http://schemas.openxmlformats.org/officeDocument/2006/relationships/font" Target="fonts/font3.odttf"/><Relationship Id="rId21" Type="http://schemas.openxmlformats.org/officeDocument/2006/relationships/font" Target="fonts/font21.odttf"/><Relationship Id="rId7" Type="http://schemas.openxmlformats.org/officeDocument/2006/relationships/font" Target="fonts/font7.odttf"/><Relationship Id="rId12" Type="http://schemas.openxmlformats.org/officeDocument/2006/relationships/font" Target="fonts/font12.odttf"/><Relationship Id="rId17" Type="http://schemas.openxmlformats.org/officeDocument/2006/relationships/font" Target="fonts/font17.odttf"/><Relationship Id="rId2" Type="http://schemas.openxmlformats.org/officeDocument/2006/relationships/font" Target="fonts/font2.odttf"/><Relationship Id="rId16" Type="http://schemas.openxmlformats.org/officeDocument/2006/relationships/font" Target="fonts/font16.odttf"/><Relationship Id="rId20" Type="http://schemas.openxmlformats.org/officeDocument/2006/relationships/font" Target="fonts/font20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5" Type="http://schemas.openxmlformats.org/officeDocument/2006/relationships/font" Target="fonts/font15.odttf"/><Relationship Id="rId10" Type="http://schemas.openxmlformats.org/officeDocument/2006/relationships/font" Target="fonts/font10.odttf"/><Relationship Id="rId19" Type="http://schemas.openxmlformats.org/officeDocument/2006/relationships/font" Target="fonts/font19.odttf"/><Relationship Id="rId4" Type="http://schemas.openxmlformats.org/officeDocument/2006/relationships/font" Target="fonts/font4.odttf"/><Relationship Id="rId9" Type="http://schemas.openxmlformats.org/officeDocument/2006/relationships/font" Target="fonts/font9.odttf"/><Relationship Id="rId14" Type="http://schemas.openxmlformats.org/officeDocument/2006/relationships/font" Target="fonts/font1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xydd2HLmquuAIv4esAqRXI1kZUQ==">CgMxLjAaHAoBMBIXChUIB0IRCgRMYXRvEglOb3ZhIE1vbm8yCGguZ2pkZ3hzOAByITFMTXloSmdsVUJKeU50NXZnNUtxVEVqNkxKeXhkc25hYQ==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937</Words>
  <Characters>5188</Characters>
  <Application>Microsoft Office Word</Application>
  <DocSecurity>0</DocSecurity>
  <Lines>181</Lines>
  <Paragraphs>129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6009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Unidad 6 Materiales de apoyo para las familias</dc:title>
  <dc:subject/>
  <dc:creator>Maddie Tong</dc:creator>
  <cp:keywords/>
  <dc:description/>
  <cp:lastModifiedBy>Maddie Tong</cp:lastModifiedBy>
  <cp:revision>2</cp:revision>
  <dcterms:created xsi:type="dcterms:W3CDTF">2026-03-12T20:27:00Z</dcterms:created>
  <dcterms:modified xsi:type="dcterms:W3CDTF">2026-03-12T20:27:00Z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Producer">
    <vt:lpwstr>Skia/PDF m123 Google Docs Renderer</vt:lpwstr>
  </property>
</Properties>
</file>