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6B1CF" w14:textId="77777777" w:rsidR="00DB4882" w:rsidRDefault="00DB4882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4033CF76" w14:textId="5944B173" w:rsidR="002F157C" w:rsidRPr="00087629" w:rsidRDefault="002F157C" w:rsidP="00E756DB">
      <w:pPr>
        <w:pStyle w:val="titleconline"/>
        <w:pBdr>
          <w:top w:val="single" w:sz="12" w:space="1" w:color="747474"/>
          <w:bottom w:val="single" w:sz="12" w:space="3" w:color="747474"/>
        </w:pBdr>
      </w:pPr>
      <w:bookmarkStart w:id="0" w:name="_8yvpfbpayys" w:colFirst="0" w:colLast="0"/>
      <w:bookmarkStart w:id="1" w:name="_9fgw86hnj7ow" w:colFirst="0" w:colLast="0"/>
      <w:bookmarkEnd w:id="0"/>
      <w:bookmarkEnd w:id="1"/>
      <w:r>
        <w:t>Assessment Blueprint – Spring Semester STAAR Review</w:t>
      </w:r>
    </w:p>
    <w:p w14:paraId="33F104FD" w14:textId="4F2CD6B4" w:rsidR="00DB4882" w:rsidRDefault="00400669" w:rsidP="00400669">
      <w:pPr>
        <w:pStyle w:val="H1-1Line"/>
      </w:pPr>
      <w:r>
        <w:t>Form A</w:t>
      </w:r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DB4882" w14:paraId="7D3F28D0" w14:textId="77777777" w:rsidTr="00791349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91EF3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51D3B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DB4882" w14:paraId="7D2FEFAA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D9F3B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29B62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real‐world problems</w:t>
            </w:r>
          </w:p>
        </w:tc>
      </w:tr>
      <w:tr w:rsidR="00DB4882" w14:paraId="58C0DCAA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A50A2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24B4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real‐world problems</w:t>
            </w:r>
          </w:p>
        </w:tc>
      </w:tr>
      <w:tr w:rsidR="00DB4882" w14:paraId="4F30AB29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E465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D569D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A6(A) determine the domain and range of quadratic functions and represent the domain and range using inequalities</w:t>
            </w:r>
          </w:p>
        </w:tc>
      </w:tr>
      <w:tr w:rsidR="00DB4882" w14:paraId="6DC2B73A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33D7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880D1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A6(A) determine the domain and range of quadratic functions and represent the domain and range using inequalities</w:t>
            </w:r>
          </w:p>
        </w:tc>
      </w:tr>
      <w:tr w:rsidR="00DB4882" w14:paraId="4C568552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1C1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E671D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𝑥-intercept, 𝑦-intercept, zeros, maximum value, minimum values, vertex, and the equation of the axis of symmetry </w:t>
            </w:r>
          </w:p>
        </w:tc>
      </w:tr>
      <w:tr w:rsidR="00DB4882" w14:paraId="1240BD64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58710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B3659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𝑥-intercept, 𝑦-intercept, zeros, maximum value, minimum values, vertex, and the equation of the axis of symmetry </w:t>
            </w:r>
          </w:p>
        </w:tc>
      </w:tr>
      <w:tr w:rsidR="00DB4882" w14:paraId="6E01750A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E5CA0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441EA" w14:textId="12AD8F71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𝑦-intercept, zeros, maximum value, minimum values, vertex, and the equation of the axis of symmetry </w:t>
            </w:r>
          </w:p>
        </w:tc>
      </w:tr>
      <w:tr w:rsidR="00DB4882" w14:paraId="1661A7D1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3E1F7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098C5" w14:textId="1F2FF928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A7(C)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</m:oMath>
            <w:r w:rsidR="00C47DFE" w:rsidRPr="00C47DFE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f(x)+d</m:t>
              </m:r>
            </m:oMath>
            <w:r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𝑎, 𝑏, 𝑐, and 𝑑</w:t>
            </w:r>
          </w:p>
        </w:tc>
      </w:tr>
      <w:tr w:rsidR="00DB4882" w14:paraId="015F0D0B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FC622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0CB96" w14:textId="057E4A71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A7(C)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</m:oMath>
            <w:r w:rsidR="00C47DFE" w:rsidRPr="00F62988">
              <w:rPr>
                <w:rFonts w:ascii="Cambria Math" w:eastAsia="Noto Sans" w:hAnsi="Cambria Math" w:cs="Noto Sans"/>
                <w:i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 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f(x)+d</m:t>
              </m:r>
            </m:oMath>
            <w:r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  <w:tr w:rsidR="00DB4882" w14:paraId="7A27BEB0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4006A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0BCCD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DB4882" w14:paraId="6C8189AD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B6B4F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0A75D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DB4882" w14:paraId="56786B92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BAB75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D79DA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DB4882" w14:paraId="2AC12EA5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3B5E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62E0B" w14:textId="6AACA092" w:rsidR="00DB4882" w:rsidRPr="00E13B44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DB4882" w14:paraId="48C66550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730D4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91A66" w14:textId="5195A84F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 w:rsidR="00E13B44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DB4882" w14:paraId="2CD51B78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98FB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EDD1B" w14:textId="6F31DDED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A9(D) graph exponential functions that model growth and decay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 and asymptote, in mathematical and real‐world problems</w:t>
            </w:r>
          </w:p>
        </w:tc>
      </w:tr>
      <w:tr w:rsidR="00DB4882" w14:paraId="314AA0EF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B891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6D734" w14:textId="004F5CFB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A9(D) graph exponential functions that model growth and decay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 and asymptote, in mathematical and real‐world problems</w:t>
            </w:r>
          </w:p>
        </w:tc>
      </w:tr>
      <w:tr w:rsidR="00DB4882" w14:paraId="32094EEB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CCFC3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B24A2" w14:textId="5E7F95A6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DB4882" w14:paraId="3DBE3207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54EB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5E93" w14:textId="5BBEE40B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DB4882" w14:paraId="18698760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1FD80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6F1DD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  <w:tr w:rsidR="00DB4882" w14:paraId="5C8F3B4F" w14:textId="77777777" w:rsidTr="00C47DFE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B2A6B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71BB8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</w:tbl>
    <w:p w14:paraId="7DE31AE4" w14:textId="77777777" w:rsidR="00DB4882" w:rsidRDefault="00DB4882">
      <w:pPr>
        <w:rPr>
          <w:rFonts w:ascii="Noto Sans" w:eastAsia="Noto Sans" w:hAnsi="Noto Sans" w:cs="Noto Sans"/>
        </w:rPr>
      </w:pPr>
    </w:p>
    <w:p w14:paraId="37062D62" w14:textId="77777777" w:rsidR="00400669" w:rsidRDefault="00400669">
      <w:pPr>
        <w:rPr>
          <w:rFonts w:ascii="Noto Sans" w:eastAsiaTheme="majorEastAsia" w:hAnsi="Noto Sans" w:cs="Noto Sans"/>
          <w:b/>
          <w:bCs/>
          <w:color w:val="0A5B50"/>
          <w:kern w:val="2"/>
          <w:sz w:val="28"/>
          <w:szCs w:val="28"/>
          <w:lang w:val="en-US"/>
          <w14:ligatures w14:val="standardContextual"/>
        </w:rPr>
      </w:pPr>
      <w:bookmarkStart w:id="2" w:name="_dw3hrdi342yh" w:colFirst="0" w:colLast="0"/>
      <w:bookmarkEnd w:id="2"/>
      <w:r>
        <w:br w:type="page"/>
      </w:r>
    </w:p>
    <w:p w14:paraId="0C8B8AD4" w14:textId="4073D6DA" w:rsidR="00DB4882" w:rsidRDefault="00000000" w:rsidP="00400669">
      <w:pPr>
        <w:pStyle w:val="H1-1Line"/>
      </w:pPr>
      <w:r>
        <w:lastRenderedPageBreak/>
        <w:t>Form B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DB4882" w14:paraId="53BD6B7C" w14:textId="77777777" w:rsidTr="00791349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98D01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33CB9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DB4882" w14:paraId="7581787E" w14:textId="77777777" w:rsidTr="00791349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14B91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CB32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real‐world problems</w:t>
            </w:r>
          </w:p>
        </w:tc>
      </w:tr>
      <w:tr w:rsidR="00DB4882" w14:paraId="773E89ED" w14:textId="77777777" w:rsidTr="00791349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62C1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125A9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real‐world problems</w:t>
            </w:r>
          </w:p>
        </w:tc>
      </w:tr>
      <w:tr w:rsidR="00DB4882" w14:paraId="12270800" w14:textId="77777777" w:rsidTr="00791349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E4F85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D7610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A6(A) determine the domain and range of quadratic functions and represent the domain and range using inequalities</w:t>
            </w:r>
          </w:p>
        </w:tc>
      </w:tr>
      <w:tr w:rsidR="00DB4882" w14:paraId="4B99BD43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AA6B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A9598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A6(A) determine the domain and range of quadratic functions and represent the domain and range using inequalities</w:t>
            </w:r>
          </w:p>
        </w:tc>
      </w:tr>
      <w:tr w:rsidR="00E13B44" w14:paraId="4312B0EB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E9365" w14:textId="77777777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984A6" w14:textId="46608C15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-intercept, zeros, maximum value, minimum values, vertex, and the equation of the axis of symmetry </w:t>
            </w:r>
          </w:p>
        </w:tc>
      </w:tr>
      <w:tr w:rsidR="00DB4882" w14:paraId="7C1E21D2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9EE54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8E6E1" w14:textId="73A1C1E6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-intercept, zeros, maximum value, minimum values, vertex, and the equation of the axis of symmetry </w:t>
            </w:r>
          </w:p>
        </w:tc>
      </w:tr>
      <w:tr w:rsidR="00DB4882" w14:paraId="255CDF93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47E8F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04CB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𝑥-intercept, 𝑦-intercept, zeros, maximum value, minimum values, vertex, and the equation of the axis of symmetry </w:t>
            </w:r>
          </w:p>
        </w:tc>
      </w:tr>
      <w:tr w:rsidR="00E13B44" w14:paraId="08BEE256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9DF98" w14:textId="77777777" w:rsidR="00E13B44" w:rsidRDefault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B836" w14:textId="23480B75" w:rsidR="00E13B44" w:rsidRDefault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A7(C)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</m:oMath>
            <w:r w:rsidRPr="00F62988">
              <w:rPr>
                <w:rFonts w:ascii="Cambria Math" w:eastAsia="Noto Sans" w:hAnsi="Cambria Math" w:cs="Noto Sans"/>
                <w:i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 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f(x)+d</m:t>
              </m:r>
            </m:oMath>
            <w:r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  <w:tr w:rsidR="00E13B44" w14:paraId="4BF80018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DB451" w14:textId="77777777" w:rsidR="00E13B44" w:rsidRDefault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B4E4F" w14:textId="2A8FB85E" w:rsidR="00E13B44" w:rsidRDefault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A7(C)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</m:oMath>
            <w:r w:rsidRPr="00F62988">
              <w:rPr>
                <w:rFonts w:ascii="Cambria Math" w:eastAsia="Noto Sans" w:hAnsi="Cambria Math" w:cs="Noto Sans"/>
                <w:i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 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f(x)+d</m:t>
              </m:r>
            </m:oMath>
            <w:r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  <w:tr w:rsidR="00DB4882" w14:paraId="573C3ADB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878EE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3FEA1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DB4882" w14:paraId="21153E71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AD1A1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8E0D0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DB4882" w14:paraId="69DAAC57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3557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02CFC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E13B44" w14:paraId="024BD5D6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27BEC" w14:textId="77777777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B8F1" w14:textId="2C397A9C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E13B44" w14:paraId="56BD70FE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735E1" w14:textId="77777777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AC8FD" w14:textId="04C14263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E13B44" w14:paraId="3A2C448B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AD5F" w14:textId="77777777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DAF9" w14:textId="300BCEB6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 xml:space="preserve">(where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 is a rational number) to describe problems arising from mathematical and real-world situations, including growth and decay</w:t>
            </w:r>
          </w:p>
        </w:tc>
      </w:tr>
      <w:tr w:rsidR="00DB4882" w14:paraId="2E4B18CF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A47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00135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A9(D) graph exponential functions that model growth and decay and identify key features, including 𝑦-intercept and asymptote, in mathematical and real‐world problems</w:t>
            </w:r>
          </w:p>
        </w:tc>
      </w:tr>
      <w:tr w:rsidR="00E13B44" w14:paraId="7FEFDAB3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38CC7" w14:textId="77777777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C5E06" w14:textId="692D772A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E13B44" w14:paraId="21AF32F4" w14:textId="77777777" w:rsidTr="00E13B44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61305" w14:textId="77777777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46263" w14:textId="111D7A66" w:rsidR="00E13B44" w:rsidRDefault="00E13B44" w:rsidP="00E13B44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DB4882" w14:paraId="7F210EC7" w14:textId="77777777" w:rsidTr="00791349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27CF3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06CF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  <w:tr w:rsidR="00DB4882" w14:paraId="3E3B6DFF" w14:textId="77777777" w:rsidTr="00791349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0DA5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4DA66" w14:textId="77777777" w:rsidR="00DB488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</w:tbl>
    <w:p w14:paraId="08F79BB1" w14:textId="77777777" w:rsidR="00DB4882" w:rsidRDefault="00DB4882">
      <w:pPr>
        <w:rPr>
          <w:rFonts w:ascii="Noto Sans" w:eastAsia="Noto Sans" w:hAnsi="Noto Sans" w:cs="Noto Sans"/>
        </w:rPr>
      </w:pPr>
    </w:p>
    <w:sectPr w:rsidR="00DB4882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ACB61" w14:textId="77777777" w:rsidR="00D552C0" w:rsidRDefault="00D552C0">
      <w:pPr>
        <w:spacing w:line="240" w:lineRule="auto"/>
      </w:pPr>
      <w:r>
        <w:separator/>
      </w:r>
    </w:p>
  </w:endnote>
  <w:endnote w:type="continuationSeparator" w:id="0">
    <w:p w14:paraId="37EDDD4E" w14:textId="77777777" w:rsidR="00D552C0" w:rsidRDefault="00D55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E16C66A-F981-3144-8C5A-C5A6D54239FA}"/>
    <w:embedItalic r:id="rId2" w:fontKey="{1512B44E-29D3-4240-A7FC-B984755240C9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AC09EC1A-03EE-EF40-9ACD-D0BCA811D1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90113D-7F9E-A148-A8A3-2BDFB188EFCB}"/>
    <w:embedBold r:id="rId5" w:fontKey="{8EAF77DA-4523-B34F-BFA8-6C5F25F294BB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83C6FEBE-ED94-D146-99D2-841F9231CC0A}"/>
    <w:embedBold r:id="rId7" w:fontKey="{28D02CA8-66BE-444F-B956-20218FE71702}"/>
    <w:embedItalic r:id="rId8" w:fontKey="{B680B2B0-DE87-974D-9D4F-41F5C9F2B8A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CDF65C07-E116-1C43-9E93-5E1C2F1F0E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CB960F0-965B-1C41-BD78-E809B7CCF4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928E1DD-AA67-DA47-AD08-FA0EDDA54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C1370" w14:textId="77777777" w:rsidR="00DB4882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7232B19C" w14:textId="77777777" w:rsidR="00DB4882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791349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46739" w14:textId="77777777" w:rsidR="00DB4882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44E8A523" w14:textId="77777777" w:rsidR="00DB4882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791349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AC07C" w14:textId="77777777" w:rsidR="00D552C0" w:rsidRDefault="00D552C0">
      <w:pPr>
        <w:spacing w:line="240" w:lineRule="auto"/>
      </w:pPr>
      <w:r>
        <w:separator/>
      </w:r>
    </w:p>
  </w:footnote>
  <w:footnote w:type="continuationSeparator" w:id="0">
    <w:p w14:paraId="408BB085" w14:textId="77777777" w:rsidR="00D552C0" w:rsidRDefault="00D552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7E74" w14:textId="0D7643C0" w:rsidR="00DB4882" w:rsidRDefault="002F157C" w:rsidP="002F157C">
    <w:pPr>
      <w:tabs>
        <w:tab w:val="left" w:pos="2170"/>
        <w:tab w:val="center" w:pos="4680"/>
        <w:tab w:val="right" w:pos="9360"/>
      </w:tabs>
      <w:spacing w:line="240" w:lineRule="auto"/>
    </w:pPr>
    <w:r>
      <w:rPr>
        <w:noProof/>
      </w:rPr>
      <w:drawing>
        <wp:inline distT="114300" distB="114300" distL="114300" distR="114300" wp14:anchorId="388451E6" wp14:editId="16186129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Noto Sans" w:eastAsia="Noto Sans" w:hAnsi="Noto Sans" w:cs="Noto San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82"/>
    <w:rsid w:val="00012960"/>
    <w:rsid w:val="001B224A"/>
    <w:rsid w:val="001B6E30"/>
    <w:rsid w:val="002F157C"/>
    <w:rsid w:val="00400669"/>
    <w:rsid w:val="00613596"/>
    <w:rsid w:val="00791349"/>
    <w:rsid w:val="009B2149"/>
    <w:rsid w:val="00AA6F8F"/>
    <w:rsid w:val="00B313F7"/>
    <w:rsid w:val="00C47DFE"/>
    <w:rsid w:val="00CA7AD2"/>
    <w:rsid w:val="00D1650B"/>
    <w:rsid w:val="00D552C0"/>
    <w:rsid w:val="00DB4882"/>
    <w:rsid w:val="00E13B44"/>
    <w:rsid w:val="00E756DB"/>
    <w:rsid w:val="00EE3956"/>
    <w:rsid w:val="00E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DB59E6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F157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57C"/>
  </w:style>
  <w:style w:type="paragraph" w:styleId="Footer">
    <w:name w:val="footer"/>
    <w:basedOn w:val="Normal"/>
    <w:link w:val="FooterChar"/>
    <w:uiPriority w:val="99"/>
    <w:unhideWhenUsed/>
    <w:rsid w:val="002F157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57C"/>
  </w:style>
  <w:style w:type="paragraph" w:customStyle="1" w:styleId="titleconline">
    <w:name w:val="title con line"/>
    <w:basedOn w:val="Title"/>
    <w:qFormat/>
    <w:rsid w:val="002F157C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400669"/>
    <w:pPr>
      <w:pBdr>
        <w:bottom w:val="single" w:sz="12" w:space="1" w:color="999999"/>
      </w:pBdr>
      <w:spacing w:before="360" w:after="80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997</Words>
  <Characters>5671</Characters>
  <Application>Microsoft Office Word</Application>
  <DocSecurity>0</DocSecurity>
  <Lines>158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Maddie Tong</cp:lastModifiedBy>
  <cp:revision>7</cp:revision>
  <dcterms:created xsi:type="dcterms:W3CDTF">2026-01-30T19:09:00Z</dcterms:created>
  <dcterms:modified xsi:type="dcterms:W3CDTF">2026-03-18T20:52:00Z</dcterms:modified>
</cp:coreProperties>
</file>