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999999" w:space="3" w:sz="12" w:val="single"/>
          <w:left w:space="0" w:sz="0" w:val="nil"/>
          <w:bottom w:color="999999" w:space="3" w:sz="12" w:val="single"/>
          <w:right w:space="0" w:sz="0" w:val="nil"/>
          <w:between w:space="0" w:sz="0" w:val="nil"/>
        </w:pBdr>
        <w:shd w:fill="auto" w:val="clear"/>
        <w:spacing w:after="80" w:before="240" w:line="276" w:lineRule="auto"/>
        <w:ind w:left="0" w:right="0" w:firstLine="0"/>
        <w:jc w:val="center"/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a5b5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0a5b50"/>
          <w:sz w:val="32"/>
          <w:szCs w:val="32"/>
          <w:u w:val="none"/>
          <w:shd w:fill="auto" w:val="clear"/>
          <w:vertAlign w:val="baseline"/>
          <w:rtl w:val="0"/>
        </w:rPr>
        <w:t xml:space="preserve">1.3.2 Whose Data Is This?</w:t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3">
      <w:pPr>
        <w:pStyle w:val="Heading1"/>
        <w:numPr>
          <w:ilvl w:val="0"/>
          <w:numId w:val="1"/>
        </w:numPr>
        <w:ind w:left="720" w:hanging="360"/>
        <w:rPr>
          <w:rFonts w:ascii="Noto Sans" w:cs="Noto Sans" w:eastAsia="Noto Sans" w:hAnsi="Noto Sans"/>
          <w:b w:val="0"/>
          <w:bCs w:val="0"/>
          <w:color w:val="000000"/>
          <w:sz w:val="22"/>
          <w:szCs w:val="22"/>
        </w:rPr>
      </w:pPr>
      <w:bookmarkStart w:colFirst="0" w:colLast="0" w:name="_heading=h.fr7ftkdinllj" w:id="0"/>
      <w:bookmarkEnd w:id="0"/>
      <w:r w:rsidDel="00000000" w:rsidR="00000000" w:rsidRPr="00000000">
        <w:rPr>
          <w:rFonts w:ascii="Noto Sans" w:cs="Noto Sans" w:eastAsia="Noto Sans" w:hAnsi="Noto Sans"/>
          <w:b w:val="0"/>
          <w:bCs w:val="0"/>
          <w:color w:val="000000"/>
          <w:sz w:val="22"/>
          <w:szCs w:val="22"/>
          <w:rtl w:val="0"/>
        </w:rPr>
        <w:t xml:space="preserve">Cut out the Variable Cards and the Data Tables. </w:t>
      </w:r>
    </w:p>
    <w:p w:rsidR="00000000" w:rsidDel="00000000" w:rsidP="00000000" w:rsidRDefault="00000000" w:rsidRPr="00000000" w14:paraId="00000004">
      <w:pPr>
        <w:pStyle w:val="Heading1"/>
        <w:numPr>
          <w:ilvl w:val="0"/>
          <w:numId w:val="1"/>
        </w:numPr>
        <w:ind w:left="720" w:hanging="360"/>
        <w:rPr>
          <w:rFonts w:ascii="Noto Sans" w:cs="Noto Sans" w:eastAsia="Noto Sans" w:hAnsi="Noto Sans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b w:val="0"/>
          <w:bCs w:val="0"/>
          <w:color w:val="000000"/>
          <w:sz w:val="22"/>
          <w:szCs w:val="22"/>
          <w:rtl w:val="0"/>
        </w:rPr>
        <w:t xml:space="preserve">With your partner, match each Variable Card to the correct Data Table. </w:t>
      </w:r>
    </w:p>
    <w:p w:rsidR="00000000" w:rsidDel="00000000" w:rsidP="00000000" w:rsidRDefault="00000000" w:rsidRPr="00000000" w14:paraId="00000005">
      <w:pPr>
        <w:pStyle w:val="Heading1"/>
        <w:numPr>
          <w:ilvl w:val="0"/>
          <w:numId w:val="1"/>
        </w:numPr>
        <w:ind w:left="720" w:hanging="360"/>
        <w:rPr>
          <w:rFonts w:ascii="Noto Sans" w:cs="Noto Sans" w:eastAsia="Noto Sans" w:hAnsi="Noto Sans"/>
          <w:b w:val="0"/>
          <w:bCs w:val="0"/>
          <w:color w:val="000000"/>
          <w:sz w:val="22"/>
          <w:szCs w:val="22"/>
        </w:rPr>
      </w:pPr>
      <w:r w:rsidDel="00000000" w:rsidR="00000000" w:rsidRPr="00000000">
        <w:rPr>
          <w:rFonts w:ascii="Noto Sans" w:cs="Noto Sans" w:eastAsia="Noto Sans" w:hAnsi="Noto Sans"/>
          <w:b w:val="0"/>
          <w:bCs w:val="0"/>
          <w:color w:val="000000"/>
          <w:sz w:val="22"/>
          <w:szCs w:val="22"/>
          <w:rtl w:val="0"/>
        </w:rPr>
        <w:t xml:space="preserve">For each match, explain your reasoning. How do the </w:t>
      </w:r>
      <m:oMath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 xml:space="preserve">x</m:t>
        </m:r>
      </m:oMath>
      <w:r w:rsidDel="00000000" w:rsidR="00000000" w:rsidRPr="00000000">
        <w:rPr>
          <w:rFonts w:ascii="Noto Sans" w:cs="Noto Sans" w:eastAsia="Noto Sans" w:hAnsi="Noto Sans"/>
          <w:b w:val="0"/>
          <w:bCs w:val="0"/>
          <w:color w:val="000000"/>
          <w:sz w:val="22"/>
          <w:szCs w:val="22"/>
          <w:rtl w:val="0"/>
        </w:rPr>
        <w:t xml:space="preserve"> and </w:t>
      </w:r>
      <m:oMath>
        <m:r>
          <w:rPr>
            <w:rFonts w:ascii="Cambria Math" w:cs="Cambria Math" w:eastAsia="Cambria Math" w:hAnsi="Cambria Math"/>
            <w:color w:val="000000"/>
            <w:sz w:val="22"/>
            <w:szCs w:val="22"/>
          </w:rPr>
          <m:t xml:space="preserve">y</m:t>
        </m:r>
      </m:oMath>
      <w:r w:rsidDel="00000000" w:rsidR="00000000" w:rsidRPr="00000000">
        <w:rPr>
          <w:rFonts w:ascii="Noto Sans" w:cs="Noto Sans" w:eastAsia="Noto Sans" w:hAnsi="Noto Sans"/>
          <w:b w:val="0"/>
          <w:bCs w:val="0"/>
          <w:color w:val="000000"/>
          <w:sz w:val="22"/>
          <w:szCs w:val="22"/>
          <w:rtl w:val="0"/>
        </w:rPr>
        <w:t xml:space="preserve"> values relate to the words on the card?</w:t>
      </w:r>
    </w:p>
    <w:p w:rsidR="00000000" w:rsidDel="00000000" w:rsidP="00000000" w:rsidRDefault="00000000" w:rsidRPr="00000000" w14:paraId="00000006">
      <w:pPr>
        <w:pStyle w:val="Heading1"/>
        <w:rPr/>
      </w:pPr>
      <w:r w:rsidDel="00000000" w:rsidR="00000000" w:rsidRPr="00000000">
        <w:rPr>
          <w:rtl w:val="0"/>
        </w:rPr>
        <w:t xml:space="preserve">Variable Cards</w:t>
      </w:r>
    </w:p>
    <w:tbl>
      <w:tblPr>
        <w:tblStyle w:val="Table1"/>
        <w:tblW w:w="9330.0" w:type="dxa"/>
        <w:jc w:val="left"/>
        <w:tblBorders>
          <w:top w:color="000000" w:space="0" w:sz="12" w:val="dashed"/>
          <w:left w:color="000000" w:space="0" w:sz="12" w:val="dashed"/>
          <w:bottom w:color="000000" w:space="0" w:sz="12" w:val="dashed"/>
          <w:right w:color="000000" w:space="0" w:sz="12" w:val="dashed"/>
          <w:insideH w:color="000000" w:space="0" w:sz="12" w:val="dashed"/>
          <w:insideV w:color="000000" w:space="0" w:sz="12" w:val="dashed"/>
        </w:tblBorders>
        <w:tblLayout w:type="fixed"/>
        <w:tblLook w:val="0400"/>
      </w:tblPr>
      <w:tblGrid>
        <w:gridCol w:w="4665"/>
        <w:gridCol w:w="4665"/>
        <w:tblGridChange w:id="0">
          <w:tblGrid>
            <w:gridCol w:w="4665"/>
            <w:gridCol w:w="4665"/>
          </w:tblGrid>
        </w:tblGridChange>
      </w:tblGrid>
      <w:tr>
        <w:trPr>
          <w:cantSplit w:val="0"/>
          <w:trHeight w:val="1152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Card A</w:t>
            </w:r>
          </w:p>
          <w:p w:rsidR="00000000" w:rsidDel="00000000" w:rsidP="00000000" w:rsidRDefault="00000000" w:rsidRPr="00000000" w14:paraId="00000008">
            <w:pPr>
              <w:rPr/>
            </w:pPr>
            <m:oMath>
              <m:r>
                <w:rPr>
                  <w:rFonts w:ascii="Cambria Math" w:cs="Cambria Math" w:eastAsia="Cambria Math" w:hAnsi="Cambria Math"/>
                </w:rPr>
                <m:t xml:space="preserve">x: </m:t>
              </m:r>
            </m:oMath>
            <w:r w:rsidDel="00000000" w:rsidR="00000000" w:rsidRPr="00000000">
              <w:rPr>
                <w:rtl w:val="0"/>
              </w:rPr>
              <w:t xml:space="preserve">Number of laps</w:t>
            </w:r>
          </w:p>
          <w:p w:rsidR="00000000" w:rsidDel="00000000" w:rsidP="00000000" w:rsidRDefault="00000000" w:rsidRPr="00000000" w14:paraId="00000009">
            <w:pPr>
              <w:rPr/>
            </w:pPr>
            <m:oMath>
              <m:r>
                <w:rPr>
                  <w:rFonts w:ascii="Cambria Math" w:cs="Cambria Math" w:eastAsia="Cambria Math" w:hAnsi="Cambria Math"/>
                </w:rPr>
                <m:t xml:space="preserve">y: </m:t>
              </m:r>
            </m:oMath>
            <w:r w:rsidDel="00000000" w:rsidR="00000000" w:rsidRPr="00000000">
              <w:rPr>
                <w:rtl w:val="0"/>
              </w:rPr>
              <w:t xml:space="preserve">Meters run</w:t>
            </w:r>
          </w:p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Card B</w:t>
            </w:r>
          </w:p>
          <w:p w:rsidR="00000000" w:rsidDel="00000000" w:rsidP="00000000" w:rsidRDefault="00000000" w:rsidRPr="00000000" w14:paraId="0000000C">
            <w:pPr>
              <w:rPr/>
            </w:pPr>
            <m:oMath>
              <m:r>
                <w:rPr>
                  <w:rFonts w:ascii="Cambria Math" w:cs="Cambria Math" w:eastAsia="Cambria Math" w:hAnsi="Cambria Math"/>
                </w:rPr>
                <m:t xml:space="preserve">x: </m:t>
              </m:r>
            </m:oMath>
            <w:r w:rsidDel="00000000" w:rsidR="00000000" w:rsidRPr="00000000">
              <w:rPr>
                <w:rtl w:val="0"/>
              </w:rPr>
              <w:t xml:space="preserve">Meters from home</w:t>
            </w:r>
          </w:p>
          <w:p w:rsidR="00000000" w:rsidDel="00000000" w:rsidP="00000000" w:rsidRDefault="00000000" w:rsidRPr="00000000" w14:paraId="0000000D">
            <w:pPr>
              <w:rPr/>
            </w:pPr>
            <m:oMath>
              <m:r>
                <w:rPr>
                  <w:rFonts w:ascii="Cambria Math" w:cs="Cambria Math" w:eastAsia="Cambria Math" w:hAnsi="Cambria Math"/>
                </w:rPr>
                <m:t xml:space="preserve">y: </m:t>
              </m:r>
            </m:oMath>
            <w:r w:rsidDel="00000000" w:rsidR="00000000" w:rsidRPr="00000000">
              <w:rPr>
                <w:rtl w:val="0"/>
              </w:rPr>
              <w:t xml:space="preserve">Meters from school</w:t>
            </w:r>
          </w:p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2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Card C</w:t>
            </w:r>
          </w:p>
          <w:p w:rsidR="00000000" w:rsidDel="00000000" w:rsidP="00000000" w:rsidRDefault="00000000" w:rsidRPr="00000000" w14:paraId="00000010">
            <w:pPr>
              <w:rPr/>
            </w:pPr>
            <m:oMath>
              <m:r>
                <w:rPr>
                  <w:rFonts w:ascii="Cambria Math" w:cs="Cambria Math" w:eastAsia="Cambria Math" w:hAnsi="Cambria Math"/>
                </w:rPr>
                <m:t xml:space="preserve">x: </m:t>
              </m:r>
            </m:oMath>
            <w:r w:rsidDel="00000000" w:rsidR="00000000" w:rsidRPr="00000000">
              <w:rPr>
                <w:rtl w:val="0"/>
              </w:rPr>
              <w:t xml:space="preserve">Electricity bills in dollars</w:t>
            </w:r>
          </w:p>
          <w:p w:rsidR="00000000" w:rsidDel="00000000" w:rsidP="00000000" w:rsidRDefault="00000000" w:rsidRPr="00000000" w14:paraId="00000011">
            <w:pPr>
              <w:rPr/>
            </w:pPr>
            <m:oMath>
              <m:r>
                <w:rPr>
                  <w:rFonts w:ascii="Cambria Math" w:cs="Cambria Math" w:eastAsia="Cambria Math" w:hAnsi="Cambria Math"/>
                </w:rPr>
                <m:t xml:space="preserve">y: </m:t>
              </m:r>
            </m:oMath>
            <w:r w:rsidDel="00000000" w:rsidR="00000000" w:rsidRPr="00000000">
              <w:rPr>
                <w:rtl w:val="0"/>
              </w:rPr>
              <w:t xml:space="preserve">Total expenses in dollars</w:t>
            </w:r>
          </w:p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Card D</w:t>
            </w:r>
          </w:p>
          <w:p w:rsidR="00000000" w:rsidDel="00000000" w:rsidP="00000000" w:rsidRDefault="00000000" w:rsidRPr="00000000" w14:paraId="00000014">
            <w:pPr>
              <w:rPr/>
            </w:pPr>
            <m:oMath>
              <m:r>
                <w:rPr>
                  <w:rFonts w:ascii="Cambria Math" w:cs="Cambria Math" w:eastAsia="Cambria Math" w:hAnsi="Cambria Math"/>
                </w:rPr>
                <m:t xml:space="preserve">x: </m:t>
              </m:r>
            </m:oMath>
            <w:r w:rsidDel="00000000" w:rsidR="00000000" w:rsidRPr="00000000">
              <w:rPr>
                <w:rtl w:val="0"/>
              </w:rPr>
              <w:t xml:space="preserve">Monthly salary in dollars</w:t>
            </w:r>
          </w:p>
          <w:p w:rsidR="00000000" w:rsidDel="00000000" w:rsidP="00000000" w:rsidRDefault="00000000" w:rsidRPr="00000000" w14:paraId="00000015">
            <w:pPr>
              <w:rPr/>
            </w:pPr>
            <m:oMath>
              <m:r>
                <w:rPr>
                  <w:rFonts w:ascii="Cambria Math" w:cs="Cambria Math" w:eastAsia="Cambria Math" w:hAnsi="Cambria Math"/>
                </w:rPr>
                <m:t xml:space="preserve">y: </m:t>
              </m:r>
            </m:oMath>
            <w:r w:rsidDel="00000000" w:rsidR="00000000" w:rsidRPr="00000000">
              <w:rPr>
                <w:rtl w:val="0"/>
              </w:rPr>
              <w:t xml:space="preserve">Amount deposited in dollars</w:t>
            </w:r>
          </w:p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Style w:val="Heading1"/>
        <w:rPr/>
      </w:pPr>
      <w:r w:rsidDel="00000000" w:rsidR="00000000" w:rsidRPr="00000000">
        <w:rPr>
          <w:rtl w:val="0"/>
        </w:rPr>
        <w:t xml:space="preserve">Data Tables</w:t>
      </w:r>
    </w:p>
    <w:p w:rsidR="00000000" w:rsidDel="00000000" w:rsidP="00000000" w:rsidRDefault="00000000" w:rsidRPr="00000000" w14:paraId="00000018">
      <w:pPr>
        <w:pStyle w:val="Heading2"/>
        <w:rPr/>
      </w:pPr>
      <w:r w:rsidDel="00000000" w:rsidR="00000000" w:rsidRPr="00000000">
        <w:rPr>
          <w:rtl w:val="0"/>
        </w:rPr>
        <w:t xml:space="preserve">Table 1</w:t>
      </w:r>
    </w:p>
    <w:tbl>
      <w:tblPr>
        <w:tblStyle w:val="Table2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14"/>
        <w:gridCol w:w="1784"/>
        <w:gridCol w:w="1784"/>
        <w:gridCol w:w="1784"/>
        <w:gridCol w:w="2884"/>
        <w:tblGridChange w:id="0">
          <w:tblGrid>
            <w:gridCol w:w="1114"/>
            <w:gridCol w:w="1784"/>
            <w:gridCol w:w="1784"/>
            <w:gridCol w:w="1784"/>
            <w:gridCol w:w="2884"/>
          </w:tblGrid>
        </w:tblGridChange>
      </w:tblGrid>
      <w:tr>
        <w:trPr>
          <w:cantSplit w:val="0"/>
          <w:trHeight w:val="432" w:hRule="atLeast"/>
          <w:tblHeader w:val="1"/>
        </w:trPr>
        <w:tc>
          <w:tcPr>
            <w:shd w:fill="20655b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m:oMath>
              <m:r>
                <w:rPr>
                  <w:rFonts w:ascii="Cambria Math" w:cs="Cambria Math" w:eastAsia="Cambria Math" w:hAnsi="Cambria Math"/>
                  <w:b w:val="1"/>
                  <w:bCs w:val="1"/>
                  <w:i w:val="0"/>
                  <w:iCs w:val="0"/>
                  <w:smallCaps w:val="0"/>
                  <w:strike w:val="0"/>
                  <w:color w:val="ffffff"/>
                  <w:sz w:val="22"/>
                  <w:szCs w:val="22"/>
                  <w:u w:val="none"/>
                  <w:shd w:fill="auto" w:val="clear"/>
                  <w:vertAlign w:val="baseline"/>
                </w:rPr>
                <m:t xml:space="preserve">x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124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309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816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20655b" w:val="clear"/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m:oMath>
              <m:r>
                <w:rPr>
                  <w:rFonts w:ascii="Cambria Math" w:cs="Cambria Math" w:eastAsia="Cambria Math" w:hAnsi="Cambria Math"/>
                  <w:b w:val="1"/>
                  <w:bCs w:val="1"/>
                  <w:i w:val="0"/>
                  <w:iCs w:val="0"/>
                  <w:smallCaps w:val="0"/>
                  <w:strike w:val="0"/>
                  <w:color w:val="ffffff"/>
                  <w:sz w:val="22"/>
                  <w:szCs w:val="22"/>
                  <w:u w:val="none"/>
                  <w:shd w:fill="auto" w:val="clear"/>
                  <w:vertAlign w:val="baseline"/>
                </w:rPr>
                <m:t xml:space="preserve">y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485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524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709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1,216</w:t>
            </w:r>
          </w:p>
        </w:tc>
      </w:tr>
    </w:tbl>
    <w:p w:rsidR="00000000" w:rsidDel="00000000" w:rsidP="00000000" w:rsidRDefault="00000000" w:rsidRPr="00000000" w14:paraId="00000023">
      <w:pPr>
        <w:pStyle w:val="Heading2"/>
        <w:rPr/>
      </w:pPr>
      <w:r w:rsidDel="00000000" w:rsidR="00000000" w:rsidRPr="00000000">
        <w:rPr>
          <w:rtl w:val="0"/>
        </w:rPr>
        <w:t xml:space="preserve">Table 2</w:t>
      </w:r>
    </w:p>
    <w:tbl>
      <w:tblPr>
        <w:tblStyle w:val="Table3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02"/>
        <w:gridCol w:w="1650"/>
        <w:gridCol w:w="1650"/>
        <w:gridCol w:w="1650"/>
        <w:gridCol w:w="1649"/>
        <w:gridCol w:w="1649"/>
        <w:tblGridChange w:id="0">
          <w:tblGrid>
            <w:gridCol w:w="1102"/>
            <w:gridCol w:w="1650"/>
            <w:gridCol w:w="1650"/>
            <w:gridCol w:w="1650"/>
            <w:gridCol w:w="1649"/>
            <w:gridCol w:w="1649"/>
          </w:tblGrid>
        </w:tblGridChange>
      </w:tblGrid>
      <w:tr>
        <w:trPr>
          <w:cantSplit w:val="0"/>
          <w:trHeight w:val="432" w:hRule="atLeast"/>
          <w:tblHeader w:val="1"/>
        </w:trPr>
        <w:tc>
          <w:tcPr>
            <w:shd w:fill="20655b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m:oMath>
              <m:r>
                <w:rPr>
                  <w:rFonts w:ascii="Cambria Math" w:cs="Cambria Math" w:eastAsia="Cambria Math" w:hAnsi="Cambria Math"/>
                  <w:b w:val="1"/>
                  <w:bCs w:val="1"/>
                  <w:i w:val="0"/>
                  <w:iCs w:val="0"/>
                  <w:smallCaps w:val="0"/>
                  <w:strike w:val="0"/>
                  <w:color w:val="ffffff"/>
                  <w:sz w:val="22"/>
                  <w:szCs w:val="22"/>
                  <w:u w:val="none"/>
                  <w:shd w:fill="auto" w:val="clear"/>
                  <w:vertAlign w:val="baseline"/>
                </w:rPr>
                <m:t xml:space="preserve">x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75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128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319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396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20655b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m:oMath>
              <m:r>
                <w:rPr>
                  <w:rFonts w:ascii="Cambria Math" w:cs="Cambria Math" w:eastAsia="Cambria Math" w:hAnsi="Cambria Math"/>
                  <w:b w:val="1"/>
                  <w:bCs w:val="1"/>
                  <w:i w:val="0"/>
                  <w:iCs w:val="0"/>
                  <w:smallCaps w:val="0"/>
                  <w:strike w:val="0"/>
                  <w:color w:val="ffffff"/>
                  <w:sz w:val="22"/>
                  <w:szCs w:val="22"/>
                  <w:u w:val="none"/>
                  <w:shd w:fill="auto" w:val="clear"/>
                  <w:vertAlign w:val="baseline"/>
                </w:rPr>
                <m:t xml:space="preserve">y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400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325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272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81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30">
      <w:pPr>
        <w:pStyle w:val="Heading2"/>
        <w:rPr/>
      </w:pPr>
      <w:r w:rsidDel="00000000" w:rsidR="00000000" w:rsidRPr="00000000">
        <w:rPr>
          <w:rtl w:val="0"/>
        </w:rPr>
        <w:t xml:space="preserve">Table 3</w:t>
      </w:r>
    </w:p>
    <w:tbl>
      <w:tblPr>
        <w:tblStyle w:val="Table4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02"/>
        <w:gridCol w:w="1650"/>
        <w:gridCol w:w="1650"/>
        <w:gridCol w:w="1650"/>
        <w:gridCol w:w="1649"/>
        <w:gridCol w:w="1649"/>
        <w:tblGridChange w:id="0">
          <w:tblGrid>
            <w:gridCol w:w="1102"/>
            <w:gridCol w:w="1650"/>
            <w:gridCol w:w="1650"/>
            <w:gridCol w:w="1650"/>
            <w:gridCol w:w="1649"/>
            <w:gridCol w:w="1649"/>
          </w:tblGrid>
        </w:tblGridChange>
      </w:tblGrid>
      <w:tr>
        <w:trPr>
          <w:cantSplit w:val="0"/>
          <w:trHeight w:val="432" w:hRule="atLeast"/>
          <w:tblHeader w:val="1"/>
        </w:trPr>
        <w:tc>
          <w:tcPr>
            <w:shd w:fill="20655b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m:oMath>
              <m:r>
                <w:rPr>
                  <w:rFonts w:ascii="Cambria Math" w:cs="Cambria Math" w:eastAsia="Cambria Math" w:hAnsi="Cambria Math"/>
                  <w:b w:val="1"/>
                  <w:bCs w:val="1"/>
                  <w:i w:val="0"/>
                  <w:iCs w:val="0"/>
                  <w:smallCaps w:val="0"/>
                  <w:strike w:val="0"/>
                  <w:color w:val="ffffff"/>
                  <w:sz w:val="22"/>
                  <w:szCs w:val="22"/>
                  <w:u w:val="none"/>
                  <w:shd w:fill="auto" w:val="clear"/>
                  <w:vertAlign w:val="baseline"/>
                </w:rPr>
                <m:t xml:space="preserve">x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2.5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20655b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m:oMath>
              <m:r>
                <w:rPr>
                  <w:rFonts w:ascii="Cambria Math" w:cs="Cambria Math" w:eastAsia="Cambria Math" w:hAnsi="Cambria Math"/>
                  <w:b w:val="1"/>
                  <w:bCs w:val="1"/>
                  <w:i w:val="0"/>
                  <w:iCs w:val="0"/>
                  <w:smallCaps w:val="0"/>
                  <w:strike w:val="0"/>
                  <w:color w:val="ffffff"/>
                  <w:sz w:val="22"/>
                  <w:szCs w:val="22"/>
                  <w:u w:val="none"/>
                  <w:shd w:fill="auto" w:val="clear"/>
                  <w:vertAlign w:val="baseline"/>
                </w:rPr>
                <m:t xml:space="preserve">y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400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1,000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2,400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3,600</w:t>
            </w:r>
          </w:p>
        </w:tc>
      </w:tr>
    </w:tbl>
    <w:p w:rsidR="00000000" w:rsidDel="00000000" w:rsidP="00000000" w:rsidRDefault="00000000" w:rsidRPr="00000000" w14:paraId="0000003D">
      <w:pPr>
        <w:pStyle w:val="Heading2"/>
        <w:rPr/>
      </w:pPr>
      <w:r w:rsidDel="00000000" w:rsidR="00000000" w:rsidRPr="00000000">
        <w:rPr>
          <w:rtl w:val="0"/>
        </w:rPr>
        <w:t xml:space="preserve">Table 4</w:t>
      </w:r>
    </w:p>
    <w:tbl>
      <w:tblPr>
        <w:tblStyle w:val="Table5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8"/>
        <w:gridCol w:w="2057"/>
        <w:gridCol w:w="2055"/>
        <w:gridCol w:w="2055"/>
        <w:gridCol w:w="2055"/>
        <w:tblGridChange w:id="0">
          <w:tblGrid>
            <w:gridCol w:w="1128"/>
            <w:gridCol w:w="2057"/>
            <w:gridCol w:w="2055"/>
            <w:gridCol w:w="2055"/>
            <w:gridCol w:w="2055"/>
          </w:tblGrid>
        </w:tblGridChange>
      </w:tblGrid>
      <w:tr>
        <w:trPr>
          <w:cantSplit w:val="0"/>
          <w:trHeight w:val="432" w:hRule="atLeast"/>
          <w:tblHeader w:val="1"/>
        </w:trPr>
        <w:tc>
          <w:tcPr>
            <w:shd w:fill="20655b" w:val="clear"/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m:oMath>
              <m:r>
                <w:rPr>
                  <w:rFonts w:ascii="Cambria Math" w:cs="Cambria Math" w:eastAsia="Cambria Math" w:hAnsi="Cambria Math"/>
                  <w:b w:val="1"/>
                  <w:bCs w:val="1"/>
                  <w:i w:val="0"/>
                  <w:iCs w:val="0"/>
                  <w:smallCaps w:val="0"/>
                  <w:strike w:val="0"/>
                  <w:color w:val="ffffff"/>
                  <w:sz w:val="22"/>
                  <w:szCs w:val="22"/>
                  <w:u w:val="none"/>
                  <w:shd w:fill="auto" w:val="clear"/>
                  <w:vertAlign w:val="baseline"/>
                </w:rPr>
                <m:t xml:space="preserve">x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872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998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1,015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2,110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20655b" w:val="clear"/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mbria Math" w:cs="Cambria Math" w:eastAsia="Cambria Math" w:hAnsi="Cambria Math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m:oMath>
              <m:r>
                <w:rPr>
                  <w:rFonts w:ascii="Cambria Math" w:cs="Cambria Math" w:eastAsia="Cambria Math" w:hAnsi="Cambria Math"/>
                  <w:b w:val="1"/>
                  <w:bCs w:val="1"/>
                  <w:i w:val="0"/>
                  <w:iCs w:val="0"/>
                  <w:smallCaps w:val="0"/>
                  <w:strike w:val="0"/>
                  <w:color w:val="ffffff"/>
                  <w:sz w:val="22"/>
                  <w:szCs w:val="22"/>
                  <w:u w:val="none"/>
                  <w:shd w:fill="auto" w:val="clear"/>
                  <w:vertAlign w:val="baseline"/>
                </w:rPr>
                <m:t xml:space="preserve">y</m:t>
              </m:r>
            </m:oMath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472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598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615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1,710</w:t>
            </w:r>
          </w:p>
        </w:tc>
      </w:tr>
    </w:tbl>
    <w:p w:rsidR="00000000" w:rsidDel="00000000" w:rsidP="00000000" w:rsidRDefault="00000000" w:rsidRPr="00000000" w14:paraId="00000048">
      <w:pPr>
        <w:pStyle w:val="Heading2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pgSz w:h="15840" w:w="12240" w:orient="portrait"/>
      <w:pgMar w:bottom="1008" w:top="1008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Roboto Slab">
    <w:embedRegular w:fontKey="{00000000-0000-0000-0000-000000000000}" r:id="rId1" w:subsetted="0"/>
    <w:embedBold w:fontKey="{00000000-0000-0000-0000-000000000000}" r:id="rId2" w:subsetted="0"/>
  </w:font>
  <w:font w:name="No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Cambria Math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>
        <w:i w:val="1"/>
        <w:iCs w:val="1"/>
      </w:rPr>
    </w:pPr>
    <w:r w:rsidDel="00000000" w:rsidR="00000000" w:rsidRPr="00000000">
      <w:rPr>
        <w:rtl w:val="0"/>
      </w:rPr>
      <w:t xml:space="preserve">Openstax CC BY NC 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  <w:t xml:space="preserve">Algebra 1, brought to you by Openstax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>
        <w:i w:val="1"/>
        <w:iCs w:val="1"/>
      </w:rPr>
    </w:pPr>
    <w:r w:rsidDel="00000000" w:rsidR="00000000" w:rsidRPr="00000000">
      <w:rPr>
        <w:rtl w:val="0"/>
      </w:rPr>
      <w:t xml:space="preserve">Openstax CC BY NC SA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  <w:t xml:space="preserve">Algebra 1, brought to you by Openstax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Noto Sans" w:cs="Noto Sans" w:eastAsia="Noto Sans" w:hAnsi="Noto San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Noto Sans" w:cs="Noto Sans" w:eastAsia="Noto Sans" w:hAnsi="Noto San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Noto Sans" w:cs="Noto Sans" w:eastAsia="Noto Sans" w:hAnsi="Noto San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5943600" cy="635000"/>
          <wp:effectExtent b="0" l="0" r="0" t="0"/>
          <wp:docPr descr="Rice and OpenStax logos" id="1560530669" name="image1.png"/>
          <a:graphic>
            <a:graphicData uri="http://schemas.openxmlformats.org/drawingml/2006/picture">
              <pic:pic>
                <pic:nvPicPr>
                  <pic:cNvPr descr="Rice and OpenStax logos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Noto Sans" w:cs="Noto Sans" w:eastAsia="Noto Sans" w:hAnsi="Noto Sans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200" w:lineRule="auto"/>
    </w:pPr>
    <w:rPr>
      <w:rFonts w:ascii="Roboto Slab" w:cs="Roboto Slab" w:eastAsia="Roboto Slab" w:hAnsi="Roboto Slab"/>
      <w:b w:val="1"/>
      <w:bCs w:val="1"/>
      <w:color w:val="0a5b50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20" w:lineRule="auto"/>
    </w:pPr>
    <w:rPr>
      <w:rFonts w:ascii="Roboto Slab" w:cs="Roboto Slab" w:eastAsia="Roboto Slab" w:hAnsi="Roboto Slab"/>
      <w:color w:val="747474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BB44BF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B44BF"/>
  </w:style>
  <w:style w:type="paragraph" w:styleId="Footer">
    <w:name w:val="footer"/>
    <w:basedOn w:val="Normal"/>
    <w:link w:val="FooterChar"/>
    <w:uiPriority w:val="99"/>
    <w:unhideWhenUsed w:val="1"/>
    <w:rsid w:val="00BB44BF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B44BF"/>
  </w:style>
  <w:style w:type="paragraph" w:styleId="titleconline" w:customStyle="1">
    <w:name w:val="title con line"/>
    <w:basedOn w:val="Title"/>
    <w:qFormat w:val="1"/>
    <w:rsid w:val="00612FCA"/>
    <w:pPr>
      <w:keepNext w:val="0"/>
      <w:keepLines w:val="0"/>
      <w:pBdr>
        <w:top w:color="999999" w:space="3" w:sz="12" w:val="single"/>
        <w:bottom w:color="999999" w:space="3" w:sz="12" w:val="single"/>
      </w:pBdr>
      <w:spacing w:after="80" w:before="240"/>
      <w:contextualSpacing w:val="1"/>
      <w:jc w:val="center"/>
    </w:pPr>
    <w:rPr>
      <w:rFonts w:eastAsiaTheme="majorEastAsia"/>
      <w:b w:val="1"/>
      <w:bCs w:val="1"/>
      <w:color w:val="0a5b50"/>
      <w:spacing w:val="-10"/>
      <w:kern w:val="28"/>
      <w:sz w:val="32"/>
      <w:szCs w:val="32"/>
    </w:rPr>
  </w:style>
  <w:style w:type="table" w:styleId="TableGrid">
    <w:name w:val="Table Grid"/>
    <w:basedOn w:val="TableNormal"/>
    <w:uiPriority w:val="39"/>
    <w:rsid w:val="00EE2851"/>
    <w:pPr>
      <w:spacing w:line="240" w:lineRule="auto"/>
    </w:pPr>
    <w:rPr>
      <w:rFonts w:asciiTheme="minorHAnsi" w:cstheme="minorBidi" w:eastAsiaTheme="minorHAnsi" w:hAnsiTheme="minorHAnsi"/>
      <w:kern w:val="2"/>
      <w:sz w:val="24"/>
      <w:szCs w:val="24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-header-1" w:customStyle="1">
    <w:name w:val="table-header-1"/>
    <w:next w:val="Normal"/>
    <w:qFormat w:val="1"/>
    <w:rsid w:val="00EE2851"/>
    <w:pPr>
      <w:spacing w:line="240" w:lineRule="auto"/>
      <w:jc w:val="center"/>
    </w:pPr>
    <w:rPr>
      <w:rFonts w:ascii="Noto Sans" w:cs="Noto Sans" w:eastAsia="Noto Sans" w:hAnsi="Noto Sans"/>
      <w:b w:val="1"/>
      <w:bCs w:val="1"/>
      <w:color w:val="ffffff"/>
    </w:rPr>
  </w:style>
  <w:style w:type="character" w:styleId="PlaceholderText">
    <w:name w:val="Placeholder Text"/>
    <w:basedOn w:val="DefaultParagraphFont"/>
    <w:uiPriority w:val="99"/>
    <w:semiHidden w:val="1"/>
    <w:rsid w:val="00EE2851"/>
    <w:rPr>
      <w:color w:val="666666"/>
    </w:rPr>
  </w:style>
  <w:style w:type="paragraph" w:styleId="ListParagraph">
    <w:name w:val="List Paragraph"/>
    <w:basedOn w:val="Normal"/>
    <w:uiPriority w:val="34"/>
    <w:qFormat w:val="1"/>
    <w:rsid w:val="00056A6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line="240" w:lineRule="auto"/>
    </w:pPr>
    <w:rPr>
      <w:rFonts w:ascii="Cambria" w:cs="Cambria" w:eastAsia="Cambria" w:hAnsi="Cambria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</w:pPr>
    <w:rPr>
      <w:rFonts w:ascii="Cambria" w:cs="Cambria" w:eastAsia="Cambria" w:hAnsi="Cambria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line="240" w:lineRule="auto"/>
    </w:pPr>
    <w:rPr>
      <w:rFonts w:ascii="Cambria" w:cs="Cambria" w:eastAsia="Cambria" w:hAnsi="Cambria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line="240" w:lineRule="auto"/>
    </w:pPr>
    <w:rPr>
      <w:rFonts w:ascii="Cambria" w:cs="Cambria" w:eastAsia="Cambria" w:hAnsi="Cambria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lab-regular.ttf"/><Relationship Id="rId2" Type="http://schemas.openxmlformats.org/officeDocument/2006/relationships/font" Target="fonts/RobotoSlab-bold.ttf"/><Relationship Id="rId3" Type="http://schemas.openxmlformats.org/officeDocument/2006/relationships/font" Target="fonts/NotoSans-regular.ttf"/><Relationship Id="rId4" Type="http://schemas.openxmlformats.org/officeDocument/2006/relationships/font" Target="fonts/NotoSans-bold.ttf"/><Relationship Id="rId5" Type="http://schemas.openxmlformats.org/officeDocument/2006/relationships/font" Target="fonts/NotoSans-italic.ttf"/><Relationship Id="rId6" Type="http://schemas.openxmlformats.org/officeDocument/2006/relationships/font" Target="fonts/NotoSans-boldItalic.ttf"/><Relationship Id="rId7" Type="http://schemas.openxmlformats.org/officeDocument/2006/relationships/font" Target="fonts/CambriaMath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lPvOcQHWe2Qv16LwG/fa5HqRzA==">CgMxLjAyDmguZnI3ZnRrZGlubGxqOAByITFpMmgtQzNzbGJsTlJjanVYUThFbDJhM0U4Sl9lZml5MQ==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2026-03-10T23:40:00Z</dcterms:created>
  <dc:creator>Microsoft Office User</dc:creator>
</cp:coreProperties>
</file>