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4749" w14:textId="45E08CDE" w:rsidR="00E40959" w:rsidRDefault="00E40959">
      <w:pPr>
        <w:spacing w:before="84" w:line="195" w:lineRule="exact"/>
        <w:ind w:left="180"/>
        <w:rPr>
          <w:sz w:val="16"/>
        </w:rPr>
      </w:pPr>
    </w:p>
    <w:p w14:paraId="61A3ACC0" w14:textId="6AB0F680" w:rsidR="00E40959" w:rsidRDefault="00E40959">
      <w:pPr>
        <w:spacing w:before="84" w:line="195" w:lineRule="exact"/>
        <w:ind w:left="180"/>
        <w:rPr>
          <w:sz w:val="16"/>
        </w:rPr>
      </w:pPr>
      <w:r>
        <w:rPr>
          <w:noProof/>
          <w:sz w:val="16"/>
        </w:rPr>
        <mc:AlternateContent>
          <mc:Choice Requires="wps">
            <w:drawing>
              <wp:anchor distT="0" distB="0" distL="114300" distR="114300" simplePos="0" relativeHeight="251639808" behindDoc="1" locked="0" layoutInCell="1" allowOverlap="1" wp14:anchorId="69DDC9A2" wp14:editId="06FA6F9D">
                <wp:simplePos x="0" y="0"/>
                <wp:positionH relativeFrom="column">
                  <wp:posOffset>-228600</wp:posOffset>
                </wp:positionH>
                <wp:positionV relativeFrom="paragraph">
                  <wp:posOffset>138471</wp:posOffset>
                </wp:positionV>
                <wp:extent cx="7772400" cy="9093031"/>
                <wp:effectExtent l="0" t="0" r="0" b="635"/>
                <wp:wrapNone/>
                <wp:docPr id="1385937521"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093031"/>
                        </a:xfrm>
                        <a:custGeom>
                          <a:avLst/>
                          <a:gdLst/>
                          <a:ahLst/>
                          <a:cxnLst/>
                          <a:rect l="l" t="t" r="r" b="b"/>
                          <a:pathLst>
                            <a:path w="7772400" h="9353550">
                              <a:moveTo>
                                <a:pt x="7772400" y="0"/>
                              </a:moveTo>
                              <a:lnTo>
                                <a:pt x="3895725" y="0"/>
                              </a:lnTo>
                              <a:lnTo>
                                <a:pt x="3886200" y="0"/>
                              </a:lnTo>
                              <a:lnTo>
                                <a:pt x="0" y="0"/>
                              </a:lnTo>
                              <a:lnTo>
                                <a:pt x="0" y="9525"/>
                              </a:lnTo>
                              <a:lnTo>
                                <a:pt x="3886200" y="9525"/>
                              </a:lnTo>
                              <a:lnTo>
                                <a:pt x="3886200" y="2171700"/>
                              </a:lnTo>
                              <a:lnTo>
                                <a:pt x="0" y="2171700"/>
                              </a:lnTo>
                              <a:lnTo>
                                <a:pt x="0" y="2181225"/>
                              </a:lnTo>
                              <a:lnTo>
                                <a:pt x="3886200" y="2181225"/>
                              </a:lnTo>
                              <a:lnTo>
                                <a:pt x="3886200" y="3895725"/>
                              </a:lnTo>
                              <a:lnTo>
                                <a:pt x="0" y="3895725"/>
                              </a:lnTo>
                              <a:lnTo>
                                <a:pt x="0" y="3905250"/>
                              </a:lnTo>
                              <a:lnTo>
                                <a:pt x="3886200" y="3905250"/>
                              </a:lnTo>
                              <a:lnTo>
                                <a:pt x="3886200" y="5619750"/>
                              </a:lnTo>
                              <a:lnTo>
                                <a:pt x="0" y="5619750"/>
                              </a:lnTo>
                              <a:lnTo>
                                <a:pt x="0" y="5629275"/>
                              </a:lnTo>
                              <a:lnTo>
                                <a:pt x="3886200" y="5629275"/>
                              </a:lnTo>
                              <a:lnTo>
                                <a:pt x="3886200" y="9353550"/>
                              </a:lnTo>
                              <a:lnTo>
                                <a:pt x="3895725" y="9353550"/>
                              </a:lnTo>
                              <a:lnTo>
                                <a:pt x="3895725" y="5629275"/>
                              </a:lnTo>
                              <a:lnTo>
                                <a:pt x="7772400" y="5629275"/>
                              </a:lnTo>
                              <a:lnTo>
                                <a:pt x="7772400" y="5619750"/>
                              </a:lnTo>
                              <a:lnTo>
                                <a:pt x="3895725" y="5619750"/>
                              </a:lnTo>
                              <a:lnTo>
                                <a:pt x="3895725" y="3905250"/>
                              </a:lnTo>
                              <a:lnTo>
                                <a:pt x="7772400" y="3905250"/>
                              </a:lnTo>
                              <a:lnTo>
                                <a:pt x="7772400" y="3895725"/>
                              </a:lnTo>
                              <a:lnTo>
                                <a:pt x="3895725" y="3895725"/>
                              </a:lnTo>
                              <a:lnTo>
                                <a:pt x="3895725" y="2181225"/>
                              </a:lnTo>
                              <a:lnTo>
                                <a:pt x="7772400" y="2181225"/>
                              </a:lnTo>
                              <a:lnTo>
                                <a:pt x="7772400" y="2171700"/>
                              </a:lnTo>
                              <a:lnTo>
                                <a:pt x="3895725" y="2171700"/>
                              </a:lnTo>
                              <a:lnTo>
                                <a:pt x="3895725" y="9525"/>
                              </a:lnTo>
                              <a:lnTo>
                                <a:pt x="7772400" y="9525"/>
                              </a:lnTo>
                              <a:lnTo>
                                <a:pt x="77724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2390B2" id="Graphic 3" o:spid="_x0000_s1026" alt="&quot;&quot;" style="position:absolute;margin-left:-18pt;margin-top:10.9pt;width:612pt;height:71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2400,9353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" path="m7772400,l3895725,r-9525,l,,,9525r3886200,l3886200,2171700,,2171700r,9525l3886200,2181225r,1714500l,3895725r,9525l3886200,3905250r,1714500l,5619750r,9525l3886200,5629275r,3724275l3895725,9353550r,-3724275l7772400,5629275r,-9525l3895725,5619750r,-1714500l7772400,3905250r,-9525l3895725,3895725r,-1714500l7772400,2181225r,-9525l3895725,2171700r,-2162175l7772400,9525r,-9525xe" fillcolor="black" stroked="f">
                <v:path arrowok="t"/>
              </v:shape>
            </w:pict>
          </mc:Fallback>
        </mc:AlternateContent>
      </w:r>
    </w:p>
    <w:p w14:paraId="7994EEBC" w14:textId="6409E55C" w:rsidR="00FF6EA2" w:rsidRDefault="00000000">
      <w:pPr>
        <w:spacing w:before="84"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61979DB4" w14:textId="77777777" w:rsidR="00FF6EA2" w:rsidRDefault="00000000">
      <w:pPr>
        <w:pStyle w:val="Heading1"/>
      </w:pPr>
      <w:r>
        <w:rPr>
          <w:spacing w:val="-2"/>
        </w:rPr>
        <w:t>situation</w:t>
      </w:r>
    </w:p>
    <w:p w14:paraId="1089E287" w14:textId="77777777" w:rsidR="00FF6EA2" w:rsidRDefault="00000000" w:rsidP="00E40959">
      <w:pPr>
        <w:pStyle w:val="ListParagraph"/>
        <w:numPr>
          <w:ilvl w:val="0"/>
          <w:numId w:val="1"/>
        </w:numPr>
        <w:tabs>
          <w:tab w:val="left" w:pos="900"/>
        </w:tabs>
        <w:spacing w:before="0" w:after="240"/>
        <w:ind w:hanging="360"/>
      </w:pPr>
      <w:r>
        <w:t>A</w:t>
      </w:r>
      <w:r>
        <w:rPr>
          <w:spacing w:val="-1"/>
        </w:rPr>
        <w:t xml:space="preserve"> </w:t>
      </w:r>
      <w:r>
        <w:t>jar</w:t>
      </w:r>
      <w:r>
        <w:rPr>
          <w:spacing w:val="-1"/>
        </w:rPr>
        <w:t xml:space="preserve"> </w:t>
      </w:r>
      <w:r>
        <w:t>contains</w:t>
      </w:r>
      <w:r>
        <w:rPr>
          <w:spacing w:val="-1"/>
        </w:rPr>
        <w:t xml:space="preserve"> </w:t>
      </w:r>
      <w:r>
        <w:t>only</w:t>
      </w:r>
      <w:r>
        <w:rPr>
          <w:spacing w:val="-1"/>
        </w:rPr>
        <w:t xml:space="preserve"> </w:t>
      </w:r>
      <w:r>
        <w:t>nickels</w:t>
      </w:r>
      <w:r>
        <w:rPr>
          <w:spacing w:val="-1"/>
        </w:rPr>
        <w:t xml:space="preserve"> </w:t>
      </w:r>
      <w:r>
        <w:t>and</w:t>
      </w:r>
      <w:r>
        <w:rPr>
          <w:spacing w:val="-1"/>
        </w:rPr>
        <w:t xml:space="preserve"> </w:t>
      </w:r>
      <w:r>
        <w:rPr>
          <w:spacing w:val="-2"/>
        </w:rPr>
        <w:t>dimes.</w:t>
      </w:r>
    </w:p>
    <w:p w14:paraId="14C40A3F" w14:textId="77777777" w:rsidR="00FF6EA2" w:rsidRDefault="00000000" w:rsidP="00E40959">
      <w:pPr>
        <w:pStyle w:val="ListParagraph"/>
        <w:numPr>
          <w:ilvl w:val="0"/>
          <w:numId w:val="1"/>
        </w:numPr>
        <w:tabs>
          <w:tab w:val="left" w:pos="900"/>
        </w:tabs>
        <w:spacing w:before="0" w:after="240"/>
        <w:ind w:hanging="360"/>
      </w:pPr>
      <w:r>
        <w:t>There</w:t>
      </w:r>
      <w:r>
        <w:rPr>
          <w:spacing w:val="-1"/>
        </w:rPr>
        <w:t xml:space="preserve"> </w:t>
      </w:r>
      <w:r>
        <w:t>is</w:t>
      </w:r>
      <w:r>
        <w:rPr>
          <w:spacing w:val="-1"/>
        </w:rPr>
        <w:t xml:space="preserve"> </w:t>
      </w:r>
      <w:r>
        <w:t>no</w:t>
      </w:r>
      <w:r>
        <w:rPr>
          <w:spacing w:val="-1"/>
        </w:rPr>
        <w:t xml:space="preserve"> </w:t>
      </w:r>
      <w:r>
        <w:t>more</w:t>
      </w:r>
      <w:r>
        <w:rPr>
          <w:spacing w:val="-1"/>
        </w:rPr>
        <w:t xml:space="preserve"> </w:t>
      </w:r>
      <w:r>
        <w:t>than</w:t>
      </w:r>
      <w:r>
        <w:rPr>
          <w:spacing w:val="-1"/>
        </w:rPr>
        <w:t xml:space="preserve"> </w:t>
      </w:r>
      <w:r>
        <w:t>$6</w:t>
      </w:r>
      <w:r>
        <w:rPr>
          <w:spacing w:val="-1"/>
        </w:rPr>
        <w:t xml:space="preserve"> </w:t>
      </w:r>
      <w:r>
        <w:t>in</w:t>
      </w:r>
      <w:r>
        <w:rPr>
          <w:spacing w:val="-1"/>
        </w:rPr>
        <w:t xml:space="preserve"> </w:t>
      </w:r>
      <w:r>
        <w:t>the</w:t>
      </w:r>
      <w:r>
        <w:rPr>
          <w:spacing w:val="-1"/>
        </w:rPr>
        <w:t xml:space="preserve"> </w:t>
      </w:r>
      <w:r>
        <w:rPr>
          <w:spacing w:val="-4"/>
        </w:rPr>
        <w:t>jar.</w:t>
      </w:r>
    </w:p>
    <w:p w14:paraId="3A97F1C9" w14:textId="46C1ACDD" w:rsidR="00FF6EA2" w:rsidRDefault="00000000" w:rsidP="00043E9E">
      <w:pPr>
        <w:pStyle w:val="ListParagraph"/>
        <w:numPr>
          <w:ilvl w:val="0"/>
          <w:numId w:val="1"/>
        </w:numPr>
        <w:tabs>
          <w:tab w:val="left" w:pos="900"/>
        </w:tabs>
        <w:spacing w:before="0" w:after="240" w:line="285" w:lineRule="exact"/>
        <w:ind w:hanging="360"/>
      </w:pPr>
      <w:r>
        <w:t>x</w:t>
      </w:r>
      <w:r>
        <w:rPr>
          <w:spacing w:val="-11"/>
        </w:rPr>
        <w:t xml:space="preserve"> </w:t>
      </w:r>
      <w:r>
        <w:t>represents</w:t>
      </w:r>
      <w:r>
        <w:rPr>
          <w:spacing w:val="-1"/>
        </w:rPr>
        <w:t xml:space="preserve"> </w:t>
      </w:r>
      <w:r>
        <w:t>the</w:t>
      </w:r>
      <w:r>
        <w:rPr>
          <w:spacing w:val="-1"/>
        </w:rPr>
        <w:t xml:space="preserve"> </w:t>
      </w:r>
      <w:r>
        <w:t>number</w:t>
      </w:r>
      <w:r>
        <w:rPr>
          <w:spacing w:val="-1"/>
        </w:rPr>
        <w:t xml:space="preserve"> </w:t>
      </w:r>
      <w:r>
        <w:t>of</w:t>
      </w:r>
      <w:r>
        <w:rPr>
          <w:spacing w:val="-1"/>
        </w:rPr>
        <w:t xml:space="preserve"> </w:t>
      </w:r>
      <w:r>
        <w:t>nickels</w:t>
      </w:r>
      <w:r>
        <w:rPr>
          <w:spacing w:val="-1"/>
        </w:rPr>
        <w:t xml:space="preserve"> </w:t>
      </w:r>
      <w:r>
        <w:t>and</w:t>
      </w:r>
      <w:r>
        <w:rPr>
          <w:spacing w:val="-1"/>
        </w:rPr>
        <w:t xml:space="preserve"> </w:t>
      </w:r>
      <w:r>
        <w:rPr>
          <w:spacing w:val="-10"/>
        </w:rPr>
        <w:t>y</w:t>
      </w:r>
      <w:r w:rsidR="00043E9E">
        <w:rPr>
          <w:spacing w:val="-10"/>
        </w:rPr>
        <w:t xml:space="preserve"> </w:t>
      </w:r>
      <w:r>
        <w:t>represents</w:t>
      </w:r>
      <w:r w:rsidRPr="00043E9E">
        <w:rPr>
          <w:spacing w:val="-1"/>
        </w:rPr>
        <w:t xml:space="preserve"> </w:t>
      </w:r>
      <w:r>
        <w:t>the</w:t>
      </w:r>
      <w:r w:rsidRPr="00043E9E">
        <w:rPr>
          <w:spacing w:val="-1"/>
        </w:rPr>
        <w:t xml:space="preserve"> </w:t>
      </w:r>
      <w:r>
        <w:t>number</w:t>
      </w:r>
      <w:r w:rsidRPr="00043E9E">
        <w:rPr>
          <w:spacing w:val="-1"/>
        </w:rPr>
        <w:t xml:space="preserve"> </w:t>
      </w:r>
      <w:r>
        <w:t>of</w:t>
      </w:r>
      <w:r w:rsidRPr="00043E9E">
        <w:rPr>
          <w:spacing w:val="-1"/>
        </w:rPr>
        <w:t xml:space="preserve"> </w:t>
      </w:r>
      <w:r>
        <w:t>dimes</w:t>
      </w:r>
      <w:r w:rsidRPr="00043E9E">
        <w:rPr>
          <w:spacing w:val="-1"/>
        </w:rPr>
        <w:t xml:space="preserve"> </w:t>
      </w:r>
      <w:r>
        <w:t>in</w:t>
      </w:r>
      <w:r w:rsidRPr="00043E9E">
        <w:rPr>
          <w:spacing w:val="-1"/>
        </w:rPr>
        <w:t xml:space="preserve"> </w:t>
      </w:r>
      <w:r>
        <w:t>the</w:t>
      </w:r>
      <w:r w:rsidRPr="00043E9E">
        <w:rPr>
          <w:spacing w:val="-1"/>
        </w:rPr>
        <w:t xml:space="preserve"> </w:t>
      </w:r>
      <w:r w:rsidRPr="00043E9E">
        <w:rPr>
          <w:spacing w:val="-4"/>
        </w:rPr>
        <w:t>jar.</w:t>
      </w:r>
    </w:p>
    <w:p w14:paraId="5C494D55" w14:textId="77777777" w:rsidR="00E40959" w:rsidRDefault="00000000">
      <w:pPr>
        <w:spacing w:before="84" w:line="195" w:lineRule="exact"/>
        <w:ind w:left="180"/>
      </w:pPr>
      <w:r>
        <w:br w:type="column"/>
      </w:r>
    </w:p>
    <w:p w14:paraId="467493A3" w14:textId="77777777" w:rsidR="00E40959" w:rsidRDefault="00E40959">
      <w:pPr>
        <w:spacing w:before="84" w:line="195" w:lineRule="exact"/>
        <w:ind w:left="180"/>
      </w:pPr>
    </w:p>
    <w:p w14:paraId="722382DC" w14:textId="032891F8" w:rsidR="00FF6EA2" w:rsidRDefault="00000000">
      <w:pPr>
        <w:spacing w:before="84"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57601FC4" w14:textId="77777777" w:rsidR="00FF6EA2" w:rsidRDefault="00000000">
      <w:pPr>
        <w:pStyle w:val="Heading1"/>
      </w:pPr>
      <w:r>
        <w:rPr>
          <w:spacing w:val="-2"/>
        </w:rPr>
        <w:t>situation</w:t>
      </w:r>
    </w:p>
    <w:p w14:paraId="1DAF8722" w14:textId="77777777" w:rsidR="00FF6EA2" w:rsidRDefault="00000000" w:rsidP="00E40959">
      <w:pPr>
        <w:pStyle w:val="ListParagraph"/>
        <w:numPr>
          <w:ilvl w:val="0"/>
          <w:numId w:val="1"/>
        </w:numPr>
        <w:tabs>
          <w:tab w:val="left" w:pos="900"/>
        </w:tabs>
        <w:spacing w:before="0" w:after="240" w:line="216" w:lineRule="auto"/>
        <w:ind w:right="425" w:hanging="360"/>
      </w:pPr>
      <w:r>
        <w:t>The</w:t>
      </w:r>
      <w:r>
        <w:rPr>
          <w:spacing w:val="-7"/>
        </w:rPr>
        <w:t xml:space="preserve"> </w:t>
      </w:r>
      <w:r>
        <w:t>length</w:t>
      </w:r>
      <w:r>
        <w:rPr>
          <w:spacing w:val="-7"/>
        </w:rPr>
        <w:t xml:space="preserve"> </w:t>
      </w:r>
      <w:r>
        <w:t>of</w:t>
      </w:r>
      <w:r>
        <w:rPr>
          <w:spacing w:val="-7"/>
        </w:rPr>
        <w:t xml:space="preserve"> </w:t>
      </w:r>
      <w:r>
        <w:t>a</w:t>
      </w:r>
      <w:r>
        <w:rPr>
          <w:spacing w:val="-7"/>
        </w:rPr>
        <w:t xml:space="preserve"> </w:t>
      </w:r>
      <w:r>
        <w:t>rectangle</w:t>
      </w:r>
      <w:r>
        <w:rPr>
          <w:spacing w:val="-7"/>
        </w:rPr>
        <w:t xml:space="preserve"> </w:t>
      </w:r>
      <w:r>
        <w:t>is</w:t>
      </w:r>
      <w:r>
        <w:rPr>
          <w:spacing w:val="-7"/>
        </w:rPr>
        <w:t xml:space="preserve"> </w:t>
      </w:r>
      <w:r>
        <w:t>represented by x and its width is represented by y.</w:t>
      </w:r>
    </w:p>
    <w:p w14:paraId="371B4854" w14:textId="69161F07" w:rsidR="00FF6EA2" w:rsidRDefault="00000000" w:rsidP="00E40959">
      <w:pPr>
        <w:pStyle w:val="ListParagraph"/>
        <w:numPr>
          <w:ilvl w:val="0"/>
          <w:numId w:val="1"/>
        </w:numPr>
        <w:tabs>
          <w:tab w:val="left" w:pos="900"/>
        </w:tabs>
        <w:spacing w:before="0" w:after="240" w:line="216" w:lineRule="auto"/>
        <w:ind w:right="350" w:hanging="360"/>
        <w:sectPr w:rsidR="00FF6EA2">
          <w:headerReference w:type="default" r:id="rId7"/>
          <w:footerReference w:type="default" r:id="rId8"/>
          <w:type w:val="continuous"/>
          <w:pgSz w:w="12240" w:h="15840"/>
          <w:pgMar w:top="1260" w:right="360" w:bottom="300" w:left="360" w:header="0" w:footer="119" w:gutter="0"/>
          <w:pgNumType w:start="1"/>
          <w:cols w:num="2" w:space="720" w:equalWidth="0">
            <w:col w:w="5289" w:space="831"/>
            <w:col w:w="5400"/>
          </w:cols>
        </w:sectPr>
      </w:pPr>
      <w:r>
        <w:t>The</w:t>
      </w:r>
      <w:r>
        <w:rPr>
          <w:spacing w:val="-7"/>
        </w:rPr>
        <w:t xml:space="preserve"> </w:t>
      </w:r>
      <w:r>
        <w:t>perimeter</w:t>
      </w:r>
      <w:r>
        <w:rPr>
          <w:spacing w:val="-7"/>
        </w:rPr>
        <w:t xml:space="preserve"> </w:t>
      </w:r>
      <w:r>
        <w:t>of</w:t>
      </w:r>
      <w:r>
        <w:rPr>
          <w:spacing w:val="-7"/>
        </w:rPr>
        <w:t xml:space="preserve"> </w:t>
      </w:r>
      <w:r>
        <w:t>the</w:t>
      </w:r>
      <w:r>
        <w:rPr>
          <w:spacing w:val="-7"/>
        </w:rPr>
        <w:t xml:space="preserve"> </w:t>
      </w:r>
      <w:r>
        <w:t>rectangle</w:t>
      </w:r>
      <w:r>
        <w:rPr>
          <w:spacing w:val="-7"/>
        </w:rPr>
        <w:t xml:space="preserve"> </w:t>
      </w:r>
      <w:r>
        <w:t>is</w:t>
      </w:r>
      <w:r>
        <w:rPr>
          <w:spacing w:val="-7"/>
        </w:rPr>
        <w:t xml:space="preserve"> </w:t>
      </w:r>
      <w:r>
        <w:t>greater than 240 units</w:t>
      </w:r>
    </w:p>
    <w:p w14:paraId="3010B483" w14:textId="77777777" w:rsidR="00FF6EA2" w:rsidRDefault="00FF6EA2">
      <w:pPr>
        <w:pStyle w:val="BodyText"/>
        <w:rPr>
          <w:sz w:val="20"/>
        </w:rPr>
      </w:pPr>
    </w:p>
    <w:p w14:paraId="0DA4B408" w14:textId="7AD3388B" w:rsidR="00E40959" w:rsidRDefault="00E40959">
      <w:pPr>
        <w:pStyle w:val="BodyText"/>
        <w:rPr>
          <w:sz w:val="20"/>
        </w:rPr>
      </w:pPr>
    </w:p>
    <w:p w14:paraId="07C17C63" w14:textId="77777777" w:rsidR="00E40959" w:rsidRDefault="00E40959">
      <w:pPr>
        <w:pStyle w:val="BodyText"/>
        <w:rPr>
          <w:sz w:val="20"/>
        </w:rPr>
        <w:sectPr w:rsidR="00E40959">
          <w:type w:val="continuous"/>
          <w:pgSz w:w="12240" w:h="15840"/>
          <w:pgMar w:top="1260" w:right="360" w:bottom="300" w:left="360" w:header="0" w:footer="119" w:gutter="0"/>
          <w:cols w:space="720"/>
        </w:sectPr>
      </w:pPr>
    </w:p>
    <w:p w14:paraId="24CD8F4C" w14:textId="77777777" w:rsidR="00FF6EA2" w:rsidRDefault="00000000">
      <w:pPr>
        <w:spacing w:before="100"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7CFF2C53" w14:textId="5D3BE1D9" w:rsidR="00FF6EA2" w:rsidRDefault="00043E9E">
      <w:pPr>
        <w:pStyle w:val="Heading1"/>
        <w:rPr>
          <w:spacing w:val="-2"/>
        </w:rPr>
      </w:pPr>
      <w:r>
        <w:rPr>
          <w:spacing w:val="-2"/>
        </w:rPr>
        <w:t>I</w:t>
      </w:r>
      <w:r w:rsidR="00000000">
        <w:rPr>
          <w:spacing w:val="-2"/>
        </w:rPr>
        <w:t>nequality</w:t>
      </w:r>
    </w:p>
    <w:p w14:paraId="56D9316C" w14:textId="1E05AF56" w:rsidR="00043E9E" w:rsidRPr="00043E9E" w:rsidRDefault="00043E9E" w:rsidP="00043E9E">
      <w:pPr>
        <w:pStyle w:val="Heading1"/>
        <w:spacing w:after="240"/>
      </w:pPr>
      <m:oMathPara>
        <m:oMath>
          <m:r>
            <w:rPr>
              <w:rFonts w:ascii="Cambria Math" w:hAnsi="Cambria Math"/>
            </w:rPr>
            <m:t>y≥100</m:t>
          </m:r>
        </m:oMath>
      </m:oMathPara>
    </w:p>
    <w:p w14:paraId="03EFAF8A" w14:textId="77777777" w:rsidR="00043E9E" w:rsidRPr="00043E9E" w:rsidRDefault="00043E9E">
      <w:pPr>
        <w:pStyle w:val="Heading1"/>
      </w:pPr>
    </w:p>
    <w:p w14:paraId="6454648F" w14:textId="11DEAEFA" w:rsidR="00FF6EA2" w:rsidRDefault="00555C23">
      <w:pPr>
        <w:spacing w:before="100" w:line="195" w:lineRule="exact"/>
        <w:ind w:left="180"/>
        <w:rPr>
          <w:sz w:val="16"/>
        </w:rPr>
      </w:pP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5E208575" w14:textId="705A5319" w:rsidR="00043E9E" w:rsidRDefault="00555C23" w:rsidP="00043E9E">
      <w:pPr>
        <w:pStyle w:val="Heading1"/>
      </w:pPr>
      <w:r>
        <w:rPr>
          <w:spacing w:val="-2"/>
        </w:rPr>
        <w:t>inequality</w:t>
      </w:r>
    </w:p>
    <w:p w14:paraId="7F98F9BE" w14:textId="77777777" w:rsidR="00043E9E" w:rsidRPr="00043E9E" w:rsidRDefault="00043E9E" w:rsidP="00043E9E">
      <w:pPr>
        <w:pStyle w:val="Heading1"/>
      </w:pPr>
      <m:oMathPara>
        <m:oMath>
          <m:r>
            <w:rPr>
              <w:rFonts w:ascii="Cambria Math" w:hAnsi="Cambria Math"/>
            </w:rPr>
            <m:t>4x+3y≥240</m:t>
          </m:r>
        </m:oMath>
      </m:oMathPara>
    </w:p>
    <w:p w14:paraId="4269AA91" w14:textId="54CCC274" w:rsidR="00043E9E" w:rsidRPr="00043E9E" w:rsidRDefault="00043E9E" w:rsidP="00043E9E">
      <w:pPr>
        <w:pStyle w:val="Heading1"/>
        <w:sectPr w:rsidR="00043E9E" w:rsidRPr="00043E9E">
          <w:type w:val="continuous"/>
          <w:pgSz w:w="12240" w:h="15840"/>
          <w:pgMar w:top="1260" w:right="360" w:bottom="300" w:left="360" w:header="0" w:footer="119" w:gutter="0"/>
          <w:cols w:num="2" w:space="720" w:equalWidth="0">
            <w:col w:w="3319" w:space="2801"/>
            <w:col w:w="5400"/>
          </w:cols>
        </w:sectPr>
      </w:pPr>
    </w:p>
    <w:p w14:paraId="1D06C25A" w14:textId="77777777" w:rsidR="00FF6EA2" w:rsidRDefault="00FF6EA2">
      <w:pPr>
        <w:pStyle w:val="BodyText"/>
        <w:rPr>
          <w:sz w:val="20"/>
        </w:rPr>
      </w:pPr>
    </w:p>
    <w:p w14:paraId="5F83A605" w14:textId="77777777" w:rsidR="00FF6EA2" w:rsidRDefault="00FF6EA2">
      <w:pPr>
        <w:pStyle w:val="BodyText"/>
        <w:rPr>
          <w:sz w:val="20"/>
        </w:rPr>
      </w:pPr>
    </w:p>
    <w:p w14:paraId="5885039A" w14:textId="77777777" w:rsidR="00FF6EA2" w:rsidRDefault="00FF6EA2">
      <w:pPr>
        <w:pStyle w:val="BodyText"/>
        <w:rPr>
          <w:sz w:val="20"/>
        </w:rPr>
      </w:pPr>
    </w:p>
    <w:p w14:paraId="4025C0FF" w14:textId="77777777" w:rsidR="00FF6EA2" w:rsidRDefault="00FF6EA2">
      <w:pPr>
        <w:pStyle w:val="BodyText"/>
        <w:rPr>
          <w:sz w:val="20"/>
        </w:rPr>
        <w:sectPr w:rsidR="00FF6EA2">
          <w:type w:val="continuous"/>
          <w:pgSz w:w="12240" w:h="15840"/>
          <w:pgMar w:top="1260" w:right="360" w:bottom="300" w:left="360" w:header="0" w:footer="119" w:gutter="0"/>
          <w:cols w:space="720"/>
        </w:sectPr>
      </w:pPr>
    </w:p>
    <w:p w14:paraId="0369DD85" w14:textId="77777777" w:rsidR="00FF6EA2" w:rsidRDefault="00000000">
      <w:pPr>
        <w:spacing w:before="100"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0F63EA7F" w14:textId="77777777" w:rsidR="00FF6EA2" w:rsidRDefault="00000000">
      <w:pPr>
        <w:pStyle w:val="Heading1"/>
        <w:rPr>
          <w:spacing w:val="-2"/>
        </w:rPr>
      </w:pPr>
      <w:r>
        <w:t>a</w:t>
      </w:r>
      <w:r>
        <w:rPr>
          <w:spacing w:val="-1"/>
        </w:rPr>
        <w:t xml:space="preserve"> </w:t>
      </w:r>
      <w:r>
        <w:rPr>
          <w:spacing w:val="-2"/>
        </w:rPr>
        <w:t>solution</w:t>
      </w:r>
    </w:p>
    <w:p w14:paraId="4C9E55AC" w14:textId="4F2396EB" w:rsidR="00043E9E" w:rsidRPr="00043E9E" w:rsidRDefault="00043E9E" w:rsidP="00043E9E">
      <w:pPr>
        <w:pStyle w:val="Heading1"/>
      </w:pPr>
      <m:oMathPara>
        <m:oMath>
          <m:d>
            <m:dPr>
              <m:ctrlPr>
                <w:rPr>
                  <w:rFonts w:ascii="Cambria Math" w:hAnsi="Cambria Math"/>
                  <w:i/>
                </w:rPr>
              </m:ctrlPr>
            </m:dPr>
            <m:e>
              <m:r>
                <w:rPr>
                  <w:rFonts w:ascii="Cambria Math" w:hAnsi="Cambria Math"/>
                </w:rPr>
                <m:t>80,30</m:t>
              </m:r>
            </m:e>
          </m:d>
        </m:oMath>
      </m:oMathPara>
    </w:p>
    <w:p w14:paraId="0727BFF0" w14:textId="1AAFD691" w:rsidR="00FF6EA2" w:rsidRDefault="00E40959">
      <w:pPr>
        <w:spacing w:before="100" w:line="195" w:lineRule="exact"/>
        <w:ind w:left="180"/>
        <w:rPr>
          <w:sz w:val="16"/>
        </w:rPr>
      </w:pP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12FBC765" w14:textId="6DE30229" w:rsidR="00043E9E" w:rsidRDefault="00000000" w:rsidP="00043E9E">
      <w:pPr>
        <w:pStyle w:val="Heading1"/>
        <w:rPr>
          <w:spacing w:val="-2"/>
        </w:rPr>
      </w:pPr>
      <w:r>
        <w:t>a</w:t>
      </w:r>
      <w:r>
        <w:rPr>
          <w:spacing w:val="-1"/>
        </w:rPr>
        <w:t xml:space="preserve"> </w:t>
      </w:r>
      <w:r>
        <w:rPr>
          <w:spacing w:val="-2"/>
        </w:rPr>
        <w:t>solutio</w:t>
      </w:r>
      <w:r w:rsidR="00043E9E">
        <w:rPr>
          <w:spacing w:val="-2"/>
        </w:rPr>
        <w:t>n</w:t>
      </w:r>
    </w:p>
    <w:p w14:paraId="2EAF28C1" w14:textId="6BF5216D" w:rsidR="00043E9E" w:rsidRDefault="00043E9E" w:rsidP="00043E9E">
      <w:pPr>
        <w:pStyle w:val="Heading1"/>
        <w:sectPr w:rsidR="00043E9E">
          <w:type w:val="continuous"/>
          <w:pgSz w:w="12240" w:h="15840"/>
          <w:pgMar w:top="1260" w:right="360" w:bottom="300" w:left="360" w:header="0" w:footer="119" w:gutter="0"/>
          <w:cols w:num="2" w:space="720" w:equalWidth="0">
            <w:col w:w="3319" w:space="2801"/>
            <w:col w:w="5400"/>
          </w:cols>
        </w:sectPr>
      </w:pPr>
      <m:oMathPara>
        <m:oMath>
          <m:r>
            <w:rPr>
              <w:rFonts w:ascii="Cambria Math" w:hAnsi="Cambria Math"/>
            </w:rPr>
            <m:t>(20, 50)</m:t>
          </m:r>
        </m:oMath>
      </m:oMathPara>
    </w:p>
    <w:p w14:paraId="7CAA5B4F" w14:textId="20D81F0C" w:rsidR="00FF6EA2" w:rsidRDefault="00FF6EA2">
      <w:pPr>
        <w:pStyle w:val="BodyText"/>
        <w:rPr>
          <w:sz w:val="20"/>
        </w:rPr>
      </w:pPr>
    </w:p>
    <w:p w14:paraId="2E7DE574" w14:textId="77777777" w:rsidR="00FF6EA2" w:rsidRDefault="00FF6EA2">
      <w:pPr>
        <w:pStyle w:val="BodyText"/>
        <w:rPr>
          <w:sz w:val="20"/>
        </w:rPr>
      </w:pPr>
    </w:p>
    <w:p w14:paraId="2ED86171" w14:textId="77777777" w:rsidR="00FF6EA2" w:rsidRDefault="00FF6EA2">
      <w:pPr>
        <w:pStyle w:val="BodyText"/>
        <w:rPr>
          <w:sz w:val="20"/>
        </w:rPr>
      </w:pPr>
    </w:p>
    <w:p w14:paraId="3E1EFEC6" w14:textId="77777777" w:rsidR="00FF6EA2" w:rsidRDefault="00FF6EA2">
      <w:pPr>
        <w:pStyle w:val="BodyText"/>
        <w:rPr>
          <w:sz w:val="20"/>
        </w:rPr>
      </w:pPr>
    </w:p>
    <w:p w14:paraId="4620B9C9" w14:textId="77777777" w:rsidR="00FF6EA2" w:rsidRDefault="00FF6EA2">
      <w:pPr>
        <w:pStyle w:val="BodyText"/>
        <w:rPr>
          <w:sz w:val="20"/>
        </w:rPr>
      </w:pPr>
    </w:p>
    <w:p w14:paraId="1AFCB5CB" w14:textId="77777777" w:rsidR="00FF6EA2" w:rsidRDefault="00FF6EA2">
      <w:pPr>
        <w:pStyle w:val="BodyText"/>
        <w:rPr>
          <w:sz w:val="20"/>
        </w:rPr>
        <w:sectPr w:rsidR="00FF6EA2">
          <w:type w:val="continuous"/>
          <w:pgSz w:w="12240" w:h="15840"/>
          <w:pgMar w:top="1260" w:right="360" w:bottom="300" w:left="360" w:header="0" w:footer="119" w:gutter="0"/>
          <w:cols w:space="720"/>
        </w:sectPr>
      </w:pPr>
    </w:p>
    <w:p w14:paraId="6BD6EDDB" w14:textId="2D4EBEF3" w:rsidR="00FF6EA2" w:rsidRDefault="00000000">
      <w:pPr>
        <w:spacing w:before="101" w:line="195" w:lineRule="exact"/>
        <w:ind w:left="180"/>
        <w:rPr>
          <w:sz w:val="16"/>
        </w:rPr>
      </w:pPr>
      <w:r>
        <w:rPr>
          <w:noProof/>
          <w:sz w:val="16"/>
        </w:rPr>
        <mc:AlternateContent>
          <mc:Choice Requires="wps">
            <w:drawing>
              <wp:anchor distT="0" distB="0" distL="0" distR="0" simplePos="0" relativeHeight="15715328" behindDoc="0" locked="0" layoutInCell="1" allowOverlap="1" wp14:anchorId="348C3606" wp14:editId="1217B16C">
                <wp:simplePos x="0" y="0"/>
                <wp:positionH relativeFrom="page">
                  <wp:posOffset>40259</wp:posOffset>
                </wp:positionH>
                <wp:positionV relativeFrom="page">
                  <wp:posOffset>9826497</wp:posOffset>
                </wp:positionV>
                <wp:extent cx="3831590" cy="2578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1590" cy="257810"/>
                        </a:xfrm>
                        <a:prstGeom prst="rect">
                          <a:avLst/>
                        </a:prstGeom>
                      </wps:spPr>
                      <wps:txbx>
                        <w:txbxContent>
                          <w:p w14:paraId="45BE645C" w14:textId="77777777" w:rsidR="00FF6EA2" w:rsidRDefault="00000000">
                            <w:pPr>
                              <w:tabs>
                                <w:tab w:val="left" w:pos="2467"/>
                              </w:tabs>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r>
                              <w:rPr>
                                <w:rFonts w:ascii="Helvetica"/>
                                <w:sz w:val="20"/>
                              </w:rPr>
                              <w:tab/>
                              <w:t xml:space="preserve">Algebra 1, brought to you by </w:t>
                            </w:r>
                            <w:proofErr w:type="spellStart"/>
                            <w:r>
                              <w:rPr>
                                <w:rFonts w:ascii="Helvetica"/>
                                <w:spacing w:val="-2"/>
                                <w:sz w:val="20"/>
                              </w:rPr>
                              <w:t>Openstax</w:t>
                            </w:r>
                            <w:proofErr w:type="spellEnd"/>
                          </w:p>
                        </w:txbxContent>
                      </wps:txbx>
                      <wps:bodyPr wrap="square" lIns="0" tIns="0" rIns="0" bIns="0" rtlCol="0">
                        <a:noAutofit/>
                      </wps:bodyPr>
                    </wps:wsp>
                  </a:graphicData>
                </a:graphic>
              </wp:anchor>
            </w:drawing>
          </mc:Choice>
          <mc:Fallback>
            <w:pict>
              <v:shapetype w14:anchorId="348C3606" id="_x0000_t202" coordsize="21600,21600" o:spt="202" path="m,l,21600r21600,l21600,xe">
                <v:stroke joinstyle="miter"/>
                <v:path gradientshapeok="t" o:connecttype="rect"/>
              </v:shapetype>
              <v:shape id="Textbox 11" o:spid="_x0000_s1026" type="#_x0000_t202" style="position:absolute;left:0;text-align:left;margin-left:3.15pt;margin-top:773.75pt;width:301.7pt;height:20.3pt;z-index:157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" filled="f" stroked="f">
                <v:textbox inset="0,0,0,0">
                  <w:txbxContent>
                    <w:p w14:paraId="45BE645C" w14:textId="77777777" w:rsidR="00FF6EA2" w:rsidRDefault="00000000">
                      <w:pPr>
                        <w:tabs>
                          <w:tab w:val="left" w:pos="2467"/>
                        </w:tabs>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r>
                        <w:rPr>
                          <w:rFonts w:ascii="Helvetica"/>
                          <w:sz w:val="20"/>
                        </w:rPr>
                        <w:tab/>
                        <w:t xml:space="preserve">Algebra 1, brought to you by </w:t>
                      </w:r>
                      <w:proofErr w:type="spellStart"/>
                      <w:r>
                        <w:rPr>
                          <w:rFonts w:ascii="Helvetica"/>
                          <w:spacing w:val="-2"/>
                          <w:sz w:val="20"/>
                        </w:rPr>
                        <w:t>Openstax</w:t>
                      </w:r>
                      <w:proofErr w:type="spellEnd"/>
                    </w:p>
                  </w:txbxContent>
                </v:textbox>
                <w10:wrap anchorx="page" anchory="page"/>
              </v:shape>
            </w:pict>
          </mc:Fallback>
        </mc:AlternateContent>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2F6FE4D8" w14:textId="77777777" w:rsidR="00FF6EA2" w:rsidRDefault="00000000">
      <w:pPr>
        <w:pStyle w:val="Heading1"/>
      </w:pPr>
      <w:r>
        <w:rPr>
          <w:spacing w:val="-2"/>
        </w:rPr>
        <w:t>graph</w:t>
      </w:r>
    </w:p>
    <w:p w14:paraId="72AAF6BA" w14:textId="18BA873B" w:rsidR="00FF6EA2" w:rsidRDefault="00E40959">
      <w:pPr>
        <w:spacing w:before="101" w:line="195" w:lineRule="exact"/>
        <w:ind w:left="180"/>
        <w:rPr>
          <w:sz w:val="16"/>
        </w:rPr>
      </w:pPr>
      <w:r>
        <w:rPr>
          <w:noProof/>
        </w:rPr>
        <w:drawing>
          <wp:anchor distT="0" distB="0" distL="114300" distR="114300" simplePos="0" relativeHeight="487490048" behindDoc="1" locked="0" layoutInCell="1" allowOverlap="1" wp14:anchorId="46E295E9" wp14:editId="41CE5E71">
            <wp:simplePos x="0" y="0"/>
            <wp:positionH relativeFrom="column">
              <wp:posOffset>170051</wp:posOffset>
            </wp:positionH>
            <wp:positionV relativeFrom="paragraph">
              <wp:posOffset>177501</wp:posOffset>
            </wp:positionV>
            <wp:extent cx="2540525" cy="2413204"/>
            <wp:effectExtent l="0" t="0" r="0" b="0"/>
            <wp:wrapNone/>
            <wp:docPr id="2062331269" name="Image 8" descr="This image shows a coordinate plane with a shaded region, likely used to represent a linear inequality. The graph has a horizontal x-axis and a vertical y-axis, both meeting at an origin marked with a curly letter O.Axis Labeling: The x-axis is labeled with increments of 30 (30, 60, 90, 120), and the y-axis is labeled with increments of 30 (30, 60, 90, 120).The Boundary: A solid horizontal line is drawn at $y = 100$.The Shading: The area above this horizontal line is shaded in a light blue color. This represents the set of all points where the y-value is greater than or equal to 100 ($y \geq 100$)."/>
            <wp:cNvGraphicFramePr/>
            <a:graphic xmlns:a="http://schemas.openxmlformats.org/drawingml/2006/main">
              <a:graphicData uri="http://schemas.openxmlformats.org/drawingml/2006/picture">
                <pic:pic xmlns:pic="http://schemas.openxmlformats.org/drawingml/2006/picture">
                  <pic:nvPicPr>
                    <pic:cNvPr id="2062331269" name="Image 8" descr="This image shows a coordinate plane with a shaded region, likely used to represent a linear inequality. The graph has a horizontal x-axis and a vertical y-axis, both meeting at an origin marked with a curly letter O.Axis Labeling: The x-axis is labeled with increments of 30 (30, 60, 90, 120), and the y-axis is labeled with increments of 30 (30, 60, 90, 120).The Boundary: A solid horizontal line is drawn at $y = 100$.The Shading: The area above this horizontal line is shaded in a light blue color. This represents the set of all points where the y-value is greater than or equal to 100 ($y \geq 100$)."/>
                    <pic:cNvPicPr/>
                  </pic:nvPicPr>
                  <pic:blipFill>
                    <a:blip r:embed="rId9" cstate="print"/>
                    <a:stretch>
                      <a:fillRect/>
                    </a:stretch>
                  </pic:blipFill>
                  <pic:spPr>
                    <a:xfrm>
                      <a:off x="0" y="0"/>
                      <a:ext cx="2540525" cy="2413204"/>
                    </a:xfrm>
                    <a:prstGeom prst="rect">
                      <a:avLst/>
                    </a:prstGeom>
                  </pic:spPr>
                </pic:pic>
              </a:graphicData>
            </a:graphic>
          </wp:anchor>
        </w:drawing>
      </w: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23C8299E" w14:textId="60469F53" w:rsidR="00FF6EA2" w:rsidRDefault="00E40959">
      <w:pPr>
        <w:pStyle w:val="Heading1"/>
      </w:pPr>
      <w:r>
        <w:rPr>
          <w:noProof/>
          <w:spacing w:val="-2"/>
        </w:rPr>
        <w:drawing>
          <wp:anchor distT="0" distB="0" distL="114300" distR="114300" simplePos="0" relativeHeight="487491072" behindDoc="1" locked="0" layoutInCell="1" allowOverlap="1" wp14:anchorId="105B1ED4" wp14:editId="2509F017">
            <wp:simplePos x="0" y="0"/>
            <wp:positionH relativeFrom="column">
              <wp:posOffset>153728</wp:posOffset>
            </wp:positionH>
            <wp:positionV relativeFrom="paragraph">
              <wp:posOffset>469075</wp:posOffset>
            </wp:positionV>
            <wp:extent cx="2539188" cy="2419674"/>
            <wp:effectExtent l="0" t="0" r="1270" b="0"/>
            <wp:wrapNone/>
            <wp:docPr id="1425444261" name="Image 9" descr="A coordinate plane graph shows a shaded triangular region in the first quadrant. The x-axis and y-axis both have grid lines every 10 units, with major numerical labels every 30 units (30, 60, 90, and 120). The shaded region is a right triangle bounded by the y-axis, the x-axis, and a solid black line representing a linear inequality. The y-intercept of this line is at (0, 60) and the x-intercept is at (120, 0). The line has a negative slope, descending one vertical unit for every two horizontal units. The interior of the triangle, which represents the solution set for the area below the line where both x and y are greater than or equal to zero, is filled with a light blue color."/>
            <wp:cNvGraphicFramePr/>
            <a:graphic xmlns:a="http://schemas.openxmlformats.org/drawingml/2006/main">
              <a:graphicData uri="http://schemas.openxmlformats.org/drawingml/2006/picture">
                <pic:pic xmlns:pic="http://schemas.openxmlformats.org/drawingml/2006/picture">
                  <pic:nvPicPr>
                    <pic:cNvPr id="1425444261" name="Image 9" descr="A coordinate plane graph shows a shaded triangular region in the first quadrant. The x-axis and y-axis both have grid lines every 10 units, with major numerical labels every 30 units (30, 60, 90, and 120). The shaded region is a right triangle bounded by the y-axis, the x-axis, and a solid black line representing a linear inequality. The y-intercept of this line is at (0, 60) and the x-intercept is at (120, 0). The line has a negative slope, descending one vertical unit for every two horizontal units. The interior of the triangle, which represents the solution set for the area below the line where both x and y are greater than or equal to zero, is filled with a light blue color."/>
                    <pic:cNvPicPr/>
                  </pic:nvPicPr>
                  <pic:blipFill>
                    <a:blip r:embed="rId10" cstate="print"/>
                    <a:stretch>
                      <a:fillRect/>
                    </a:stretch>
                  </pic:blipFill>
                  <pic:spPr>
                    <a:xfrm>
                      <a:off x="0" y="0"/>
                      <a:ext cx="2539188" cy="2419674"/>
                    </a:xfrm>
                    <a:prstGeom prst="rect">
                      <a:avLst/>
                    </a:prstGeom>
                  </pic:spPr>
                </pic:pic>
              </a:graphicData>
            </a:graphic>
          </wp:anchor>
        </w:drawing>
      </w:r>
      <w:r>
        <w:rPr>
          <w:spacing w:val="-2"/>
        </w:rPr>
        <w:t>graph</w:t>
      </w:r>
    </w:p>
    <w:p w14:paraId="50F1698A" w14:textId="77777777" w:rsidR="00FF6EA2" w:rsidRDefault="00FF6EA2">
      <w:pPr>
        <w:pStyle w:val="Heading1"/>
        <w:sectPr w:rsidR="00FF6EA2">
          <w:type w:val="continuous"/>
          <w:pgSz w:w="12240" w:h="15840"/>
          <w:pgMar w:top="1260" w:right="360" w:bottom="300" w:left="360" w:header="0" w:footer="119" w:gutter="0"/>
          <w:cols w:num="2" w:space="720" w:equalWidth="0">
            <w:col w:w="3319" w:space="2801"/>
            <w:col w:w="5400"/>
          </w:cols>
        </w:sectPr>
      </w:pPr>
    </w:p>
    <w:p w14:paraId="6D98FEEC" w14:textId="273D6318" w:rsidR="00E40959" w:rsidRDefault="00E40959">
      <w:pPr>
        <w:spacing w:before="79" w:line="195" w:lineRule="exact"/>
        <w:ind w:left="180"/>
        <w:rPr>
          <w:sz w:val="16"/>
        </w:rPr>
      </w:pPr>
    </w:p>
    <w:p w14:paraId="74466822" w14:textId="0B0164BA" w:rsidR="00E40959" w:rsidRDefault="00043E9E">
      <w:pPr>
        <w:spacing w:before="79" w:line="195" w:lineRule="exact"/>
        <w:ind w:left="180"/>
        <w:rPr>
          <w:sz w:val="16"/>
        </w:rPr>
      </w:pPr>
      <w:r>
        <w:rPr>
          <w:noProof/>
          <w:sz w:val="16"/>
        </w:rPr>
        <mc:AlternateContent>
          <mc:Choice Requires="wps">
            <w:drawing>
              <wp:anchor distT="0" distB="0" distL="114300" distR="114300" simplePos="0" relativeHeight="251644928" behindDoc="1" locked="0" layoutInCell="1" allowOverlap="1" wp14:anchorId="6854197E" wp14:editId="67C1F862">
                <wp:simplePos x="0" y="0"/>
                <wp:positionH relativeFrom="column">
                  <wp:posOffset>-228600</wp:posOffset>
                </wp:positionH>
                <wp:positionV relativeFrom="paragraph">
                  <wp:posOffset>130344</wp:posOffset>
                </wp:positionV>
                <wp:extent cx="7772400" cy="9309158"/>
                <wp:effectExtent l="0" t="0" r="0" b="0"/>
                <wp:wrapNone/>
                <wp:docPr id="448480305" name="Graphic 13"/>
                <wp:cNvGraphicFramePr/>
                <a:graphic xmlns:a="http://schemas.openxmlformats.org/drawingml/2006/main">
                  <a:graphicData uri="http://schemas.microsoft.com/office/word/2010/wordprocessingShape">
                    <wps:wsp>
                      <wps:cNvSpPr/>
                      <wps:spPr>
                        <a:xfrm>
                          <a:off x="0" y="0"/>
                          <a:ext cx="7772400" cy="9309158"/>
                        </a:xfrm>
                        <a:custGeom>
                          <a:avLst/>
                          <a:gdLst/>
                          <a:ahLst/>
                          <a:cxnLst/>
                          <a:rect l="l" t="t" r="r" b="b"/>
                          <a:pathLst>
                            <a:path w="7772400" h="9544050">
                              <a:moveTo>
                                <a:pt x="7772400" y="0"/>
                              </a:moveTo>
                              <a:lnTo>
                                <a:pt x="3895725" y="0"/>
                              </a:lnTo>
                              <a:lnTo>
                                <a:pt x="3886200" y="0"/>
                              </a:lnTo>
                              <a:lnTo>
                                <a:pt x="0" y="0"/>
                              </a:lnTo>
                              <a:lnTo>
                                <a:pt x="0" y="9525"/>
                              </a:lnTo>
                              <a:lnTo>
                                <a:pt x="3886200" y="9525"/>
                              </a:lnTo>
                              <a:lnTo>
                                <a:pt x="3886200" y="2857500"/>
                              </a:lnTo>
                              <a:lnTo>
                                <a:pt x="0" y="2857500"/>
                              </a:lnTo>
                              <a:lnTo>
                                <a:pt x="0" y="2867025"/>
                              </a:lnTo>
                              <a:lnTo>
                                <a:pt x="3886200" y="2867025"/>
                              </a:lnTo>
                              <a:lnTo>
                                <a:pt x="3886200" y="4314825"/>
                              </a:lnTo>
                              <a:lnTo>
                                <a:pt x="0" y="4314825"/>
                              </a:lnTo>
                              <a:lnTo>
                                <a:pt x="0" y="4324350"/>
                              </a:lnTo>
                              <a:lnTo>
                                <a:pt x="3886200" y="4324350"/>
                              </a:lnTo>
                              <a:lnTo>
                                <a:pt x="3886200" y="5810250"/>
                              </a:lnTo>
                              <a:lnTo>
                                <a:pt x="0" y="5810250"/>
                              </a:lnTo>
                              <a:lnTo>
                                <a:pt x="0" y="5819775"/>
                              </a:lnTo>
                              <a:lnTo>
                                <a:pt x="3886200" y="5819775"/>
                              </a:lnTo>
                              <a:lnTo>
                                <a:pt x="3886200" y="9544050"/>
                              </a:lnTo>
                              <a:lnTo>
                                <a:pt x="3895725" y="9544050"/>
                              </a:lnTo>
                              <a:lnTo>
                                <a:pt x="3895725" y="5819775"/>
                              </a:lnTo>
                              <a:lnTo>
                                <a:pt x="7772400" y="5819775"/>
                              </a:lnTo>
                              <a:lnTo>
                                <a:pt x="7772400" y="5810250"/>
                              </a:lnTo>
                              <a:lnTo>
                                <a:pt x="3895725" y="5810250"/>
                              </a:lnTo>
                              <a:lnTo>
                                <a:pt x="3895725" y="4324350"/>
                              </a:lnTo>
                              <a:lnTo>
                                <a:pt x="7772400" y="4324350"/>
                              </a:lnTo>
                              <a:lnTo>
                                <a:pt x="7772400" y="4314825"/>
                              </a:lnTo>
                              <a:lnTo>
                                <a:pt x="3895725" y="4314825"/>
                              </a:lnTo>
                              <a:lnTo>
                                <a:pt x="3895725" y="2867025"/>
                              </a:lnTo>
                              <a:lnTo>
                                <a:pt x="7772400" y="2867025"/>
                              </a:lnTo>
                              <a:lnTo>
                                <a:pt x="7772400" y="2857500"/>
                              </a:lnTo>
                              <a:lnTo>
                                <a:pt x="3895725" y="2857500"/>
                              </a:lnTo>
                              <a:lnTo>
                                <a:pt x="3895725" y="9525"/>
                              </a:lnTo>
                              <a:lnTo>
                                <a:pt x="7772400" y="9525"/>
                              </a:lnTo>
                              <a:lnTo>
                                <a:pt x="77724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B34A50" id="Graphic 13" o:spid="_x0000_s1026" style="position:absolute;margin-left:-18pt;margin-top:10.25pt;width:612pt;height:7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2400,9544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" path="m7772400,l3895725,r-9525,l,,,9525r3886200,l3886200,2857500,,2857500r,9525l3886200,2867025r,1447800l,4314825r,9525l3886200,4324350r,1485900l,5810250r,9525l3886200,5819775r,3724275l3895725,9544050r,-3724275l7772400,5819775r,-9525l3895725,5810250r,-1485900l7772400,4324350r,-9525l3895725,4314825r,-1447800l7772400,2867025r,-9525l3895725,2857500r,-2847975l7772400,9525r,-9525xe" fillcolor="black" stroked="f">
                <v:path arrowok="t"/>
              </v:shape>
            </w:pict>
          </mc:Fallback>
        </mc:AlternateContent>
      </w:r>
    </w:p>
    <w:p w14:paraId="586AB67D" w14:textId="7F6A2CDE" w:rsidR="00FF6EA2" w:rsidRDefault="00000000">
      <w:pPr>
        <w:spacing w:before="79"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10E7ADB5" w14:textId="6B5B428C" w:rsidR="00FF6EA2" w:rsidRDefault="00000000">
      <w:pPr>
        <w:pStyle w:val="Heading1"/>
      </w:pPr>
      <w:r>
        <w:rPr>
          <w:spacing w:val="-2"/>
        </w:rPr>
        <w:t>situation</w:t>
      </w:r>
    </w:p>
    <w:p w14:paraId="22FFB97E" w14:textId="6CFB97F4" w:rsidR="00FF6EA2" w:rsidRDefault="00000000" w:rsidP="00E40959">
      <w:pPr>
        <w:pStyle w:val="ListParagraph"/>
        <w:numPr>
          <w:ilvl w:val="0"/>
          <w:numId w:val="1"/>
        </w:numPr>
        <w:tabs>
          <w:tab w:val="left" w:pos="900"/>
        </w:tabs>
        <w:spacing w:before="0" w:after="240" w:line="216" w:lineRule="auto"/>
        <w:ind w:right="38" w:hanging="360"/>
      </w:pPr>
      <w:r>
        <w:t>A seller at the Saturday market sells honey</w:t>
      </w:r>
      <w:r>
        <w:rPr>
          <w:spacing w:val="-5"/>
        </w:rPr>
        <w:t xml:space="preserve"> </w:t>
      </w:r>
      <w:r>
        <w:t>and</w:t>
      </w:r>
      <w:r>
        <w:rPr>
          <w:spacing w:val="-5"/>
        </w:rPr>
        <w:t xml:space="preserve"> </w:t>
      </w:r>
      <w:r>
        <w:t>jam.</w:t>
      </w:r>
      <w:r>
        <w:rPr>
          <w:spacing w:val="-5"/>
        </w:rPr>
        <w:t xml:space="preserve"> </w:t>
      </w:r>
      <w:r>
        <w:t>He</w:t>
      </w:r>
      <w:r>
        <w:rPr>
          <w:spacing w:val="-5"/>
        </w:rPr>
        <w:t xml:space="preserve"> </w:t>
      </w:r>
      <w:r>
        <w:t>wants</w:t>
      </w:r>
      <w:r>
        <w:rPr>
          <w:spacing w:val="-5"/>
        </w:rPr>
        <w:t xml:space="preserve"> </w:t>
      </w:r>
      <w:r>
        <w:t>to</w:t>
      </w:r>
      <w:r>
        <w:rPr>
          <w:spacing w:val="-5"/>
        </w:rPr>
        <w:t xml:space="preserve"> </w:t>
      </w:r>
      <w:r>
        <w:t>make</w:t>
      </w:r>
      <w:r>
        <w:rPr>
          <w:spacing w:val="-5"/>
        </w:rPr>
        <w:t xml:space="preserve"> </w:t>
      </w:r>
      <w:r>
        <w:t>at</w:t>
      </w:r>
      <w:r>
        <w:rPr>
          <w:spacing w:val="-5"/>
        </w:rPr>
        <w:t xml:space="preserve"> </w:t>
      </w:r>
      <w:r>
        <w:t>least</w:t>
      </w:r>
    </w:p>
    <w:p w14:paraId="477BEE37" w14:textId="77777777" w:rsidR="00FF6EA2" w:rsidRDefault="00000000" w:rsidP="00E40959">
      <w:pPr>
        <w:pStyle w:val="BodyText"/>
        <w:spacing w:after="240" w:line="277" w:lineRule="exact"/>
        <w:ind w:left="900"/>
      </w:pPr>
      <w:r>
        <w:t>$240</w:t>
      </w:r>
      <w:r>
        <w:rPr>
          <w:spacing w:val="-1"/>
        </w:rPr>
        <w:t xml:space="preserve"> </w:t>
      </w:r>
      <w:r>
        <w:t>proﬁt</w:t>
      </w:r>
      <w:r>
        <w:rPr>
          <w:spacing w:val="-1"/>
        </w:rPr>
        <w:t xml:space="preserve"> </w:t>
      </w:r>
      <w:r>
        <w:t>this</w:t>
      </w:r>
      <w:r>
        <w:rPr>
          <w:spacing w:val="-1"/>
        </w:rPr>
        <w:t xml:space="preserve"> </w:t>
      </w:r>
      <w:r>
        <w:rPr>
          <w:spacing w:val="-2"/>
        </w:rPr>
        <w:t>Saturday.</w:t>
      </w:r>
    </w:p>
    <w:p w14:paraId="786E8CD8" w14:textId="77777777" w:rsidR="00FF6EA2" w:rsidRDefault="00000000" w:rsidP="00E40959">
      <w:pPr>
        <w:pStyle w:val="ListParagraph"/>
        <w:numPr>
          <w:ilvl w:val="0"/>
          <w:numId w:val="1"/>
        </w:numPr>
        <w:tabs>
          <w:tab w:val="left" w:pos="900"/>
        </w:tabs>
        <w:spacing w:before="0" w:after="240" w:line="216" w:lineRule="auto"/>
        <w:ind w:right="196" w:hanging="360"/>
      </w:pPr>
      <w:r>
        <w:t>He</w:t>
      </w:r>
      <w:r>
        <w:rPr>
          <w:spacing w:val="-5"/>
        </w:rPr>
        <w:t xml:space="preserve"> </w:t>
      </w:r>
      <w:r>
        <w:t>makes</w:t>
      </w:r>
      <w:r>
        <w:rPr>
          <w:spacing w:val="-5"/>
        </w:rPr>
        <w:t xml:space="preserve"> </w:t>
      </w:r>
      <w:r>
        <w:t>$4</w:t>
      </w:r>
      <w:r>
        <w:rPr>
          <w:spacing w:val="-5"/>
        </w:rPr>
        <w:t xml:space="preserve"> </w:t>
      </w:r>
      <w:r>
        <w:t>proﬁt</w:t>
      </w:r>
      <w:r>
        <w:rPr>
          <w:spacing w:val="-5"/>
        </w:rPr>
        <w:t xml:space="preserve"> </w:t>
      </w:r>
      <w:r>
        <w:t>for</w:t>
      </w:r>
      <w:r>
        <w:rPr>
          <w:spacing w:val="-5"/>
        </w:rPr>
        <w:t xml:space="preserve"> </w:t>
      </w:r>
      <w:r>
        <w:t>each</w:t>
      </w:r>
      <w:r>
        <w:rPr>
          <w:spacing w:val="-5"/>
        </w:rPr>
        <w:t xml:space="preserve"> </w:t>
      </w:r>
      <w:r>
        <w:t>jar</w:t>
      </w:r>
      <w:r>
        <w:rPr>
          <w:spacing w:val="-5"/>
        </w:rPr>
        <w:t xml:space="preserve"> </w:t>
      </w:r>
      <w:r>
        <w:t>of</w:t>
      </w:r>
      <w:r>
        <w:rPr>
          <w:spacing w:val="-5"/>
        </w:rPr>
        <w:t xml:space="preserve"> </w:t>
      </w:r>
      <w:r>
        <w:t>honey he</w:t>
      </w:r>
      <w:r>
        <w:rPr>
          <w:spacing w:val="-5"/>
        </w:rPr>
        <w:t xml:space="preserve"> </w:t>
      </w:r>
      <w:r>
        <w:t>sells</w:t>
      </w:r>
      <w:r>
        <w:rPr>
          <w:spacing w:val="-5"/>
        </w:rPr>
        <w:t xml:space="preserve"> </w:t>
      </w:r>
      <w:r>
        <w:t>and</w:t>
      </w:r>
      <w:r>
        <w:rPr>
          <w:spacing w:val="-5"/>
        </w:rPr>
        <w:t xml:space="preserve"> </w:t>
      </w:r>
      <w:r>
        <w:t>$3</w:t>
      </w:r>
      <w:r>
        <w:rPr>
          <w:spacing w:val="-5"/>
        </w:rPr>
        <w:t xml:space="preserve"> </w:t>
      </w:r>
      <w:r>
        <w:t>proﬁt</w:t>
      </w:r>
      <w:r>
        <w:rPr>
          <w:spacing w:val="-5"/>
        </w:rPr>
        <w:t xml:space="preserve"> </w:t>
      </w:r>
      <w:r>
        <w:t>for</w:t>
      </w:r>
      <w:r>
        <w:rPr>
          <w:spacing w:val="-5"/>
        </w:rPr>
        <w:t xml:space="preserve"> </w:t>
      </w:r>
      <w:r>
        <w:t>each</w:t>
      </w:r>
      <w:r>
        <w:rPr>
          <w:spacing w:val="-5"/>
        </w:rPr>
        <w:t xml:space="preserve"> </w:t>
      </w:r>
      <w:r>
        <w:t>jar</w:t>
      </w:r>
      <w:r>
        <w:rPr>
          <w:spacing w:val="-5"/>
        </w:rPr>
        <w:t xml:space="preserve"> </w:t>
      </w:r>
      <w:r>
        <w:t>of</w:t>
      </w:r>
      <w:r>
        <w:rPr>
          <w:spacing w:val="-5"/>
        </w:rPr>
        <w:t xml:space="preserve"> </w:t>
      </w:r>
      <w:r>
        <w:t>jam.</w:t>
      </w:r>
    </w:p>
    <w:p w14:paraId="441E24A4" w14:textId="77777777" w:rsidR="00FF6EA2" w:rsidRDefault="00000000" w:rsidP="00E40959">
      <w:pPr>
        <w:pStyle w:val="ListParagraph"/>
        <w:numPr>
          <w:ilvl w:val="0"/>
          <w:numId w:val="1"/>
        </w:numPr>
        <w:tabs>
          <w:tab w:val="left" w:pos="900"/>
        </w:tabs>
        <w:spacing w:before="0" w:after="240" w:line="216" w:lineRule="auto"/>
        <w:ind w:right="126" w:hanging="360"/>
      </w:pPr>
      <w:r>
        <w:t>x</w:t>
      </w:r>
      <w:r>
        <w:rPr>
          <w:spacing w:val="-15"/>
        </w:rPr>
        <w:t xml:space="preserve"> </w:t>
      </w:r>
      <w:r>
        <w:t>represents</w:t>
      </w:r>
      <w:r>
        <w:rPr>
          <w:spacing w:val="-6"/>
        </w:rPr>
        <w:t xml:space="preserve"> </w:t>
      </w:r>
      <w:r>
        <w:t>the</w:t>
      </w:r>
      <w:r>
        <w:rPr>
          <w:spacing w:val="-6"/>
        </w:rPr>
        <w:t xml:space="preserve"> </w:t>
      </w:r>
      <w:r>
        <w:t>number</w:t>
      </w:r>
      <w:r>
        <w:rPr>
          <w:spacing w:val="-6"/>
        </w:rPr>
        <w:t xml:space="preserve"> </w:t>
      </w:r>
      <w:r>
        <w:t>of</w:t>
      </w:r>
      <w:r>
        <w:rPr>
          <w:spacing w:val="-6"/>
        </w:rPr>
        <w:t xml:space="preserve"> </w:t>
      </w:r>
      <w:r>
        <w:t>jars</w:t>
      </w:r>
      <w:r>
        <w:rPr>
          <w:spacing w:val="-6"/>
        </w:rPr>
        <w:t xml:space="preserve"> </w:t>
      </w:r>
      <w:r>
        <w:t>of</w:t>
      </w:r>
      <w:r>
        <w:rPr>
          <w:spacing w:val="-6"/>
        </w:rPr>
        <w:t xml:space="preserve"> </w:t>
      </w:r>
      <w:r>
        <w:t>honey he sells and y represents the number of jars of jam.</w:t>
      </w:r>
    </w:p>
    <w:p w14:paraId="1117611B" w14:textId="77777777" w:rsidR="00E40959" w:rsidRDefault="00000000">
      <w:pPr>
        <w:spacing w:before="79" w:line="195" w:lineRule="exact"/>
        <w:ind w:left="180"/>
      </w:pPr>
      <w:r>
        <w:br w:type="column"/>
      </w:r>
    </w:p>
    <w:p w14:paraId="7C08F0F6" w14:textId="77777777" w:rsidR="00E40959" w:rsidRDefault="00E40959">
      <w:pPr>
        <w:spacing w:before="79" w:line="195" w:lineRule="exact"/>
        <w:ind w:left="180"/>
      </w:pPr>
    </w:p>
    <w:p w14:paraId="53709041" w14:textId="48F50D38" w:rsidR="00FF6EA2" w:rsidRDefault="00000000">
      <w:pPr>
        <w:spacing w:before="79"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205ADDF0" w14:textId="77777777" w:rsidR="00FF6EA2" w:rsidRDefault="00000000">
      <w:pPr>
        <w:pStyle w:val="Heading1"/>
      </w:pPr>
      <w:r>
        <w:rPr>
          <w:spacing w:val="-2"/>
        </w:rPr>
        <w:t>situation</w:t>
      </w:r>
    </w:p>
    <w:p w14:paraId="59010F3C" w14:textId="77777777" w:rsidR="00FF6EA2" w:rsidRDefault="00000000" w:rsidP="00E40959">
      <w:pPr>
        <w:pStyle w:val="ListParagraph"/>
        <w:numPr>
          <w:ilvl w:val="0"/>
          <w:numId w:val="1"/>
        </w:numPr>
        <w:tabs>
          <w:tab w:val="left" w:pos="900"/>
        </w:tabs>
        <w:spacing w:before="0" w:after="240" w:line="216" w:lineRule="auto"/>
        <w:ind w:right="346" w:hanging="360"/>
      </w:pPr>
      <w:r>
        <w:t>A school is organizing a service trip. Students</w:t>
      </w:r>
      <w:r>
        <w:rPr>
          <w:spacing w:val="-6"/>
        </w:rPr>
        <w:t xml:space="preserve"> </w:t>
      </w:r>
      <w:r>
        <w:t>and</w:t>
      </w:r>
      <w:r>
        <w:rPr>
          <w:spacing w:val="-6"/>
        </w:rPr>
        <w:t xml:space="preserve"> </w:t>
      </w:r>
      <w:r>
        <w:t>teachers</w:t>
      </w:r>
      <w:r>
        <w:rPr>
          <w:spacing w:val="-6"/>
        </w:rPr>
        <w:t xml:space="preserve"> </w:t>
      </w:r>
      <w:r>
        <w:t>can</w:t>
      </w:r>
      <w:r>
        <w:rPr>
          <w:spacing w:val="-6"/>
        </w:rPr>
        <w:t xml:space="preserve"> </w:t>
      </w:r>
      <w:r>
        <w:t>sign</w:t>
      </w:r>
      <w:r>
        <w:rPr>
          <w:spacing w:val="-6"/>
        </w:rPr>
        <w:t xml:space="preserve"> </w:t>
      </w:r>
      <w:r>
        <w:t>up</w:t>
      </w:r>
      <w:r>
        <w:rPr>
          <w:spacing w:val="-6"/>
        </w:rPr>
        <w:t xml:space="preserve"> </w:t>
      </w:r>
      <w:r>
        <w:t>to</w:t>
      </w:r>
      <w:r>
        <w:rPr>
          <w:spacing w:val="-6"/>
        </w:rPr>
        <w:t xml:space="preserve"> </w:t>
      </w:r>
      <w:r>
        <w:t>go.</w:t>
      </w:r>
    </w:p>
    <w:p w14:paraId="18B262D7" w14:textId="77777777" w:rsidR="00FF6EA2" w:rsidRDefault="00000000" w:rsidP="00E40959">
      <w:pPr>
        <w:pStyle w:val="ListParagraph"/>
        <w:numPr>
          <w:ilvl w:val="0"/>
          <w:numId w:val="1"/>
        </w:numPr>
        <w:tabs>
          <w:tab w:val="left" w:pos="900"/>
        </w:tabs>
        <w:spacing w:before="0" w:after="240" w:line="216" w:lineRule="auto"/>
        <w:ind w:right="257" w:hanging="360"/>
      </w:pPr>
      <w:r>
        <w:t>x</w:t>
      </w:r>
      <w:r>
        <w:rPr>
          <w:spacing w:val="-15"/>
        </w:rPr>
        <w:t xml:space="preserve"> </w:t>
      </w:r>
      <w:r>
        <w:t>represents</w:t>
      </w:r>
      <w:r>
        <w:rPr>
          <w:spacing w:val="-8"/>
        </w:rPr>
        <w:t xml:space="preserve"> </w:t>
      </w:r>
      <w:r>
        <w:t>the</w:t>
      </w:r>
      <w:r>
        <w:rPr>
          <w:spacing w:val="-7"/>
        </w:rPr>
        <w:t xml:space="preserve"> </w:t>
      </w:r>
      <w:r>
        <w:t>number</w:t>
      </w:r>
      <w:r>
        <w:rPr>
          <w:spacing w:val="-7"/>
        </w:rPr>
        <w:t xml:space="preserve"> </w:t>
      </w:r>
      <w:r>
        <w:t>of</w:t>
      </w:r>
      <w:r>
        <w:rPr>
          <w:spacing w:val="-7"/>
        </w:rPr>
        <w:t xml:space="preserve"> </w:t>
      </w:r>
      <w:r>
        <w:t>teachers</w:t>
      </w:r>
      <w:r>
        <w:rPr>
          <w:spacing w:val="-7"/>
        </w:rPr>
        <w:t xml:space="preserve"> </w:t>
      </w:r>
      <w:r>
        <w:t xml:space="preserve">who sign up and y represents the number of </w:t>
      </w:r>
      <w:r>
        <w:rPr>
          <w:spacing w:val="-2"/>
        </w:rPr>
        <w:t>students.</w:t>
      </w:r>
    </w:p>
    <w:p w14:paraId="0E86971E" w14:textId="77777777" w:rsidR="00FF6EA2" w:rsidRDefault="00000000" w:rsidP="00E40959">
      <w:pPr>
        <w:pStyle w:val="ListParagraph"/>
        <w:numPr>
          <w:ilvl w:val="0"/>
          <w:numId w:val="1"/>
        </w:numPr>
        <w:tabs>
          <w:tab w:val="left" w:pos="900"/>
        </w:tabs>
        <w:spacing w:before="0" w:after="240" w:line="216" w:lineRule="auto"/>
        <w:ind w:right="303" w:hanging="360"/>
      </w:pPr>
      <w:r>
        <w:t>The</w:t>
      </w:r>
      <w:r>
        <w:rPr>
          <w:spacing w:val="-5"/>
        </w:rPr>
        <w:t xml:space="preserve"> </w:t>
      </w:r>
      <w:r>
        <w:t>trip</w:t>
      </w:r>
      <w:r>
        <w:rPr>
          <w:spacing w:val="-5"/>
        </w:rPr>
        <w:t xml:space="preserve"> </w:t>
      </w:r>
      <w:r>
        <w:t>will</w:t>
      </w:r>
      <w:r>
        <w:rPr>
          <w:spacing w:val="-5"/>
        </w:rPr>
        <w:t xml:space="preserve"> </w:t>
      </w:r>
      <w:r>
        <w:t>only</w:t>
      </w:r>
      <w:r>
        <w:rPr>
          <w:spacing w:val="-5"/>
        </w:rPr>
        <w:t xml:space="preserve"> </w:t>
      </w:r>
      <w:r>
        <w:t>take</w:t>
      </w:r>
      <w:r>
        <w:rPr>
          <w:spacing w:val="-5"/>
        </w:rPr>
        <w:t xml:space="preserve"> </w:t>
      </w:r>
      <w:r>
        <w:t>place</w:t>
      </w:r>
      <w:r>
        <w:rPr>
          <w:spacing w:val="-5"/>
        </w:rPr>
        <w:t xml:space="preserve"> </w:t>
      </w:r>
      <w:r>
        <w:t>if</w:t>
      </w:r>
      <w:r>
        <w:rPr>
          <w:spacing w:val="-5"/>
        </w:rPr>
        <w:t xml:space="preserve"> </w:t>
      </w:r>
      <w:r>
        <w:t>at</w:t>
      </w:r>
      <w:r>
        <w:rPr>
          <w:spacing w:val="-5"/>
        </w:rPr>
        <w:t xml:space="preserve"> </w:t>
      </w:r>
      <w:r>
        <w:t>least</w:t>
      </w:r>
      <w:r>
        <w:rPr>
          <w:spacing w:val="-5"/>
        </w:rPr>
        <w:t xml:space="preserve"> </w:t>
      </w:r>
      <w:r>
        <w:t>100 students sign up.</w:t>
      </w:r>
    </w:p>
    <w:p w14:paraId="5C601889" w14:textId="77777777" w:rsidR="00FF6EA2" w:rsidRDefault="00FF6EA2">
      <w:pPr>
        <w:pStyle w:val="ListParagraph"/>
        <w:spacing w:line="216" w:lineRule="auto"/>
        <w:sectPr w:rsidR="00FF6EA2">
          <w:pgSz w:w="12240" w:h="15840"/>
          <w:pgMar w:top="1040" w:right="360" w:bottom="300" w:left="360" w:header="0" w:footer="119" w:gutter="0"/>
          <w:cols w:num="2" w:space="720" w:equalWidth="0">
            <w:col w:w="5224" w:space="896"/>
            <w:col w:w="5400"/>
          </w:cols>
        </w:sectPr>
      </w:pPr>
    </w:p>
    <w:p w14:paraId="6D9A3A46" w14:textId="77777777" w:rsidR="00FF6EA2" w:rsidRDefault="00FF6EA2">
      <w:pPr>
        <w:pStyle w:val="BodyText"/>
        <w:rPr>
          <w:sz w:val="20"/>
        </w:rPr>
      </w:pPr>
    </w:p>
    <w:p w14:paraId="683A7DBD" w14:textId="77777777" w:rsidR="00E40959" w:rsidRDefault="00E40959">
      <w:pPr>
        <w:pStyle w:val="BodyText"/>
        <w:rPr>
          <w:sz w:val="20"/>
        </w:rPr>
      </w:pPr>
    </w:p>
    <w:p w14:paraId="67C3F3CB" w14:textId="77777777" w:rsidR="00FF6EA2" w:rsidRDefault="00FF6EA2">
      <w:pPr>
        <w:pStyle w:val="BodyText"/>
        <w:rPr>
          <w:sz w:val="20"/>
        </w:rPr>
        <w:sectPr w:rsidR="00FF6EA2">
          <w:type w:val="continuous"/>
          <w:pgSz w:w="12240" w:h="15840"/>
          <w:pgMar w:top="1260" w:right="360" w:bottom="300" w:left="360" w:header="0" w:footer="119" w:gutter="0"/>
          <w:cols w:space="720"/>
        </w:sectPr>
      </w:pPr>
    </w:p>
    <w:p w14:paraId="636C9BB8" w14:textId="77777777" w:rsidR="00FF6EA2" w:rsidRDefault="00000000">
      <w:pPr>
        <w:spacing w:before="100"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589ECE0A" w14:textId="2780E73D" w:rsidR="00FF6EA2" w:rsidRDefault="00043E9E">
      <w:pPr>
        <w:pStyle w:val="Heading1"/>
        <w:rPr>
          <w:spacing w:val="-2"/>
        </w:rPr>
      </w:pPr>
      <w:r>
        <w:rPr>
          <w:spacing w:val="-2"/>
        </w:rPr>
        <w:t>I</w:t>
      </w:r>
      <w:r w:rsidR="00000000">
        <w:rPr>
          <w:spacing w:val="-2"/>
        </w:rPr>
        <w:t>nequality</w:t>
      </w:r>
    </w:p>
    <w:p w14:paraId="3438517E" w14:textId="2ACFF492" w:rsidR="00043E9E" w:rsidRPr="00043E9E" w:rsidRDefault="00043E9E" w:rsidP="00043E9E">
      <w:pPr>
        <w:pStyle w:val="Heading1"/>
      </w:pPr>
      <m:oMathPara>
        <m:oMath>
          <m:r>
            <w:rPr>
              <w:rFonts w:ascii="Cambria Math" w:hAnsi="Cambria Math"/>
            </w:rPr>
            <m:t>0.05x+0.10y≤6.00</m:t>
          </m:r>
        </m:oMath>
      </m:oMathPara>
    </w:p>
    <w:p w14:paraId="5F533A8F" w14:textId="77777777" w:rsidR="00FF6EA2" w:rsidRDefault="00000000">
      <w:pPr>
        <w:spacing w:before="100" w:line="195" w:lineRule="exact"/>
        <w:ind w:left="180"/>
        <w:rPr>
          <w:sz w:val="16"/>
        </w:rPr>
      </w:pP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16FA737E" w14:textId="77777777" w:rsidR="00FF6EA2" w:rsidRDefault="00000000">
      <w:pPr>
        <w:pStyle w:val="Heading1"/>
      </w:pPr>
      <w:r>
        <w:rPr>
          <w:spacing w:val="-2"/>
        </w:rPr>
        <w:t>inequality</w:t>
      </w:r>
    </w:p>
    <w:p w14:paraId="3A4C06ED" w14:textId="0E9E05AF" w:rsidR="00043E9E" w:rsidRPr="00043E9E" w:rsidRDefault="00043E9E" w:rsidP="00043E9E">
      <w:pPr>
        <w:pStyle w:val="Heading1"/>
      </w:pPr>
      <m:oMathPara>
        <m:oMath>
          <m:r>
            <w:rPr>
              <w:rFonts w:ascii="Cambria Math" w:hAnsi="Cambria Math"/>
            </w:rPr>
            <m:t>2x+2y&gt;240</m:t>
          </m:r>
        </m:oMath>
      </m:oMathPara>
    </w:p>
    <w:p w14:paraId="09EC5C54" w14:textId="77777777" w:rsidR="00043E9E" w:rsidRDefault="00043E9E">
      <w:pPr>
        <w:pStyle w:val="Heading1"/>
      </w:pPr>
    </w:p>
    <w:p w14:paraId="212D5FB3" w14:textId="77777777" w:rsidR="00043E9E" w:rsidRDefault="00043E9E">
      <w:pPr>
        <w:pStyle w:val="Heading1"/>
        <w:sectPr w:rsidR="00043E9E">
          <w:type w:val="continuous"/>
          <w:pgSz w:w="12240" w:h="15840"/>
          <w:pgMar w:top="1260" w:right="360" w:bottom="300" w:left="360" w:header="0" w:footer="119" w:gutter="0"/>
          <w:cols w:num="2" w:space="720" w:equalWidth="0">
            <w:col w:w="3319" w:space="2801"/>
            <w:col w:w="5400"/>
          </w:cols>
        </w:sectPr>
      </w:pPr>
    </w:p>
    <w:p w14:paraId="59F961F3" w14:textId="304DC19C" w:rsidR="00FF6EA2" w:rsidRDefault="00FF6EA2">
      <w:pPr>
        <w:pStyle w:val="BodyText"/>
        <w:rPr>
          <w:sz w:val="20"/>
        </w:rPr>
      </w:pPr>
    </w:p>
    <w:p w14:paraId="5031A888" w14:textId="77777777" w:rsidR="00E40959" w:rsidRDefault="00E40959">
      <w:pPr>
        <w:pStyle w:val="BodyText"/>
        <w:rPr>
          <w:sz w:val="20"/>
        </w:rPr>
      </w:pPr>
    </w:p>
    <w:p w14:paraId="4F2F919A" w14:textId="77777777" w:rsidR="00FF6EA2" w:rsidRDefault="00FF6EA2">
      <w:pPr>
        <w:pStyle w:val="BodyText"/>
        <w:spacing w:before="8"/>
        <w:rPr>
          <w:sz w:val="20"/>
        </w:rPr>
      </w:pPr>
    </w:p>
    <w:p w14:paraId="6EF1911E" w14:textId="77777777" w:rsidR="00FF6EA2" w:rsidRDefault="00FF6EA2">
      <w:pPr>
        <w:pStyle w:val="BodyText"/>
        <w:rPr>
          <w:sz w:val="20"/>
        </w:rPr>
        <w:sectPr w:rsidR="00FF6EA2">
          <w:type w:val="continuous"/>
          <w:pgSz w:w="12240" w:h="15840"/>
          <w:pgMar w:top="1260" w:right="360" w:bottom="300" w:left="360" w:header="0" w:footer="119" w:gutter="0"/>
          <w:cols w:space="720"/>
        </w:sectPr>
      </w:pPr>
    </w:p>
    <w:p w14:paraId="44591360" w14:textId="77777777" w:rsidR="00FF6EA2" w:rsidRDefault="00000000">
      <w:pPr>
        <w:spacing w:before="100" w:line="195" w:lineRule="exact"/>
        <w:ind w:left="180"/>
        <w:rPr>
          <w:sz w:val="16"/>
        </w:rPr>
      </w:pP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28491DDF" w14:textId="77777777" w:rsidR="00FF6EA2" w:rsidRDefault="00000000">
      <w:pPr>
        <w:pStyle w:val="Heading1"/>
        <w:rPr>
          <w:spacing w:val="-2"/>
        </w:rPr>
      </w:pPr>
      <w:r>
        <w:t>a</w:t>
      </w:r>
      <w:r>
        <w:rPr>
          <w:spacing w:val="-1"/>
        </w:rPr>
        <w:t xml:space="preserve"> </w:t>
      </w:r>
      <w:r>
        <w:rPr>
          <w:spacing w:val="-2"/>
        </w:rPr>
        <w:t>solution</w:t>
      </w:r>
    </w:p>
    <w:p w14:paraId="20E16285" w14:textId="2952F235" w:rsidR="00043E9E" w:rsidRDefault="00043E9E">
      <w:pPr>
        <w:pStyle w:val="Heading1"/>
      </w:pPr>
      <m:oMathPara>
        <m:oMath>
          <m:d>
            <m:dPr>
              <m:ctrlPr>
                <w:rPr>
                  <w:rFonts w:ascii="Cambria Math" w:hAnsi="Cambria Math"/>
                  <w:i/>
                </w:rPr>
              </m:ctrlPr>
            </m:dPr>
            <m:e>
              <m:r>
                <w:rPr>
                  <w:rFonts w:ascii="Cambria Math" w:hAnsi="Cambria Math"/>
                </w:rPr>
                <m:t>80,</m:t>
              </m:r>
              <m:r>
                <w:rPr>
                  <w:rFonts w:ascii="Cambria Math" w:hAnsi="Cambria Math"/>
                </w:rPr>
                <m:t>5</m:t>
              </m:r>
              <m:r>
                <w:rPr>
                  <w:rFonts w:ascii="Cambria Math" w:hAnsi="Cambria Math"/>
                </w:rPr>
                <m:t>0</m:t>
              </m:r>
            </m:e>
          </m:d>
        </m:oMath>
      </m:oMathPara>
    </w:p>
    <w:p w14:paraId="180BBF3E" w14:textId="62E8202E" w:rsidR="00FF6EA2" w:rsidRDefault="00E40959">
      <w:pPr>
        <w:spacing w:before="100" w:line="195" w:lineRule="exact"/>
        <w:ind w:left="180"/>
        <w:rPr>
          <w:sz w:val="16"/>
        </w:rPr>
      </w:pP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15B46F17" w14:textId="77777777" w:rsidR="00FF6EA2" w:rsidRDefault="00000000">
      <w:pPr>
        <w:pStyle w:val="Heading1"/>
      </w:pPr>
      <w:r>
        <w:t>a</w:t>
      </w:r>
      <w:r>
        <w:rPr>
          <w:spacing w:val="-1"/>
        </w:rPr>
        <w:t xml:space="preserve"> </w:t>
      </w:r>
      <w:r>
        <w:rPr>
          <w:spacing w:val="-2"/>
        </w:rPr>
        <w:t>solution</w:t>
      </w:r>
    </w:p>
    <w:p w14:paraId="410953BE" w14:textId="193FF208" w:rsidR="00FF6EA2" w:rsidRDefault="00043E9E">
      <w:pPr>
        <w:pStyle w:val="Heading1"/>
      </w:pPr>
      <m:oMathPara>
        <m:oMath>
          <m:r>
            <w:rPr>
              <w:rFonts w:ascii="Cambria Math" w:hAnsi="Cambria Math"/>
            </w:rPr>
            <m:t>(20, 100)</m:t>
          </m:r>
        </m:oMath>
      </m:oMathPara>
    </w:p>
    <w:p w14:paraId="7821858B" w14:textId="77777777" w:rsidR="00043E9E" w:rsidRDefault="00043E9E">
      <w:pPr>
        <w:pStyle w:val="Heading1"/>
      </w:pPr>
    </w:p>
    <w:p w14:paraId="4616765C" w14:textId="77777777" w:rsidR="00043E9E" w:rsidRDefault="00043E9E">
      <w:pPr>
        <w:pStyle w:val="Heading1"/>
        <w:sectPr w:rsidR="00043E9E">
          <w:type w:val="continuous"/>
          <w:pgSz w:w="12240" w:h="15840"/>
          <w:pgMar w:top="1260" w:right="360" w:bottom="300" w:left="360" w:header="0" w:footer="119" w:gutter="0"/>
          <w:cols w:num="2" w:space="720" w:equalWidth="0">
            <w:col w:w="3319" w:space="2801"/>
            <w:col w:w="5400"/>
          </w:cols>
        </w:sectPr>
      </w:pPr>
    </w:p>
    <w:p w14:paraId="66C77951" w14:textId="158DA2DF" w:rsidR="00FF6EA2" w:rsidRDefault="00FF6EA2">
      <w:pPr>
        <w:pStyle w:val="BodyText"/>
        <w:rPr>
          <w:sz w:val="20"/>
        </w:rPr>
      </w:pPr>
    </w:p>
    <w:p w14:paraId="0D8606B9" w14:textId="201752D2" w:rsidR="00FF6EA2" w:rsidRDefault="00FF6EA2">
      <w:pPr>
        <w:pStyle w:val="BodyText"/>
        <w:rPr>
          <w:sz w:val="20"/>
        </w:rPr>
      </w:pPr>
    </w:p>
    <w:p w14:paraId="69BCA911" w14:textId="6D22B181" w:rsidR="00FF6EA2" w:rsidRDefault="00FF6EA2">
      <w:pPr>
        <w:pStyle w:val="BodyText"/>
        <w:rPr>
          <w:sz w:val="20"/>
        </w:rPr>
      </w:pPr>
    </w:p>
    <w:p w14:paraId="638C876A" w14:textId="77777777" w:rsidR="00FF6EA2" w:rsidRDefault="00FF6EA2">
      <w:pPr>
        <w:pStyle w:val="BodyText"/>
        <w:rPr>
          <w:sz w:val="20"/>
        </w:rPr>
        <w:sectPr w:rsidR="00FF6EA2">
          <w:type w:val="continuous"/>
          <w:pgSz w:w="12240" w:h="15840"/>
          <w:pgMar w:top="1260" w:right="360" w:bottom="300" w:left="360" w:header="0" w:footer="119" w:gutter="0"/>
          <w:cols w:space="720"/>
        </w:sectPr>
      </w:pPr>
    </w:p>
    <w:p w14:paraId="2133DB21" w14:textId="43A1713B" w:rsidR="00FF6EA2" w:rsidRDefault="00000000">
      <w:pPr>
        <w:spacing w:before="100" w:line="195" w:lineRule="exact"/>
        <w:ind w:left="180"/>
        <w:rPr>
          <w:sz w:val="16"/>
        </w:rPr>
      </w:pPr>
      <w:r>
        <w:rPr>
          <w:noProof/>
          <w:sz w:val="16"/>
        </w:rPr>
        <mc:AlternateContent>
          <mc:Choice Requires="wps">
            <w:drawing>
              <wp:anchor distT="0" distB="0" distL="0" distR="0" simplePos="0" relativeHeight="15716352" behindDoc="0" locked="0" layoutInCell="1" allowOverlap="1" wp14:anchorId="1F3607CA" wp14:editId="29285CAA">
                <wp:simplePos x="0" y="0"/>
                <wp:positionH relativeFrom="page">
                  <wp:posOffset>40259</wp:posOffset>
                </wp:positionH>
                <wp:positionV relativeFrom="page">
                  <wp:posOffset>9822053</wp:posOffset>
                </wp:positionV>
                <wp:extent cx="3831590" cy="2578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1590" cy="257810"/>
                        </a:xfrm>
                        <a:prstGeom prst="rect">
                          <a:avLst/>
                        </a:prstGeom>
                      </wps:spPr>
                      <wps:txbx>
                        <w:txbxContent>
                          <w:p w14:paraId="53ABB504" w14:textId="77777777" w:rsidR="00FF6EA2" w:rsidRDefault="00000000">
                            <w:pPr>
                              <w:tabs>
                                <w:tab w:val="left" w:pos="2467"/>
                              </w:tabs>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r>
                              <w:rPr>
                                <w:rFonts w:ascii="Helvetica"/>
                                <w:sz w:val="20"/>
                              </w:rPr>
                              <w:tab/>
                              <w:t xml:space="preserve">Algebra 1, brought to you by </w:t>
                            </w:r>
                            <w:proofErr w:type="spellStart"/>
                            <w:r>
                              <w:rPr>
                                <w:rFonts w:ascii="Helvetica"/>
                                <w:spacing w:val="-2"/>
                                <w:sz w:val="20"/>
                              </w:rPr>
                              <w:t>Openstax</w:t>
                            </w:r>
                            <w:proofErr w:type="spellEnd"/>
                          </w:p>
                        </w:txbxContent>
                      </wps:txbx>
                      <wps:bodyPr wrap="square" lIns="0" tIns="0" rIns="0" bIns="0" rtlCol="0">
                        <a:noAutofit/>
                      </wps:bodyPr>
                    </wps:wsp>
                  </a:graphicData>
                </a:graphic>
              </wp:anchor>
            </w:drawing>
          </mc:Choice>
          <mc:Fallback>
            <w:pict>
              <v:shape w14:anchorId="1F3607CA" id="Textbox 20" o:spid="_x0000_s1027" type="#_x0000_t202" style="position:absolute;left:0;text-align:left;margin-left:3.15pt;margin-top:773.4pt;width:301.7pt;height:20.3pt;z-index:157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" filled="f" stroked="f">
                <v:textbox inset="0,0,0,0">
                  <w:txbxContent>
                    <w:p w14:paraId="53ABB504" w14:textId="77777777" w:rsidR="00FF6EA2" w:rsidRDefault="00000000">
                      <w:pPr>
                        <w:tabs>
                          <w:tab w:val="left" w:pos="2467"/>
                        </w:tabs>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r>
                        <w:rPr>
                          <w:rFonts w:ascii="Helvetica"/>
                          <w:sz w:val="20"/>
                        </w:rPr>
                        <w:tab/>
                        <w:t xml:space="preserve">Algebra 1, brought to you by </w:t>
                      </w:r>
                      <w:proofErr w:type="spellStart"/>
                      <w:r>
                        <w:rPr>
                          <w:rFonts w:ascii="Helvetica"/>
                          <w:spacing w:val="-2"/>
                          <w:sz w:val="20"/>
                        </w:rPr>
                        <w:t>Openstax</w:t>
                      </w:r>
                      <w:proofErr w:type="spellEnd"/>
                    </w:p>
                  </w:txbxContent>
                </v:textbox>
                <w10:wrap anchorx="page" anchory="page"/>
              </v:shape>
            </w:pict>
          </mc:Fallback>
        </mc:AlternateContent>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5D6A50DC" w14:textId="77777777" w:rsidR="00FF6EA2" w:rsidRDefault="00000000">
      <w:pPr>
        <w:pStyle w:val="Heading1"/>
      </w:pPr>
      <w:r>
        <w:rPr>
          <w:spacing w:val="-2"/>
        </w:rPr>
        <w:t>graph</w:t>
      </w:r>
    </w:p>
    <w:p w14:paraId="52ACF9E3" w14:textId="72133932" w:rsidR="00FF6EA2" w:rsidRDefault="00E40959">
      <w:pPr>
        <w:spacing w:before="100" w:line="195" w:lineRule="exact"/>
        <w:ind w:left="180"/>
        <w:rPr>
          <w:sz w:val="16"/>
        </w:rPr>
      </w:pPr>
      <w:r>
        <w:rPr>
          <w:noProof/>
        </w:rPr>
        <w:drawing>
          <wp:anchor distT="0" distB="0" distL="114300" distR="114300" simplePos="0" relativeHeight="487498752" behindDoc="1" locked="0" layoutInCell="1" allowOverlap="1" wp14:anchorId="66861C70" wp14:editId="298647B6">
            <wp:simplePos x="0" y="0"/>
            <wp:positionH relativeFrom="column">
              <wp:posOffset>161290</wp:posOffset>
            </wp:positionH>
            <wp:positionV relativeFrom="paragraph">
              <wp:posOffset>73840</wp:posOffset>
            </wp:positionV>
            <wp:extent cx="2531253" cy="2413204"/>
            <wp:effectExtent l="0" t="0" r="0" b="0"/>
            <wp:wrapNone/>
            <wp:docPr id="208580569" name="Image 18" descr="This coordinate plane graph illustrates a linear inequality where the boundary line is included in the solution. The grid shows axes with major markings every 30 units (30, 60, 90, 120) and minor grid lines every 10 units. A solid black boundary line passes through the y-intercept at (0, 80) and the x-intercept at (60, 0). Because the line is solid, points along this boundary are part of the solution set. The line has a steep negative slope, dropping 4 units vertically for every 3 units it moves horizontally. The region above and to the right of this solid line is shaded in light blue, filling the majority of the first quadrant."/>
            <wp:cNvGraphicFramePr/>
            <a:graphic xmlns:a="http://schemas.openxmlformats.org/drawingml/2006/main">
              <a:graphicData uri="http://schemas.openxmlformats.org/drawingml/2006/picture">
                <pic:pic xmlns:pic="http://schemas.openxmlformats.org/drawingml/2006/picture">
                  <pic:nvPicPr>
                    <pic:cNvPr id="208580569" name="Image 18" descr="This coordinate plane graph illustrates a linear inequality where the boundary line is included in the solution. The grid shows axes with major markings every 30 units (30, 60, 90, 120) and minor grid lines every 10 units. A solid black boundary line passes through the y-intercept at (0, 80) and the x-intercept at (60, 0). Because the line is solid, points along this boundary are part of the solution set. The line has a steep negative slope, dropping 4 units vertically for every 3 units it moves horizontally. The region above and to the right of this solid line is shaded in light blue, filling the majority of the first quadrant."/>
                    <pic:cNvPicPr/>
                  </pic:nvPicPr>
                  <pic:blipFill>
                    <a:blip r:embed="rId11" cstate="print"/>
                    <a:stretch>
                      <a:fillRect/>
                    </a:stretch>
                  </pic:blipFill>
                  <pic:spPr>
                    <a:xfrm>
                      <a:off x="0" y="0"/>
                      <a:ext cx="2531253" cy="2413204"/>
                    </a:xfrm>
                    <a:prstGeom prst="rect">
                      <a:avLst/>
                    </a:prstGeom>
                  </pic:spPr>
                </pic:pic>
              </a:graphicData>
            </a:graphic>
          </wp:anchor>
        </w:drawing>
      </w:r>
      <w:r>
        <w:br w:type="column"/>
      </w:r>
      <w:r>
        <w:rPr>
          <w:sz w:val="16"/>
        </w:rPr>
        <w:t>Card</w:t>
      </w:r>
      <w:r>
        <w:rPr>
          <w:spacing w:val="-1"/>
          <w:sz w:val="16"/>
        </w:rPr>
        <w:t xml:space="preserve"> </w:t>
      </w:r>
      <w:r>
        <w:rPr>
          <w:sz w:val="16"/>
        </w:rPr>
        <w:t>Sort:</w:t>
      </w:r>
      <w:r>
        <w:rPr>
          <w:spacing w:val="-1"/>
          <w:sz w:val="16"/>
        </w:rPr>
        <w:t xml:space="preserve"> </w:t>
      </w:r>
      <w:r>
        <w:rPr>
          <w:sz w:val="16"/>
        </w:rPr>
        <w:t>Representations</w:t>
      </w:r>
      <w:r>
        <w:rPr>
          <w:spacing w:val="-1"/>
          <w:sz w:val="16"/>
        </w:rPr>
        <w:t xml:space="preserve"> </w:t>
      </w:r>
      <w:r>
        <w:rPr>
          <w:sz w:val="16"/>
        </w:rPr>
        <w:t>of</w:t>
      </w:r>
      <w:r>
        <w:rPr>
          <w:spacing w:val="-1"/>
          <w:sz w:val="16"/>
        </w:rPr>
        <w:t xml:space="preserve"> </w:t>
      </w:r>
      <w:r>
        <w:rPr>
          <w:spacing w:val="-2"/>
          <w:sz w:val="16"/>
        </w:rPr>
        <w:t>Inequalities</w:t>
      </w:r>
    </w:p>
    <w:p w14:paraId="50FB5DDE" w14:textId="7FFD41C5" w:rsidR="00FF6EA2" w:rsidRDefault="00E40959">
      <w:pPr>
        <w:spacing w:line="358" w:lineRule="exact"/>
        <w:ind w:left="180"/>
        <w:rPr>
          <w:sz w:val="28"/>
        </w:rPr>
      </w:pPr>
      <w:r>
        <w:rPr>
          <w:noProof/>
          <w:spacing w:val="-2"/>
          <w:sz w:val="28"/>
        </w:rPr>
        <w:drawing>
          <wp:anchor distT="0" distB="0" distL="114300" distR="114300" simplePos="0" relativeHeight="487499776" behindDoc="1" locked="0" layoutInCell="1" allowOverlap="1" wp14:anchorId="31D11DF9" wp14:editId="43CC33E5">
            <wp:simplePos x="0" y="0"/>
            <wp:positionH relativeFrom="column">
              <wp:posOffset>161290</wp:posOffset>
            </wp:positionH>
            <wp:positionV relativeFrom="paragraph">
              <wp:posOffset>381682</wp:posOffset>
            </wp:positionV>
            <wp:extent cx="2523368" cy="2404063"/>
            <wp:effectExtent l="0" t="0" r="4445" b="0"/>
            <wp:wrapNone/>
            <wp:docPr id="2039789922" name="Image 19" descr="This coordinate plane graph displays a shaded region in the first quadrant representing a linear inequality. The x-axis and y-axis are marked with grid lines every 10 units and labeled numerically every 30 units (30, 60, 90, 120). A dashed boundary line passes through the y-intercept at (0, 120) and the x-intercept at (120, 0), indicating a strict inequality where the boundary itself is not included in the solution set. The line has a negative slope of -1, descending at a 45-degree angle across the grid. The region above and to the right of this dashed line is shaded in light blue, extending toward the upper right corner of the graph."/>
            <wp:cNvGraphicFramePr/>
            <a:graphic xmlns:a="http://schemas.openxmlformats.org/drawingml/2006/main">
              <a:graphicData uri="http://schemas.openxmlformats.org/drawingml/2006/picture">
                <pic:pic xmlns:pic="http://schemas.openxmlformats.org/drawingml/2006/picture">
                  <pic:nvPicPr>
                    <pic:cNvPr id="2039789922" name="Image 19" descr="This coordinate plane graph displays a shaded region in the first quadrant representing a linear inequality. The x-axis and y-axis are marked with grid lines every 10 units and labeled numerically every 30 units (30, 60, 90, 120). A dashed boundary line passes through the y-intercept at (0, 120) and the x-intercept at (120, 0), indicating a strict inequality where the boundary itself is not included in the solution set. The line has a negative slope of -1, descending at a 45-degree angle across the grid. The region above and to the right of this dashed line is shaded in light blue, extending toward the upper right corner of the graph."/>
                    <pic:cNvPicPr/>
                  </pic:nvPicPr>
                  <pic:blipFill>
                    <a:blip r:embed="rId12" cstate="print"/>
                    <a:stretch>
                      <a:fillRect/>
                    </a:stretch>
                  </pic:blipFill>
                  <pic:spPr>
                    <a:xfrm>
                      <a:off x="0" y="0"/>
                      <a:ext cx="2523368" cy="2404063"/>
                    </a:xfrm>
                    <a:prstGeom prst="rect">
                      <a:avLst/>
                    </a:prstGeom>
                  </pic:spPr>
                </pic:pic>
              </a:graphicData>
            </a:graphic>
          </wp:anchor>
        </w:drawing>
      </w:r>
      <w:r>
        <w:rPr>
          <w:spacing w:val="-2"/>
          <w:sz w:val="28"/>
        </w:rPr>
        <w:t>graph</w:t>
      </w:r>
    </w:p>
    <w:sectPr w:rsidR="00FF6EA2">
      <w:type w:val="continuous"/>
      <w:pgSz w:w="12240" w:h="15840"/>
      <w:pgMar w:top="1260" w:right="360" w:bottom="300" w:left="360" w:header="0" w:footer="119" w:gutter="0"/>
      <w:cols w:num="2" w:space="720" w:equalWidth="0">
        <w:col w:w="3319" w:space="2801"/>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F879" w14:textId="77777777" w:rsidR="009C6F2E" w:rsidRDefault="009C6F2E">
      <w:r>
        <w:separator/>
      </w:r>
    </w:p>
  </w:endnote>
  <w:endnote w:type="continuationSeparator" w:id="0">
    <w:p w14:paraId="35C6988C" w14:textId="77777777" w:rsidR="009C6F2E" w:rsidRDefault="009C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7CD5" w14:textId="77777777" w:rsidR="00FF6EA2"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8D39D0B" wp14:editId="193C9F77">
              <wp:simplePos x="0" y="0"/>
              <wp:positionH relativeFrom="page">
                <wp:posOffset>5499480</wp:posOffset>
              </wp:positionH>
              <wp:positionV relativeFrom="page">
                <wp:posOffset>9843021</wp:posOffset>
              </wp:positionV>
              <wp:extent cx="2200910"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910" cy="138430"/>
                      </a:xfrm>
                      <a:prstGeom prst="rect">
                        <a:avLst/>
                      </a:prstGeom>
                    </wps:spPr>
                    <wps:txbx>
                      <w:txbxContent>
                        <w:p w14:paraId="2392F3CB" w14:textId="77777777" w:rsidR="00FF6EA2" w:rsidRDefault="00000000">
                          <w:pPr>
                            <w:spacing w:before="13"/>
                            <w:ind w:left="20"/>
                            <w:rPr>
                              <w:rFonts w:ascii="Times New Roman"/>
                              <w:sz w:val="16"/>
                            </w:rPr>
                          </w:pPr>
                          <w:r>
                            <w:rPr>
                              <w:rFonts w:ascii="Times New Roman"/>
                              <w:color w:val="808080"/>
                              <w:sz w:val="16"/>
                            </w:rPr>
                            <w:t xml:space="preserve">Authored by OpenStax from Illustrative </w:t>
                          </w:r>
                          <w:r>
                            <w:rPr>
                              <w:rFonts w:ascii="Times New Roman"/>
                              <w:color w:val="808080"/>
                              <w:spacing w:val="-2"/>
                              <w:sz w:val="16"/>
                            </w:rPr>
                            <w:t>Mathematics</w:t>
                          </w:r>
                        </w:p>
                      </w:txbxContent>
                    </wps:txbx>
                    <wps:bodyPr wrap="square" lIns="0" tIns="0" rIns="0" bIns="0" rtlCol="0">
                      <a:noAutofit/>
                    </wps:bodyPr>
                  </wps:wsp>
                </a:graphicData>
              </a:graphic>
            </wp:anchor>
          </w:drawing>
        </mc:Choice>
        <mc:Fallback>
          <w:pict>
            <v:shapetype w14:anchorId="68D39D0B" id="_x0000_t202" coordsize="21600,21600" o:spt="202" path="m,l,21600r21600,l21600,xe">
              <v:stroke joinstyle="miter"/>
              <v:path gradientshapeok="t" o:connecttype="rect"/>
            </v:shapetype>
            <v:shape id="Textbox 1" o:spid="_x0000_s1028" type="#_x0000_t202" style="position:absolute;margin-left:433.05pt;margin-top:775.05pt;width:173.3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" filled="f" stroked="f">
              <v:textbox inset="0,0,0,0">
                <w:txbxContent>
                  <w:p w14:paraId="2392F3CB" w14:textId="77777777" w:rsidR="00FF6EA2" w:rsidRDefault="00000000">
                    <w:pPr>
                      <w:spacing w:before="13"/>
                      <w:ind w:left="20"/>
                      <w:rPr>
                        <w:rFonts w:ascii="Times New Roman"/>
                        <w:sz w:val="16"/>
                      </w:rPr>
                    </w:pPr>
                    <w:r>
                      <w:rPr>
                        <w:rFonts w:ascii="Times New Roman"/>
                        <w:color w:val="808080"/>
                        <w:sz w:val="16"/>
                      </w:rPr>
                      <w:t xml:space="preserve">Authored by OpenStax from Illustrative </w:t>
                    </w:r>
                    <w:r>
                      <w:rPr>
                        <w:rFonts w:ascii="Times New Roman"/>
                        <w:color w:val="808080"/>
                        <w:spacing w:val="-2"/>
                        <w:sz w:val="16"/>
                      </w:rPr>
                      <w:t>Mathematics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20B7" w14:textId="77777777" w:rsidR="009C6F2E" w:rsidRDefault="009C6F2E">
      <w:r>
        <w:separator/>
      </w:r>
    </w:p>
  </w:footnote>
  <w:footnote w:type="continuationSeparator" w:id="0">
    <w:p w14:paraId="6BD38717" w14:textId="77777777" w:rsidR="009C6F2E" w:rsidRDefault="009C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D31F" w14:textId="1951C428" w:rsidR="00E40959" w:rsidRDefault="00E40959" w:rsidP="00E40959">
    <w:pPr>
      <w:pStyle w:val="Header"/>
      <w:jc w:val="center"/>
    </w:pPr>
    <w:r>
      <w:rPr>
        <w:noProof/>
      </w:rPr>
      <w:drawing>
        <wp:anchor distT="0" distB="0" distL="114300" distR="114300" simplePos="0" relativeHeight="251660288" behindDoc="0" locked="0" layoutInCell="1" allowOverlap="1" wp14:anchorId="70DF02ED" wp14:editId="5A7607A2">
          <wp:simplePos x="0" y="0"/>
          <wp:positionH relativeFrom="column">
            <wp:posOffset>685800</wp:posOffset>
          </wp:positionH>
          <wp:positionV relativeFrom="paragraph">
            <wp:posOffset>77470</wp:posOffset>
          </wp:positionV>
          <wp:extent cx="5943600" cy="635000"/>
          <wp:effectExtent l="0" t="0" r="0" b="0"/>
          <wp:wrapSquare wrapText="bothSides"/>
          <wp:docPr id="546529731" name="image2.png" descr="Rice and OpenStax logos"/>
          <wp:cNvGraphicFramePr/>
          <a:graphic xmlns:a="http://schemas.openxmlformats.org/drawingml/2006/main">
            <a:graphicData uri="http://schemas.openxmlformats.org/drawingml/2006/picture">
              <pic:pic xmlns:pic="http://schemas.openxmlformats.org/drawingml/2006/picture">
                <pic:nvPicPr>
                  <pic:cNvPr id="0" name="image2.png" descr="Rice and OpenStax logo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943600" cy="63500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1385D"/>
    <w:multiLevelType w:val="hybridMultilevel"/>
    <w:tmpl w:val="1F741198"/>
    <w:lvl w:ilvl="0" w:tplc="5A6A2CEC">
      <w:numFmt w:val="bullet"/>
      <w:lvlText w:val="●"/>
      <w:lvlJc w:val="left"/>
      <w:pPr>
        <w:ind w:left="900" w:hanging="361"/>
      </w:pPr>
      <w:rPr>
        <w:rFonts w:ascii="Arial" w:eastAsia="Arial" w:hAnsi="Arial" w:cs="Arial" w:hint="default"/>
        <w:b w:val="0"/>
        <w:bCs w:val="0"/>
        <w:i w:val="0"/>
        <w:iCs w:val="0"/>
        <w:spacing w:val="0"/>
        <w:w w:val="100"/>
        <w:sz w:val="22"/>
        <w:szCs w:val="22"/>
        <w:lang w:val="en-US" w:eastAsia="en-US" w:bidi="ar-SA"/>
      </w:rPr>
    </w:lvl>
    <w:lvl w:ilvl="1" w:tplc="A6C69D18">
      <w:numFmt w:val="bullet"/>
      <w:lvlText w:val="•"/>
      <w:lvlJc w:val="left"/>
      <w:pPr>
        <w:ind w:left="1338" w:hanging="361"/>
      </w:pPr>
      <w:rPr>
        <w:rFonts w:hint="default"/>
        <w:lang w:val="en-US" w:eastAsia="en-US" w:bidi="ar-SA"/>
      </w:rPr>
    </w:lvl>
    <w:lvl w:ilvl="2" w:tplc="4BD24272">
      <w:numFmt w:val="bullet"/>
      <w:lvlText w:val="•"/>
      <w:lvlJc w:val="left"/>
      <w:pPr>
        <w:ind w:left="1777" w:hanging="361"/>
      </w:pPr>
      <w:rPr>
        <w:rFonts w:hint="default"/>
        <w:lang w:val="en-US" w:eastAsia="en-US" w:bidi="ar-SA"/>
      </w:rPr>
    </w:lvl>
    <w:lvl w:ilvl="3" w:tplc="7EBECE74">
      <w:numFmt w:val="bullet"/>
      <w:lvlText w:val="•"/>
      <w:lvlJc w:val="left"/>
      <w:pPr>
        <w:ind w:left="2216" w:hanging="361"/>
      </w:pPr>
      <w:rPr>
        <w:rFonts w:hint="default"/>
        <w:lang w:val="en-US" w:eastAsia="en-US" w:bidi="ar-SA"/>
      </w:rPr>
    </w:lvl>
    <w:lvl w:ilvl="4" w:tplc="BFC20B5E">
      <w:numFmt w:val="bullet"/>
      <w:lvlText w:val="•"/>
      <w:lvlJc w:val="left"/>
      <w:pPr>
        <w:ind w:left="2655" w:hanging="361"/>
      </w:pPr>
      <w:rPr>
        <w:rFonts w:hint="default"/>
        <w:lang w:val="en-US" w:eastAsia="en-US" w:bidi="ar-SA"/>
      </w:rPr>
    </w:lvl>
    <w:lvl w:ilvl="5" w:tplc="7548A6C0">
      <w:numFmt w:val="bullet"/>
      <w:lvlText w:val="•"/>
      <w:lvlJc w:val="left"/>
      <w:pPr>
        <w:ind w:left="3094" w:hanging="361"/>
      </w:pPr>
      <w:rPr>
        <w:rFonts w:hint="default"/>
        <w:lang w:val="en-US" w:eastAsia="en-US" w:bidi="ar-SA"/>
      </w:rPr>
    </w:lvl>
    <w:lvl w:ilvl="6" w:tplc="866C6F4C">
      <w:numFmt w:val="bullet"/>
      <w:lvlText w:val="•"/>
      <w:lvlJc w:val="left"/>
      <w:pPr>
        <w:ind w:left="3532" w:hanging="361"/>
      </w:pPr>
      <w:rPr>
        <w:rFonts w:hint="default"/>
        <w:lang w:val="en-US" w:eastAsia="en-US" w:bidi="ar-SA"/>
      </w:rPr>
    </w:lvl>
    <w:lvl w:ilvl="7" w:tplc="152CA986">
      <w:numFmt w:val="bullet"/>
      <w:lvlText w:val="•"/>
      <w:lvlJc w:val="left"/>
      <w:pPr>
        <w:ind w:left="3971" w:hanging="361"/>
      </w:pPr>
      <w:rPr>
        <w:rFonts w:hint="default"/>
        <w:lang w:val="en-US" w:eastAsia="en-US" w:bidi="ar-SA"/>
      </w:rPr>
    </w:lvl>
    <w:lvl w:ilvl="8" w:tplc="E8D013E8">
      <w:numFmt w:val="bullet"/>
      <w:lvlText w:val="•"/>
      <w:lvlJc w:val="left"/>
      <w:pPr>
        <w:ind w:left="4410" w:hanging="361"/>
      </w:pPr>
      <w:rPr>
        <w:rFonts w:hint="default"/>
        <w:lang w:val="en-US" w:eastAsia="en-US" w:bidi="ar-SA"/>
      </w:rPr>
    </w:lvl>
  </w:abstractNum>
  <w:num w:numId="1" w16cid:durableId="73316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A2"/>
    <w:rsid w:val="0001440B"/>
    <w:rsid w:val="00043E9E"/>
    <w:rsid w:val="001372FA"/>
    <w:rsid w:val="00464B5E"/>
    <w:rsid w:val="00555C23"/>
    <w:rsid w:val="009C6F2E"/>
    <w:rsid w:val="00E40959"/>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DCAB"/>
  <w15:docId w15:val="{0FDA7E1E-83C8-E740-9E69-3CA48A45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line="358" w:lineRule="exact"/>
      <w:ind w:left="18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6"/>
      <w:ind w:left="9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959"/>
    <w:pPr>
      <w:tabs>
        <w:tab w:val="center" w:pos="4680"/>
        <w:tab w:val="right" w:pos="9360"/>
      </w:tabs>
    </w:pPr>
  </w:style>
  <w:style w:type="character" w:customStyle="1" w:styleId="HeaderChar">
    <w:name w:val="Header Char"/>
    <w:basedOn w:val="DefaultParagraphFont"/>
    <w:link w:val="Header"/>
    <w:uiPriority w:val="99"/>
    <w:rsid w:val="00E40959"/>
    <w:rPr>
      <w:rFonts w:ascii="Open Sans" w:eastAsia="Open Sans" w:hAnsi="Open Sans" w:cs="Open Sans"/>
    </w:rPr>
  </w:style>
  <w:style w:type="paragraph" w:styleId="Footer">
    <w:name w:val="footer"/>
    <w:basedOn w:val="Normal"/>
    <w:link w:val="FooterChar"/>
    <w:uiPriority w:val="99"/>
    <w:unhideWhenUsed/>
    <w:rsid w:val="00E40959"/>
    <w:pPr>
      <w:tabs>
        <w:tab w:val="center" w:pos="4680"/>
        <w:tab w:val="right" w:pos="9360"/>
      </w:tabs>
    </w:pPr>
  </w:style>
  <w:style w:type="character" w:customStyle="1" w:styleId="FooterChar">
    <w:name w:val="Footer Char"/>
    <w:basedOn w:val="DefaultParagraphFont"/>
    <w:link w:val="Footer"/>
    <w:uiPriority w:val="99"/>
    <w:rsid w:val="00E40959"/>
    <w:rPr>
      <w:rFonts w:ascii="Open Sans" w:eastAsia="Open Sans" w:hAnsi="Open Sans" w:cs="Open Sans"/>
    </w:rPr>
  </w:style>
  <w:style w:type="character" w:styleId="PlaceholderText">
    <w:name w:val="Placeholder Text"/>
    <w:basedOn w:val="DefaultParagraphFont"/>
    <w:uiPriority w:val="99"/>
    <w:semiHidden/>
    <w:rsid w:val="00043E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326</Words>
  <Characters>1468</Characters>
  <Application>Microsoft Office Word</Application>
  <DocSecurity>0</DocSecurity>
  <Lines>77</Lines>
  <Paragraphs>66</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9.A1.Rev.E23.2 BLM - Card Sort: Representations of Inequalities - Google Docs</dc:title>
  <cp:lastModifiedBy>Maddie Tong</cp:lastModifiedBy>
  <cp:revision>4</cp:revision>
  <dcterms:created xsi:type="dcterms:W3CDTF">2026-03-03T06:51:00Z</dcterms:created>
  <dcterms:modified xsi:type="dcterms:W3CDTF">2026-03-19T21:07:00Z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Chrome</vt:lpwstr>
  </property>
  <property fmtid="{D5CDD505-2E9C-101B-9397-08002B2CF9AE}" pid="4" name="LastSaved">
    <vt:filetime>2026-03-03T00:00:00Z</vt:filetime>
  </property>
  <property fmtid="{D5CDD505-2E9C-101B-9397-08002B2CF9AE}" pid="5" name="Producer">
    <vt:lpwstr>Ruby CombinePDF 1.0.16 Library</vt:lpwstr>
  </property>
</Properties>
</file>