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B50EF" w14:textId="35479E0E" w:rsidR="00766FE2" w:rsidRPr="00B56152" w:rsidRDefault="00766FE2" w:rsidP="00766FE2">
      <w:pPr>
        <w:pStyle w:val="titleconline"/>
        <w:spacing w:before="0"/>
      </w:pPr>
      <w:bookmarkStart w:id="0" w:name="_nb4zw678wr87" w:colFirst="0" w:colLast="0"/>
      <w:bookmarkEnd w:id="0"/>
      <w:r w:rsidRPr="00B56152">
        <w:t>Three Reads Note-catcher</w:t>
      </w:r>
    </w:p>
    <w:p w14:paraId="25644BB6" w14:textId="6321E715" w:rsidR="005673C7" w:rsidRPr="00B56152" w:rsidRDefault="00000000" w:rsidP="0068384E">
      <w:pPr>
        <w:pStyle w:val="Heading1"/>
      </w:pPr>
      <w:r w:rsidRPr="00B56152">
        <w:t>What to Expect</w:t>
      </w:r>
    </w:p>
    <w:p w14:paraId="0101EAAC" w14:textId="77777777" w:rsidR="00766FE2" w:rsidRPr="00B56152" w:rsidRDefault="00766FE2" w:rsidP="00766F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lang w:val="en-US"/>
        </w:rPr>
        <w:sectPr w:rsidR="00766FE2" w:rsidRPr="00B5615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12285C26" w14:textId="77777777" w:rsidR="00766FE2" w:rsidRPr="00B56152" w:rsidRDefault="00766FE2" w:rsidP="00766F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lang w:val="en-US"/>
        </w:rPr>
      </w:pPr>
      <w:r w:rsidRPr="00B56152">
        <w:rPr>
          <w:b/>
          <w:bCs/>
          <w:lang w:val="en-US"/>
        </w:rPr>
        <w:t>This video will…</w:t>
      </w:r>
    </w:p>
    <w:p w14:paraId="3163D806" w14:textId="77777777" w:rsidR="00766FE2" w:rsidRPr="00B56152" w:rsidRDefault="00766FE2" w:rsidP="00766FE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B56152">
        <w:rPr>
          <w:lang w:val="en-US"/>
        </w:rPr>
        <w:t>Introduce the Math Language Routine (MLR) Three Reads</w:t>
      </w:r>
    </w:p>
    <w:p w14:paraId="5E633D30" w14:textId="77777777" w:rsidR="00766FE2" w:rsidRPr="00B56152" w:rsidRDefault="00766FE2" w:rsidP="00766FE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B56152">
        <w:rPr>
          <w:lang w:val="en-US"/>
        </w:rPr>
        <w:t xml:space="preserve">Model Three Reads </w:t>
      </w:r>
    </w:p>
    <w:p w14:paraId="52D4B1EE" w14:textId="77777777" w:rsidR="00766FE2" w:rsidRPr="00B56152" w:rsidRDefault="00766FE2" w:rsidP="00766FE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B56152">
        <w:rPr>
          <w:lang w:val="en-US"/>
        </w:rPr>
        <w:t>Offer a guide to the routine</w:t>
      </w:r>
    </w:p>
    <w:p w14:paraId="62F9546A" w14:textId="4ECE13A6" w:rsidR="00766FE2" w:rsidRPr="00B56152" w:rsidRDefault="00766FE2" w:rsidP="00766FE2">
      <w:pPr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B56152">
        <w:rPr>
          <w:lang w:val="en-US"/>
        </w:rPr>
        <w:t>Connect to resources for future inquiry and practice</w:t>
      </w:r>
    </w:p>
    <w:p w14:paraId="7E5A58F3" w14:textId="77777777" w:rsidR="00766FE2" w:rsidRPr="00B56152" w:rsidRDefault="00766FE2" w:rsidP="00766FE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B56152">
        <w:rPr>
          <w:b/>
          <w:bCs/>
          <w:lang w:val="en-US"/>
        </w:rPr>
        <w:t>This video is most effective when…</w:t>
      </w:r>
    </w:p>
    <w:p w14:paraId="6B136194" w14:textId="77777777" w:rsidR="00766FE2" w:rsidRPr="00B56152" w:rsidRDefault="00766FE2" w:rsidP="00766FE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B56152">
        <w:rPr>
          <w:lang w:val="en-US"/>
        </w:rPr>
        <w:t>Paused at critical reflection points</w:t>
      </w:r>
    </w:p>
    <w:p w14:paraId="61935BFB" w14:textId="77777777" w:rsidR="00766FE2" w:rsidRPr="00B56152" w:rsidRDefault="00766FE2" w:rsidP="00766FE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B56152">
        <w:rPr>
          <w:lang w:val="en-US"/>
        </w:rPr>
        <w:t xml:space="preserve">Paired with the guide and note-catcher </w:t>
      </w:r>
    </w:p>
    <w:p w14:paraId="597590D5" w14:textId="77777777" w:rsidR="00766FE2" w:rsidRPr="00B56152" w:rsidRDefault="00766FE2" w:rsidP="00766FE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B56152">
        <w:rPr>
          <w:lang w:val="en-US"/>
        </w:rPr>
        <w:t>Experienced with a coach or colleague</w:t>
      </w:r>
    </w:p>
    <w:p w14:paraId="6247FA4D" w14:textId="1DB59082" w:rsidR="00766FE2" w:rsidRPr="00B56152" w:rsidRDefault="00766FE2" w:rsidP="00766FE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n-US"/>
        </w:rPr>
      </w:pPr>
      <w:r w:rsidRPr="00B56152">
        <w:rPr>
          <w:lang w:val="en-US"/>
        </w:rPr>
        <w:t>Viewed multiple times as you grow</w:t>
      </w:r>
    </w:p>
    <w:p w14:paraId="41947272" w14:textId="77777777" w:rsidR="00766FE2" w:rsidRPr="00B56152" w:rsidRDefault="00766FE2" w:rsidP="0068384E">
      <w:pPr>
        <w:pStyle w:val="Heading2"/>
        <w:sectPr w:rsidR="00766FE2" w:rsidRPr="00B56152" w:rsidSect="00766FE2">
          <w:type w:val="continuous"/>
          <w:pgSz w:w="12240" w:h="15840"/>
          <w:pgMar w:top="1440" w:right="720" w:bottom="1440" w:left="720" w:header="720" w:footer="720" w:gutter="0"/>
          <w:pgNumType w:start="1"/>
          <w:cols w:num="2" w:space="720"/>
        </w:sectPr>
      </w:pPr>
      <w:bookmarkStart w:id="1" w:name="_ubdlxaxb0sst" w:colFirst="0" w:colLast="0"/>
      <w:bookmarkEnd w:id="1"/>
    </w:p>
    <w:p w14:paraId="2CDF1BDE" w14:textId="77777777" w:rsidR="005673C7" w:rsidRPr="00B56152" w:rsidRDefault="00000000" w:rsidP="00A14609">
      <w:pPr>
        <w:pStyle w:val="Heading1"/>
      </w:pPr>
      <w:r w:rsidRPr="00B56152">
        <w:t>Apply</w:t>
      </w:r>
    </w:p>
    <w:p w14:paraId="063CD3B7" w14:textId="77777777" w:rsidR="005673C7" w:rsidRPr="00B56152" w:rsidRDefault="00000000" w:rsidP="00766FE2">
      <w:pPr>
        <w:rPr>
          <w:lang w:val="en-US"/>
        </w:rPr>
      </w:pPr>
      <w:bookmarkStart w:id="2" w:name="_25pvg3ku2mil" w:colFirst="0" w:colLast="0"/>
      <w:bookmarkEnd w:id="2"/>
      <w:r w:rsidRPr="00B56152">
        <w:rPr>
          <w:noProof/>
          <w:lang w:val="en-US"/>
        </w:rPr>
        <w:drawing>
          <wp:inline distT="19050" distB="19050" distL="19050" distR="19050" wp14:anchorId="23EE5175" wp14:editId="239ECE73">
            <wp:extent cx="228600" cy="228600"/>
            <wp:effectExtent l="0" t="0" r="0" b="0"/>
            <wp:docPr id="9" name="image6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6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56152">
        <w:rPr>
          <w:lang w:val="en-US"/>
        </w:rPr>
        <w:t xml:space="preserve">Use the space below to model the routine as you watch the video. </w:t>
      </w:r>
    </w:p>
    <w:p w14:paraId="6A52C65F" w14:textId="4F5FE8D1" w:rsidR="00766FE2" w:rsidRPr="00B56152" w:rsidRDefault="00766FE2" w:rsidP="00766FE2">
      <w:pPr>
        <w:rPr>
          <w:lang w:val="en-US"/>
        </w:rPr>
      </w:pPr>
      <w:r w:rsidRPr="00B56152">
        <w:rPr>
          <w:noProof/>
          <w:lang w:val="en-US"/>
        </w:rPr>
        <mc:AlternateContent>
          <mc:Choice Requires="wps">
            <w:drawing>
              <wp:inline distT="0" distB="0" distL="0" distR="0" wp14:anchorId="2D737AE2" wp14:editId="1A6CD32F">
                <wp:extent cx="6848022" cy="1463040"/>
                <wp:effectExtent l="12700" t="12700" r="10160" b="10160"/>
                <wp:docPr id="618685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022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5F5999C4" w14:textId="3CF69CE6" w:rsidR="00766FE2" w:rsidRDefault="00766FE2" w:rsidP="00766FE2">
                            <w:pPr>
                              <w:spacing w:after="240"/>
                              <w:rPr>
                                <w:color w:val="434343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Purpose &amp; First Read: </w:t>
                            </w:r>
                            <w:r>
                              <w:rPr>
                                <w:color w:val="434343"/>
                              </w:rPr>
                              <w:t>Describe what the situation is about without using numbers</w:t>
                            </w:r>
                          </w:p>
                          <w:p w14:paraId="5A6F0D19" w14:textId="77777777" w:rsidR="00766FE2" w:rsidRPr="00766FE2" w:rsidRDefault="00766FE2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D737AE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39.2pt;height:11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" fillcolor="white [3201]" strokecolor="#0a5b50" strokeweight="1.5pt">
                <v:textbox>
                  <w:txbxContent>
                    <w:p w14:paraId="5F5999C4" w14:textId="3CF69CE6" w:rsidR="00766FE2" w:rsidRDefault="00766FE2" w:rsidP="00766FE2">
                      <w:pPr>
                        <w:spacing w:after="240"/>
                        <w:rPr>
                          <w:color w:val="434343"/>
                        </w:rPr>
                      </w:pPr>
                      <w:r>
                        <w:rPr>
                          <w:b/>
                          <w:bCs/>
                        </w:rPr>
                        <w:t xml:space="preserve">Purpose &amp; First Read: </w:t>
                      </w:r>
                      <w:r>
                        <w:rPr>
                          <w:color w:val="434343"/>
                        </w:rPr>
                        <w:t>Describe what the situation is about without using numbers</w:t>
                      </w:r>
                    </w:p>
                    <w:p w14:paraId="5A6F0D19" w14:textId="77777777" w:rsidR="00766FE2" w:rsidRPr="00766FE2" w:rsidRDefault="00766FE2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07DFDF7" w14:textId="54EBD10D" w:rsidR="00766FE2" w:rsidRPr="00B56152" w:rsidRDefault="00766FE2" w:rsidP="00766FE2">
      <w:pPr>
        <w:rPr>
          <w:lang w:val="en-US"/>
        </w:rPr>
      </w:pPr>
      <w:r w:rsidRPr="00B56152">
        <w:rPr>
          <w:noProof/>
          <w:lang w:val="en-US"/>
        </w:rPr>
        <mc:AlternateContent>
          <mc:Choice Requires="wps">
            <w:drawing>
              <wp:inline distT="0" distB="0" distL="0" distR="0" wp14:anchorId="2D553B13" wp14:editId="17FB1275">
                <wp:extent cx="6848022" cy="1463040"/>
                <wp:effectExtent l="12700" t="12700" r="10160" b="10160"/>
                <wp:docPr id="15292697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022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30BC4459" w14:textId="136E0D73" w:rsidR="00766FE2" w:rsidRDefault="00766FE2" w:rsidP="00766FE2">
                            <w:pPr>
                              <w:spacing w:after="240"/>
                              <w:rPr>
                                <w:color w:val="434343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Second Read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color w:val="434343"/>
                              </w:rPr>
                              <w:t>What can be counted or measured from the new information</w:t>
                            </w:r>
                            <w:r>
                              <w:rPr>
                                <w:color w:val="434343"/>
                              </w:rPr>
                              <w:t>?</w:t>
                            </w:r>
                          </w:p>
                          <w:p w14:paraId="4196DEED" w14:textId="77777777" w:rsidR="00766FE2" w:rsidRPr="00766FE2" w:rsidRDefault="00766FE2" w:rsidP="00766FE2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553B13" id="_x0000_s1027" type="#_x0000_t202" style="width:539.2pt;height:11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" fillcolor="white [3201]" strokecolor="#0a5b50" strokeweight="1.5pt">
                <v:textbox>
                  <w:txbxContent>
                    <w:p w14:paraId="30BC4459" w14:textId="136E0D73" w:rsidR="00766FE2" w:rsidRDefault="00766FE2" w:rsidP="00766FE2">
                      <w:pPr>
                        <w:spacing w:after="240"/>
                        <w:rPr>
                          <w:color w:val="434343"/>
                        </w:rPr>
                      </w:pPr>
                      <w:r>
                        <w:rPr>
                          <w:b/>
                          <w:bCs/>
                        </w:rPr>
                        <w:t>Second Read</w:t>
                      </w:r>
                      <w:r>
                        <w:rPr>
                          <w:b/>
                          <w:bCs/>
                        </w:rPr>
                        <w:t xml:space="preserve">: </w:t>
                      </w:r>
                      <w:r>
                        <w:rPr>
                          <w:color w:val="434343"/>
                        </w:rPr>
                        <w:t>What can be counted or measured from the new information</w:t>
                      </w:r>
                      <w:r>
                        <w:rPr>
                          <w:color w:val="434343"/>
                        </w:rPr>
                        <w:t>?</w:t>
                      </w:r>
                    </w:p>
                    <w:p w14:paraId="4196DEED" w14:textId="77777777" w:rsidR="00766FE2" w:rsidRPr="00766FE2" w:rsidRDefault="00766FE2" w:rsidP="00766FE2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56152">
        <w:rPr>
          <w:noProof/>
          <w:lang w:val="en-US"/>
        </w:rPr>
        <mc:AlternateContent>
          <mc:Choice Requires="wps">
            <w:drawing>
              <wp:inline distT="0" distB="0" distL="0" distR="0" wp14:anchorId="75BFCF5D" wp14:editId="1B476D4A">
                <wp:extent cx="6848022" cy="1463040"/>
                <wp:effectExtent l="12700" t="12700" r="10160" b="10160"/>
                <wp:docPr id="6083014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8022" cy="1463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69DB2942" w14:textId="5E75B844" w:rsidR="00766FE2" w:rsidRDefault="00766FE2" w:rsidP="00766FE2">
                            <w:pPr>
                              <w:spacing w:after="240"/>
                              <w:rPr>
                                <w:color w:val="434343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Third Read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: </w:t>
                            </w:r>
                            <w:r>
                              <w:rPr>
                                <w:color w:val="434343"/>
                              </w:rPr>
                              <w:t>What combinations of turf and gravel meet the homeowner’s constraints?</w:t>
                            </w:r>
                          </w:p>
                          <w:p w14:paraId="17CAAA16" w14:textId="77777777" w:rsidR="00766FE2" w:rsidRPr="00766FE2" w:rsidRDefault="00766FE2" w:rsidP="00766FE2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BFCF5D" id="_x0000_s1028" type="#_x0000_t202" style="width:539.2pt;height:11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" fillcolor="white [3201]" strokecolor="#0a5b50" strokeweight="1.5pt">
                <v:textbox>
                  <w:txbxContent>
                    <w:p w14:paraId="69DB2942" w14:textId="5E75B844" w:rsidR="00766FE2" w:rsidRDefault="00766FE2" w:rsidP="00766FE2">
                      <w:pPr>
                        <w:spacing w:after="240"/>
                        <w:rPr>
                          <w:color w:val="434343"/>
                        </w:rPr>
                      </w:pPr>
                      <w:r>
                        <w:rPr>
                          <w:b/>
                          <w:bCs/>
                        </w:rPr>
                        <w:t>Third Read</w:t>
                      </w:r>
                      <w:r>
                        <w:rPr>
                          <w:b/>
                          <w:bCs/>
                        </w:rPr>
                        <w:t xml:space="preserve">: </w:t>
                      </w:r>
                      <w:r>
                        <w:rPr>
                          <w:color w:val="434343"/>
                        </w:rPr>
                        <w:t>What combinations of turf and gravel meet the homeowner’s constraints?</w:t>
                      </w:r>
                    </w:p>
                    <w:p w14:paraId="17CAAA16" w14:textId="77777777" w:rsidR="00766FE2" w:rsidRPr="00766FE2" w:rsidRDefault="00766FE2" w:rsidP="00766FE2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FD3182F" w14:textId="77777777" w:rsidR="00766FE2" w:rsidRPr="00B56152" w:rsidRDefault="00766FE2">
      <w:pPr>
        <w:rPr>
          <w:color w:val="5E6062"/>
          <w:sz w:val="32"/>
          <w:szCs w:val="32"/>
          <w:lang w:val="en-US"/>
        </w:rPr>
      </w:pPr>
      <w:bookmarkStart w:id="3" w:name="_jubunpl1gyl8" w:colFirst="0" w:colLast="0"/>
      <w:bookmarkEnd w:id="3"/>
      <w:r w:rsidRPr="00B56152">
        <w:rPr>
          <w:lang w:val="en-US"/>
        </w:rPr>
        <w:br w:type="page"/>
      </w:r>
    </w:p>
    <w:p w14:paraId="6FB9436D" w14:textId="10358244" w:rsidR="005673C7" w:rsidRPr="00B56152" w:rsidRDefault="00766FE2" w:rsidP="0068384E">
      <w:pPr>
        <w:pStyle w:val="Heading1"/>
      </w:pPr>
      <w:r w:rsidRPr="00B56152">
        <w:lastRenderedPageBreak/>
        <w:t>The Homeowner</w:t>
      </w:r>
    </w:p>
    <w:p w14:paraId="206FCB65" w14:textId="77777777" w:rsidR="00766FE2" w:rsidRPr="00B56152" w:rsidRDefault="00766FE2" w:rsidP="00766FE2">
      <w:pPr>
        <w:rPr>
          <w:lang w:val="en-US"/>
        </w:rPr>
        <w:sectPr w:rsidR="00766FE2" w:rsidRPr="00B56152" w:rsidSect="00766FE2">
          <w:type w:val="continuous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0272E0B2" w14:textId="0F455A02" w:rsidR="00766FE2" w:rsidRPr="00B56152" w:rsidRDefault="00766FE2" w:rsidP="00766FE2">
      <w:pPr>
        <w:spacing w:after="240"/>
        <w:rPr>
          <w:lang w:val="en-US"/>
        </w:rPr>
      </w:pPr>
      <w:r w:rsidRPr="00B56152">
        <w:rPr>
          <w:lang w:val="en-US"/>
        </w:rPr>
        <w:t xml:space="preserve">The homeowner is worried about the work needed to maintain a grass lawn and flower beds, so she is now looking at some low-maintenance materials. </w:t>
      </w:r>
    </w:p>
    <w:p w14:paraId="0C22B0A2" w14:textId="77777777" w:rsidR="00766FE2" w:rsidRPr="00B56152" w:rsidRDefault="00766FE2" w:rsidP="00766FE2">
      <w:pPr>
        <w:spacing w:after="240"/>
        <w:rPr>
          <w:lang w:val="en-US"/>
        </w:rPr>
      </w:pPr>
      <w:r w:rsidRPr="00B56152">
        <w:rPr>
          <w:lang w:val="en-US"/>
        </w:rPr>
        <w:t xml:space="preserve">She is considering a combination of the materials shown to cover the year. Her budget is still $3,000. </w:t>
      </w:r>
    </w:p>
    <w:p w14:paraId="29DEF186" w14:textId="77777777" w:rsidR="00766FE2" w:rsidRPr="00B56152" w:rsidRDefault="00766FE2" w:rsidP="00766FE2">
      <w:pPr>
        <w:numPr>
          <w:ilvl w:val="0"/>
          <w:numId w:val="4"/>
        </w:numPr>
        <w:rPr>
          <w:lang w:val="en-US"/>
        </w:rPr>
      </w:pPr>
      <w:r w:rsidRPr="00B56152">
        <w:rPr>
          <w:lang w:val="en-US"/>
        </w:rPr>
        <w:t xml:space="preserve">Artificial turf: $15 per square foot </w:t>
      </w:r>
    </w:p>
    <w:p w14:paraId="02E61D92" w14:textId="77777777" w:rsidR="00D07C66" w:rsidRPr="00B56152" w:rsidRDefault="00766FE2" w:rsidP="00766FE2">
      <w:pPr>
        <w:numPr>
          <w:ilvl w:val="0"/>
          <w:numId w:val="4"/>
        </w:numPr>
        <w:rPr>
          <w:lang w:val="en-US"/>
        </w:rPr>
      </w:pPr>
      <w:r w:rsidRPr="00B56152">
        <w:rPr>
          <w:lang w:val="en-US"/>
        </w:rPr>
        <w:t xml:space="preserve">Gravel: $3 per square foot </w:t>
      </w:r>
    </w:p>
    <w:p w14:paraId="3E32F2D5" w14:textId="0F7C20F0" w:rsidR="00766FE2" w:rsidRPr="00B56152" w:rsidRDefault="00D07C66" w:rsidP="00D07C66">
      <w:pPr>
        <w:spacing w:before="240"/>
        <w:rPr>
          <w:lang w:val="en-US"/>
        </w:rPr>
      </w:pPr>
      <w:r w:rsidRPr="00B56152">
        <w:rPr>
          <w:lang w:val="en-US"/>
        </w:rPr>
        <w:t xml:space="preserve">The graph to the right represents some constraints in this situation. </w:t>
      </w:r>
      <w:r w:rsidR="00766FE2" w:rsidRPr="00B56152">
        <w:rPr>
          <w:lang w:val="en-US"/>
        </w:rPr>
        <w:br/>
      </w:r>
    </w:p>
    <w:p w14:paraId="1F605EA8" w14:textId="1F86BFE3" w:rsidR="00766FE2" w:rsidRPr="00B56152" w:rsidRDefault="00766FE2" w:rsidP="00766FE2">
      <w:pPr>
        <w:rPr>
          <w:lang w:val="en-US"/>
        </w:rPr>
      </w:pPr>
      <w:r w:rsidRPr="00B56152">
        <w:rPr>
          <w:noProof/>
          <w:lang w:val="en-US"/>
        </w:rPr>
        <w:drawing>
          <wp:inline distT="0" distB="0" distL="0" distR="0" wp14:anchorId="4F1C0DED" wp14:editId="7A43D9CB">
            <wp:extent cx="2786063" cy="2671763"/>
            <wp:effectExtent l="0" t="0" r="0" b="0"/>
            <wp:docPr id="1477824992" name="image3.png" descr="Coordinate plane with graph of downwards sloping line that starts at (0, 200), goes through (500, 100), and ends at (1000, 0). The x-axis is labeled gravel (square feet) and the y-axis is labeled artificial turf (square feet). Two points not on the line are marked: (200, 100) and (600, 100).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824992" name="image3.png" descr="Coordinate plane with graph of downwards sloping line that starts at (0, 200), goes through (500, 100), and ends at (1000, 0). The x-axis is labeled gravel (square feet) and the y-axis is labeled artificial turf (square feet). Two points not on the line are marked: (200, 100) and (600, 100).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86063" cy="26717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DAADAA" w14:textId="77777777" w:rsidR="00766FE2" w:rsidRPr="00B56152" w:rsidRDefault="00766FE2" w:rsidP="00766FE2">
      <w:pPr>
        <w:rPr>
          <w:lang w:val="en-US"/>
        </w:rPr>
        <w:sectPr w:rsidR="00766FE2" w:rsidRPr="00B56152" w:rsidSect="00766FE2">
          <w:type w:val="continuous"/>
          <w:pgSz w:w="12240" w:h="15840"/>
          <w:pgMar w:top="1440" w:right="720" w:bottom="1440" w:left="720" w:header="720" w:footer="720" w:gutter="0"/>
          <w:pgNumType w:start="1"/>
          <w:cols w:num="2" w:space="720"/>
        </w:sectPr>
      </w:pPr>
    </w:p>
    <w:p w14:paraId="5A9DB610" w14:textId="75511D14" w:rsidR="00D07C66" w:rsidRPr="00B56152" w:rsidRDefault="00D07C66" w:rsidP="00D07C66">
      <w:pPr>
        <w:pStyle w:val="ListParagraph"/>
        <w:numPr>
          <w:ilvl w:val="0"/>
          <w:numId w:val="5"/>
        </w:numPr>
        <w:spacing w:after="240"/>
        <w:rPr>
          <w:lang w:val="en-US"/>
        </w:rPr>
      </w:pPr>
      <w:r w:rsidRPr="00B56152">
        <w:rPr>
          <w:lang w:val="en-US"/>
        </w:rPr>
        <w:t xml:space="preserve">The graph shows a line going through (500, 100). </w:t>
      </w:r>
    </w:p>
    <w:p w14:paraId="6F5E70AE" w14:textId="77777777" w:rsidR="00D07C66" w:rsidRPr="00B56152" w:rsidRDefault="00D07C66" w:rsidP="00D07C66">
      <w:pPr>
        <w:numPr>
          <w:ilvl w:val="1"/>
          <w:numId w:val="5"/>
        </w:numPr>
        <w:rPr>
          <w:lang w:val="en-US"/>
        </w:rPr>
      </w:pPr>
      <w:r w:rsidRPr="00B56152">
        <w:rPr>
          <w:lang w:val="en-US"/>
        </w:rPr>
        <w:t xml:space="preserve">In this situation, what does the point (500, 100) mean? </w:t>
      </w:r>
    </w:p>
    <w:p w14:paraId="1515C07E" w14:textId="77777777" w:rsidR="00D07C66" w:rsidRPr="00B56152" w:rsidRDefault="00D07C66" w:rsidP="00D07C66">
      <w:pPr>
        <w:numPr>
          <w:ilvl w:val="1"/>
          <w:numId w:val="5"/>
        </w:numPr>
        <w:rPr>
          <w:lang w:val="en-US"/>
        </w:rPr>
      </w:pPr>
      <w:r w:rsidRPr="00B56152">
        <w:rPr>
          <w:lang w:val="en-US"/>
        </w:rPr>
        <w:t xml:space="preserve">Write an equation that the line represents. </w:t>
      </w:r>
    </w:p>
    <w:p w14:paraId="0CCBAC4A" w14:textId="77777777" w:rsidR="00D07C66" w:rsidRPr="00B56152" w:rsidRDefault="00D07C66" w:rsidP="00D07C66">
      <w:pPr>
        <w:numPr>
          <w:ilvl w:val="1"/>
          <w:numId w:val="5"/>
        </w:numPr>
        <w:spacing w:after="240"/>
        <w:rPr>
          <w:lang w:val="en-US"/>
        </w:rPr>
      </w:pPr>
      <w:r w:rsidRPr="00B56152">
        <w:rPr>
          <w:lang w:val="en-US"/>
        </w:rPr>
        <w:t xml:space="preserve">What do the solutions to the equation mean? </w:t>
      </w:r>
    </w:p>
    <w:p w14:paraId="30896D13" w14:textId="77777777" w:rsidR="00D07C66" w:rsidRPr="00B56152" w:rsidRDefault="00D07C66" w:rsidP="00D07C66">
      <w:pPr>
        <w:numPr>
          <w:ilvl w:val="0"/>
          <w:numId w:val="5"/>
        </w:numPr>
        <w:spacing w:after="240"/>
        <w:rPr>
          <w:lang w:val="en-US"/>
        </w:rPr>
      </w:pPr>
      <w:r w:rsidRPr="00B56152">
        <w:rPr>
          <w:lang w:val="en-US"/>
        </w:rPr>
        <w:t xml:space="preserve"> The point (600, 200) is located to the right and above the line. </w:t>
      </w:r>
    </w:p>
    <w:p w14:paraId="3874DBF1" w14:textId="77777777" w:rsidR="00D07C66" w:rsidRPr="00B56152" w:rsidRDefault="00D07C66" w:rsidP="00D07C66">
      <w:pPr>
        <w:numPr>
          <w:ilvl w:val="1"/>
          <w:numId w:val="5"/>
        </w:numPr>
        <w:rPr>
          <w:lang w:val="en-US"/>
        </w:rPr>
      </w:pPr>
      <w:r w:rsidRPr="00B56152">
        <w:rPr>
          <w:lang w:val="en-US"/>
        </w:rPr>
        <w:t xml:space="preserve">Does that combination of turn and gravel meet the homeowner’s constraints? Be prepared to show your reasoning. </w:t>
      </w:r>
    </w:p>
    <w:p w14:paraId="5A68628D" w14:textId="77777777" w:rsidR="00D07C66" w:rsidRPr="00B56152" w:rsidRDefault="00D07C66" w:rsidP="00D07C66">
      <w:pPr>
        <w:numPr>
          <w:ilvl w:val="1"/>
          <w:numId w:val="5"/>
        </w:numPr>
        <w:spacing w:after="240"/>
        <w:rPr>
          <w:lang w:val="en-US"/>
        </w:rPr>
      </w:pPr>
      <w:r w:rsidRPr="00B56152">
        <w:rPr>
          <w:lang w:val="en-US"/>
        </w:rPr>
        <w:t xml:space="preserve">Choose another point in the same region (to the right and above the line). Check if the combination </w:t>
      </w:r>
      <w:proofErr w:type="gramStart"/>
      <w:r w:rsidRPr="00B56152">
        <w:rPr>
          <w:lang w:val="en-US"/>
        </w:rPr>
        <w:t>meet</w:t>
      </w:r>
      <w:proofErr w:type="gramEnd"/>
      <w:r w:rsidRPr="00B56152">
        <w:rPr>
          <w:lang w:val="en-US"/>
        </w:rPr>
        <w:t xml:space="preserve"> the homeowner’s constraints. </w:t>
      </w:r>
    </w:p>
    <w:p w14:paraId="7E7FC15E" w14:textId="77777777" w:rsidR="00D07C66" w:rsidRPr="00B56152" w:rsidRDefault="00D07C66" w:rsidP="00D07C66">
      <w:pPr>
        <w:numPr>
          <w:ilvl w:val="0"/>
          <w:numId w:val="5"/>
        </w:numPr>
        <w:spacing w:after="240"/>
        <w:rPr>
          <w:lang w:val="en-US"/>
        </w:rPr>
      </w:pPr>
      <w:r w:rsidRPr="00B56152">
        <w:rPr>
          <w:lang w:val="en-US"/>
        </w:rPr>
        <w:t xml:space="preserve">The point (200, 100) is located to the left and below the line. </w:t>
      </w:r>
    </w:p>
    <w:p w14:paraId="47C13820" w14:textId="77777777" w:rsidR="00D07C66" w:rsidRPr="00B56152" w:rsidRDefault="00D07C66" w:rsidP="00D07C66">
      <w:pPr>
        <w:numPr>
          <w:ilvl w:val="1"/>
          <w:numId w:val="5"/>
        </w:numPr>
        <w:rPr>
          <w:lang w:val="en-US"/>
        </w:rPr>
      </w:pPr>
      <w:r w:rsidRPr="00B56152">
        <w:rPr>
          <w:lang w:val="en-US"/>
        </w:rPr>
        <w:t xml:space="preserve">Does that combination of turn and gravel meet the homeowner’s constraints? Be prepared to show your reasoning. </w:t>
      </w:r>
    </w:p>
    <w:p w14:paraId="2D09D322" w14:textId="77777777" w:rsidR="00D07C66" w:rsidRPr="00B56152" w:rsidRDefault="00D07C66" w:rsidP="00D07C66">
      <w:pPr>
        <w:numPr>
          <w:ilvl w:val="1"/>
          <w:numId w:val="5"/>
        </w:numPr>
        <w:spacing w:after="240"/>
        <w:rPr>
          <w:lang w:val="en-US"/>
        </w:rPr>
      </w:pPr>
      <w:r w:rsidRPr="00B56152">
        <w:rPr>
          <w:lang w:val="en-US"/>
        </w:rPr>
        <w:t xml:space="preserve">Choose another point in the same region (to the left and above the line). Check if the combination </w:t>
      </w:r>
      <w:proofErr w:type="gramStart"/>
      <w:r w:rsidRPr="00B56152">
        <w:rPr>
          <w:lang w:val="en-US"/>
        </w:rPr>
        <w:t>meet</w:t>
      </w:r>
      <w:proofErr w:type="gramEnd"/>
      <w:r w:rsidRPr="00B56152">
        <w:rPr>
          <w:lang w:val="en-US"/>
        </w:rPr>
        <w:t xml:space="preserve"> the homeowner’s constraints. </w:t>
      </w:r>
    </w:p>
    <w:p w14:paraId="121B8DC5" w14:textId="0A63ADA9" w:rsidR="00766FE2" w:rsidRPr="00B56152" w:rsidRDefault="00D07C66" w:rsidP="00D07C66">
      <w:pPr>
        <w:numPr>
          <w:ilvl w:val="0"/>
          <w:numId w:val="5"/>
        </w:numPr>
        <w:rPr>
          <w:lang w:val="en-US"/>
        </w:rPr>
      </w:pPr>
      <w:r w:rsidRPr="00B56152">
        <w:rPr>
          <w:lang w:val="en-US"/>
        </w:rPr>
        <w:t>Write an inequality that represents the constraints in this situation. Explain what the solutions mean and show the solution region on the graph.</w:t>
      </w:r>
    </w:p>
    <w:p w14:paraId="496BF6D9" w14:textId="77777777" w:rsidR="005673C7" w:rsidRPr="00B56152" w:rsidRDefault="00000000" w:rsidP="0068384E">
      <w:pPr>
        <w:pStyle w:val="Heading2"/>
      </w:pPr>
      <w:bookmarkStart w:id="4" w:name="_n1fnc2lu35xi" w:colFirst="0" w:colLast="0"/>
      <w:bookmarkEnd w:id="4"/>
      <w:r w:rsidRPr="00B56152">
        <w:lastRenderedPageBreak/>
        <w:t>Check Your Understanding</w:t>
      </w:r>
    </w:p>
    <w:p w14:paraId="4DE9C3CA" w14:textId="77777777" w:rsidR="005673C7" w:rsidRPr="00B56152" w:rsidRDefault="00000000">
      <w:pPr>
        <w:rPr>
          <w:lang w:val="en-US"/>
        </w:rPr>
      </w:pPr>
      <w:r w:rsidRPr="00B56152">
        <w:rPr>
          <w:noProof/>
          <w:lang w:val="en-US"/>
        </w:rPr>
        <w:drawing>
          <wp:inline distT="19050" distB="19050" distL="19050" distR="19050" wp14:anchorId="20132114" wp14:editId="2B979D0F">
            <wp:extent cx="228600" cy="228600"/>
            <wp:effectExtent l="0" t="0" r="0" b="0"/>
            <wp:docPr id="2" name="image6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56152">
        <w:rPr>
          <w:lang w:val="en-US"/>
        </w:rPr>
        <w:t>Summarize Three Reads as a series of four steps.</w:t>
      </w:r>
    </w:p>
    <w:p w14:paraId="5A27FDE9" w14:textId="77777777" w:rsidR="00D07C66" w:rsidRPr="00B56152" w:rsidRDefault="00D07C66" w:rsidP="00623365">
      <w:pPr>
        <w:rPr>
          <w:lang w:val="en-US"/>
        </w:rPr>
      </w:pPr>
      <w:r w:rsidRPr="00B56152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1DC6B14C" wp14:editId="6A8C7850">
                <wp:extent cx="6770914" cy="3018971"/>
                <wp:effectExtent l="12700" t="12700" r="11430" b="16510"/>
                <wp:docPr id="732890150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1DF697C9" w14:textId="77777777" w:rsidR="00D07C66" w:rsidRDefault="00D07C66" w:rsidP="00D07C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C6B14C" id="_x0000_s1029" type="#_x0000_t202" alt="&quot;&quot;" style="width:533.15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" fillcolor="white [3201]" strokecolor="#0a5b50" strokeweight="2.25pt">
                <v:textbox>
                  <w:txbxContent>
                    <w:p w14:paraId="1DF697C9" w14:textId="77777777" w:rsidR="00D07C66" w:rsidRDefault="00D07C66" w:rsidP="00D07C66"/>
                  </w:txbxContent>
                </v:textbox>
                <w10:anchorlock/>
              </v:shape>
            </w:pict>
          </mc:Fallback>
        </mc:AlternateContent>
      </w:r>
    </w:p>
    <w:p w14:paraId="66F404A4" w14:textId="3E2F1B20" w:rsidR="00D07C66" w:rsidRPr="00B56152" w:rsidRDefault="00000000" w:rsidP="00D07C66">
      <w:pPr>
        <w:spacing w:before="240"/>
        <w:rPr>
          <w:lang w:val="en-US"/>
        </w:rPr>
      </w:pPr>
      <w:r w:rsidRPr="00B56152">
        <w:rPr>
          <w:noProof/>
          <w:lang w:val="en-US"/>
        </w:rPr>
        <w:drawing>
          <wp:inline distT="19050" distB="19050" distL="19050" distR="19050" wp14:anchorId="32689529" wp14:editId="793D428D">
            <wp:extent cx="228600" cy="228600"/>
            <wp:effectExtent l="0" t="0" r="0" b="0"/>
            <wp:docPr id="7" name="image6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56152">
        <w:rPr>
          <w:lang w:val="en-US"/>
        </w:rPr>
        <w:t xml:space="preserve">During the routine, what are the teacher and students thinking about? </w:t>
      </w:r>
      <w:bookmarkStart w:id="5" w:name="_2jpr8pktaavc" w:colFirst="0" w:colLast="0"/>
      <w:bookmarkEnd w:id="5"/>
    </w:p>
    <w:p w14:paraId="3A62ED8F" w14:textId="77777777" w:rsidR="00D07C66" w:rsidRPr="00B56152" w:rsidRDefault="00D07C66" w:rsidP="00D07C66">
      <w:pPr>
        <w:spacing w:after="240"/>
        <w:rPr>
          <w:lang w:val="en-US"/>
        </w:rPr>
      </w:pPr>
      <w:r w:rsidRPr="00B56152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3FBA0378" wp14:editId="5E23F7F9">
                <wp:extent cx="3383280" cy="3018971"/>
                <wp:effectExtent l="12700" t="12700" r="7620" b="16510"/>
                <wp:docPr id="47500211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67ECE9F5" w14:textId="77777777" w:rsidR="00D07C66" w:rsidRPr="0036314F" w:rsidRDefault="00D07C66" w:rsidP="00D07C66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hd w:val="clear" w:color="auto" w:fill="0A5B50"/>
                              <w:spacing w:after="2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36314F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Teacher</w:t>
                            </w:r>
                          </w:p>
                          <w:p w14:paraId="06D846EE" w14:textId="77777777" w:rsidR="00D07C66" w:rsidRPr="0036314F" w:rsidRDefault="00D07C66" w:rsidP="00D07C6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BA0378" id="_x0000_s1030" type="#_x0000_t202" alt="&quot;&quot;" style="width:266.4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" fillcolor="white [3201]" strokecolor="#0a5b50" strokeweight="2.25pt">
                <v:textbox>
                  <w:txbxContent>
                    <w:p w14:paraId="67ECE9F5" w14:textId="77777777" w:rsidR="00D07C66" w:rsidRPr="0036314F" w:rsidRDefault="00D07C66" w:rsidP="00D07C66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hd w:val="clear" w:color="auto" w:fill="0A5B50"/>
                        <w:spacing w:after="24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36314F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Teacher</w:t>
                      </w:r>
                    </w:p>
                    <w:p w14:paraId="06D846EE" w14:textId="77777777" w:rsidR="00D07C66" w:rsidRPr="0036314F" w:rsidRDefault="00D07C66" w:rsidP="00D07C6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56152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24ECEA78" wp14:editId="2FEBBD5C">
                <wp:extent cx="3383280" cy="3018971"/>
                <wp:effectExtent l="12700" t="12700" r="7620" b="16510"/>
                <wp:docPr id="2062833478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30189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70359A89" w14:textId="77777777" w:rsidR="00D07C66" w:rsidRPr="0036314F" w:rsidRDefault="00D07C66" w:rsidP="00D07C66">
                            <w:pPr>
                              <w:pBdr>
                                <w:top w:val="single" w:sz="4" w:space="1" w:color="auto"/>
                                <w:bottom w:val="single" w:sz="4" w:space="1" w:color="auto"/>
                              </w:pBdr>
                              <w:shd w:val="clear" w:color="auto" w:fill="0A5B50"/>
                              <w:spacing w:after="24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Student</w:t>
                            </w:r>
                          </w:p>
                          <w:p w14:paraId="5376770C" w14:textId="77777777" w:rsidR="00D07C66" w:rsidRPr="0036314F" w:rsidRDefault="00D07C66" w:rsidP="00D07C6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ECEA78" id="_x0000_s1031" type="#_x0000_t202" alt="&quot;&quot;" style="width:266.4pt;height:237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" fillcolor="white [3201]" strokecolor="#0a5b50" strokeweight="2.25pt">
                <v:textbox>
                  <w:txbxContent>
                    <w:p w14:paraId="70359A89" w14:textId="77777777" w:rsidR="00D07C66" w:rsidRPr="0036314F" w:rsidRDefault="00D07C66" w:rsidP="00D07C66">
                      <w:pPr>
                        <w:pBdr>
                          <w:top w:val="single" w:sz="4" w:space="1" w:color="auto"/>
                          <w:bottom w:val="single" w:sz="4" w:space="1" w:color="auto"/>
                        </w:pBdr>
                        <w:shd w:val="clear" w:color="auto" w:fill="0A5B50"/>
                        <w:spacing w:after="240"/>
                        <w:jc w:val="center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Student</w:t>
                      </w:r>
                    </w:p>
                    <w:p w14:paraId="5376770C" w14:textId="77777777" w:rsidR="00D07C66" w:rsidRPr="0036314F" w:rsidRDefault="00D07C66" w:rsidP="00D07C6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2889B02" w14:textId="77777777" w:rsidR="00D07C66" w:rsidRPr="00B56152" w:rsidRDefault="00D07C66">
      <w:pPr>
        <w:rPr>
          <w:lang w:val="en-US"/>
        </w:rPr>
      </w:pPr>
      <w:r w:rsidRPr="00B56152">
        <w:rPr>
          <w:lang w:val="en-US"/>
        </w:rPr>
        <w:br w:type="page"/>
      </w:r>
    </w:p>
    <w:p w14:paraId="6DF9318D" w14:textId="55676337" w:rsidR="005673C7" w:rsidRPr="00B56152" w:rsidRDefault="0068384E" w:rsidP="0068384E">
      <w:pPr>
        <w:pStyle w:val="Heading1"/>
      </w:pPr>
      <w:r w:rsidRPr="00B56152">
        <w:lastRenderedPageBreak/>
        <w:t xml:space="preserve">Understanding </w:t>
      </w:r>
      <w:r w:rsidR="00000000" w:rsidRPr="00B56152">
        <w:t xml:space="preserve">Three Reads </w:t>
      </w:r>
    </w:p>
    <w:p w14:paraId="5269A56F" w14:textId="77777777" w:rsidR="00D07C66" w:rsidRPr="00B56152" w:rsidRDefault="00D07C66" w:rsidP="00D07C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bCs/>
          <w:color w:val="0A5B50"/>
          <w:lang w:val="en-US"/>
        </w:rPr>
        <w:sectPr w:rsidR="00D07C66" w:rsidRPr="00B56152" w:rsidSect="00766FE2">
          <w:type w:val="continuous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4A424188" w14:textId="77777777" w:rsidR="00D07C66" w:rsidRPr="00B56152" w:rsidRDefault="00D07C66" w:rsidP="00D07C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bCs/>
          <w:color w:val="0A5B50"/>
          <w:lang w:val="en-US"/>
        </w:rPr>
      </w:pPr>
      <w:r w:rsidRPr="00B56152">
        <w:rPr>
          <w:b/>
          <w:bCs/>
          <w:color w:val="0A5B50"/>
          <w:lang w:val="en-US"/>
        </w:rPr>
        <w:t xml:space="preserve">Supporting Sense-Making </w:t>
      </w:r>
    </w:p>
    <w:p w14:paraId="6AD8D180" w14:textId="77777777" w:rsidR="00D07C66" w:rsidRPr="00B56152" w:rsidRDefault="00D07C66" w:rsidP="00D07C66">
      <w:pPr>
        <w:spacing w:after="200"/>
        <w:rPr>
          <w:lang w:val="en-US"/>
        </w:rPr>
      </w:pPr>
      <w:r w:rsidRPr="00B56152">
        <w:rPr>
          <w:lang w:val="en-US"/>
        </w:rPr>
        <w:t xml:space="preserve">Create opportunities for students to comprehend multiple dimensions of the task and scaffold how they make meaning of the mathematical context. </w:t>
      </w:r>
    </w:p>
    <w:p w14:paraId="224CB154" w14:textId="77777777" w:rsidR="00D07C66" w:rsidRPr="00B56152" w:rsidRDefault="00D07C66" w:rsidP="00D07C6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b/>
          <w:bCs/>
          <w:color w:val="0A5B50"/>
          <w:lang w:val="en-US"/>
        </w:rPr>
      </w:pPr>
      <w:r w:rsidRPr="00B56152">
        <w:rPr>
          <w:b/>
          <w:bCs/>
          <w:color w:val="0A5B50"/>
          <w:lang w:val="en-US"/>
        </w:rPr>
        <w:t>Maximizing Meta-Awareness</w:t>
      </w:r>
    </w:p>
    <w:p w14:paraId="6718178F" w14:textId="733BA659" w:rsidR="00D07C66" w:rsidRPr="00B56152" w:rsidRDefault="00D07C66" w:rsidP="00D07C66">
      <w:pPr>
        <w:spacing w:after="200"/>
        <w:rPr>
          <w:lang w:val="en-US"/>
        </w:rPr>
      </w:pPr>
      <w:r w:rsidRPr="00B56152">
        <w:rPr>
          <w:lang w:val="en-US"/>
        </w:rPr>
        <w:t>Facilitate opportunities for students to think about their own thinking and language use.</w:t>
      </w:r>
    </w:p>
    <w:p w14:paraId="39FC6BF7" w14:textId="77777777" w:rsidR="00D07C66" w:rsidRPr="00B56152" w:rsidRDefault="00D07C66" w:rsidP="00D07C66">
      <w:pPr>
        <w:spacing w:after="200"/>
        <w:rPr>
          <w:lang w:val="en-US"/>
        </w:rPr>
        <w:sectPr w:rsidR="00D07C66" w:rsidRPr="00B56152" w:rsidSect="00D07C66">
          <w:type w:val="continuous"/>
          <w:pgSz w:w="12240" w:h="15840"/>
          <w:pgMar w:top="1440" w:right="720" w:bottom="1440" w:left="720" w:header="720" w:footer="720" w:gutter="0"/>
          <w:pgNumType w:start="1"/>
          <w:cols w:num="2" w:space="720"/>
        </w:sectPr>
      </w:pPr>
    </w:p>
    <w:p w14:paraId="7019FFF6" w14:textId="77777777" w:rsidR="005673C7" w:rsidRPr="00B56152" w:rsidRDefault="00000000" w:rsidP="0068384E">
      <w:pPr>
        <w:pStyle w:val="Heading2"/>
      </w:pPr>
      <w:bookmarkStart w:id="6" w:name="_6iku9t1943c8" w:colFirst="0" w:colLast="0"/>
      <w:bookmarkEnd w:id="6"/>
      <w:r w:rsidRPr="00B56152">
        <w:t>Check Your Understanding</w:t>
      </w:r>
    </w:p>
    <w:p w14:paraId="307D6958" w14:textId="77777777" w:rsidR="005673C7" w:rsidRPr="00B56152" w:rsidRDefault="00000000">
      <w:pPr>
        <w:rPr>
          <w:lang w:val="en-US"/>
        </w:rPr>
      </w:pPr>
      <w:r w:rsidRPr="00B56152">
        <w:rPr>
          <w:noProof/>
          <w:lang w:val="en-US"/>
        </w:rPr>
        <w:drawing>
          <wp:inline distT="19050" distB="19050" distL="19050" distR="19050" wp14:anchorId="374BC7B2" wp14:editId="6A5BF020">
            <wp:extent cx="228600" cy="228600"/>
            <wp:effectExtent l="0" t="0" r="0" b="0"/>
            <wp:docPr id="4" name="image6.png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56152">
        <w:rPr>
          <w:lang w:val="en-US"/>
        </w:rPr>
        <w:t>Is the goal of Three Reads to solve a mathematical task?</w:t>
      </w:r>
    </w:p>
    <w:p w14:paraId="05087AC2" w14:textId="7228C587" w:rsidR="005673C7" w:rsidRPr="00B56152" w:rsidRDefault="00D07C66">
      <w:pPr>
        <w:rPr>
          <w:lang w:val="en-US"/>
        </w:rPr>
      </w:pPr>
      <w:r w:rsidRPr="00B56152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212EB791" wp14:editId="08083849">
                <wp:extent cx="6770914" cy="4341586"/>
                <wp:effectExtent l="12700" t="12700" r="11430" b="14605"/>
                <wp:docPr id="30027378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43415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41A83D0F" w14:textId="77777777" w:rsidR="00D07C66" w:rsidRDefault="00D07C66" w:rsidP="00D07C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2EB791" id="_x0000_s1032" type="#_x0000_t202" alt="&quot;&quot;" style="width:533.15pt;height:34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" fillcolor="white [3201]" strokecolor="#0a5b50" strokeweight="2.25pt">
                <v:textbox>
                  <w:txbxContent>
                    <w:p w14:paraId="41A83D0F" w14:textId="77777777" w:rsidR="00D07C66" w:rsidRDefault="00D07C66" w:rsidP="00D07C66"/>
                  </w:txbxContent>
                </v:textbox>
                <w10:anchorlock/>
              </v:shape>
            </w:pict>
          </mc:Fallback>
        </mc:AlternateContent>
      </w:r>
    </w:p>
    <w:p w14:paraId="17FDAE5F" w14:textId="77777777" w:rsidR="00D07C66" w:rsidRPr="00B56152" w:rsidRDefault="00D07C66">
      <w:pPr>
        <w:rPr>
          <w:color w:val="5E6062"/>
          <w:sz w:val="32"/>
          <w:szCs w:val="32"/>
          <w:lang w:val="en-US"/>
        </w:rPr>
      </w:pPr>
      <w:bookmarkStart w:id="7" w:name="_ba8judiw9hxq" w:colFirst="0" w:colLast="0"/>
      <w:bookmarkStart w:id="8" w:name="_8rce01xv6nka" w:colFirst="0" w:colLast="0"/>
      <w:bookmarkEnd w:id="7"/>
      <w:bookmarkEnd w:id="8"/>
      <w:r w:rsidRPr="00B56152">
        <w:rPr>
          <w:lang w:val="en-US"/>
        </w:rPr>
        <w:br w:type="page"/>
      </w:r>
    </w:p>
    <w:p w14:paraId="52C69D78" w14:textId="033561F6" w:rsidR="00D07C66" w:rsidRPr="00B56152" w:rsidRDefault="00D07C66" w:rsidP="0068384E">
      <w:pPr>
        <w:pStyle w:val="Heading1"/>
      </w:pPr>
      <w:r w:rsidRPr="00B56152">
        <w:lastRenderedPageBreak/>
        <w:t>Three Reads</w:t>
      </w:r>
      <w:r w:rsidR="0068384E" w:rsidRPr="00B56152">
        <w:t xml:space="preserve"> </w:t>
      </w:r>
      <w:r w:rsidR="00000000" w:rsidRPr="00B56152">
        <w:t>Plan</w:t>
      </w:r>
    </w:p>
    <w:p w14:paraId="2893F0DE" w14:textId="77777777" w:rsidR="00D07C66" w:rsidRPr="00B56152" w:rsidRDefault="00D07C66" w:rsidP="00D07C66">
      <w:pPr>
        <w:rPr>
          <w:lang w:val="en-US"/>
        </w:rPr>
      </w:pPr>
      <w:r w:rsidRPr="00B56152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5BA95DA6" wp14:editId="0B7A853F">
                <wp:extent cx="6770914" cy="2164443"/>
                <wp:effectExtent l="12700" t="12700" r="11430" b="7620"/>
                <wp:docPr id="2082563816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0914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2A6056E6" w14:textId="77777777" w:rsidR="00D07C66" w:rsidRPr="0068452F" w:rsidRDefault="00D07C66" w:rsidP="00D07C66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First, i</w:t>
                            </w:r>
                            <w:r w:rsidRPr="0068452F">
                              <w:rPr>
                                <w:b/>
                                <w:bCs/>
                                <w:lang w:val="en-US"/>
                              </w:rPr>
                              <w:t>dentify an Algebra 1 task for the routine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</w:p>
                          <w:p w14:paraId="4CF27ACA" w14:textId="77777777" w:rsidR="00D07C66" w:rsidRPr="0068452F" w:rsidRDefault="00D07C66" w:rsidP="00D07C6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A95DA6" id="_x0000_s1033" type="#_x0000_t202" alt="&quot;&quot;" style="width:533.15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" fillcolor="white [3201]" strokecolor="#0a5b50" strokeweight="2.25pt">
                <v:textbox>
                  <w:txbxContent>
                    <w:p w14:paraId="2A6056E6" w14:textId="77777777" w:rsidR="00D07C66" w:rsidRPr="0068452F" w:rsidRDefault="00D07C66" w:rsidP="00D07C66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First, i</w:t>
                      </w:r>
                      <w:r w:rsidRPr="0068452F">
                        <w:rPr>
                          <w:b/>
                          <w:bCs/>
                          <w:lang w:val="en-US"/>
                        </w:rPr>
                        <w:t>dentify an Algebra 1 task for the routine</w:t>
                      </w:r>
                      <w:r>
                        <w:rPr>
                          <w:b/>
                          <w:bCs/>
                          <w:lang w:val="en-US"/>
                        </w:rPr>
                        <w:t>:</w:t>
                      </w:r>
                    </w:p>
                    <w:p w14:paraId="4CF27ACA" w14:textId="77777777" w:rsidR="00D07C66" w:rsidRPr="0068452F" w:rsidRDefault="00D07C66" w:rsidP="00D07C6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8C3A2E" w14:textId="77777777" w:rsidR="00D07C66" w:rsidRPr="00B56152" w:rsidRDefault="00D07C66" w:rsidP="00D07C66">
      <w:pPr>
        <w:rPr>
          <w:lang w:val="en-US"/>
        </w:rPr>
      </w:pPr>
      <w:r w:rsidRPr="00B56152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7656707D" wp14:editId="6D266ADC">
                <wp:extent cx="4849586" cy="2164443"/>
                <wp:effectExtent l="12700" t="12700" r="14605" b="7620"/>
                <wp:docPr id="707285307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9586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53DBF43E" w14:textId="77777777" w:rsidR="00D07C66" w:rsidRDefault="00D07C66" w:rsidP="00D07C66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Second, p</w:t>
                            </w:r>
                            <w:r w:rsidRPr="0068452F">
                              <w:rPr>
                                <w:b/>
                                <w:bCs/>
                                <w:lang w:val="en-US"/>
                              </w:rPr>
                              <w:t>lan to apply the routine</w:t>
                            </w: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:</w:t>
                            </w:r>
                          </w:p>
                          <w:p w14:paraId="3835C8D0" w14:textId="77777777" w:rsidR="00D07C66" w:rsidRPr="008D47B9" w:rsidRDefault="00D07C66" w:rsidP="00D07C66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56707D" id="_x0000_s1034" type="#_x0000_t202" alt="&quot;&quot;" style="width:381.85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" fillcolor="white [3201]" strokecolor="#0a5b50" strokeweight="2.25pt">
                <v:textbox>
                  <w:txbxContent>
                    <w:p w14:paraId="53DBF43E" w14:textId="77777777" w:rsidR="00D07C66" w:rsidRDefault="00D07C66" w:rsidP="00D07C66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Second, p</w:t>
                      </w:r>
                      <w:r w:rsidRPr="0068452F">
                        <w:rPr>
                          <w:b/>
                          <w:bCs/>
                          <w:lang w:val="en-US"/>
                        </w:rPr>
                        <w:t>lan to apply the routine</w:t>
                      </w:r>
                      <w:r>
                        <w:rPr>
                          <w:b/>
                          <w:bCs/>
                          <w:lang w:val="en-US"/>
                        </w:rPr>
                        <w:t>:</w:t>
                      </w:r>
                    </w:p>
                    <w:p w14:paraId="3835C8D0" w14:textId="77777777" w:rsidR="00D07C66" w:rsidRPr="008D47B9" w:rsidRDefault="00D07C66" w:rsidP="00D07C66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56152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75DE7912" wp14:editId="13253EC0">
                <wp:extent cx="1901372" cy="2164443"/>
                <wp:effectExtent l="12700" t="12700" r="16510" b="7620"/>
                <wp:docPr id="159558292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372" cy="2164443"/>
                        </a:xfrm>
                        <a:prstGeom prst="rect">
                          <a:avLst/>
                        </a:prstGeom>
                        <a:solidFill>
                          <a:srgbClr val="0A5B50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1105023E" w14:textId="77777777" w:rsidR="00D07C66" w:rsidRPr="008D47B9" w:rsidRDefault="00D07C66" w:rsidP="00D07C66">
                            <w:pPr>
                              <w:spacing w:after="240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8D47B9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Steps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to Apply Routine</w:t>
                            </w:r>
                            <w:r w:rsidRPr="008D47B9"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:</w:t>
                            </w:r>
                          </w:p>
                          <w:p w14:paraId="71CE912A" w14:textId="77777777" w:rsidR="0068384E" w:rsidRDefault="0068384E" w:rsidP="0068384E">
                            <w:pPr>
                              <w:widowControl w:val="0"/>
                              <w:numPr>
                                <w:ilvl w:val="0"/>
                                <w:numId w:val="8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200" w:line="240" w:lineRule="auto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Reading Purpose</w:t>
                            </w:r>
                          </w:p>
                          <w:p w14:paraId="1CA3EB5A" w14:textId="77777777" w:rsidR="0068384E" w:rsidRDefault="0068384E" w:rsidP="0068384E">
                            <w:pPr>
                              <w:widowControl w:val="0"/>
                              <w:numPr>
                                <w:ilvl w:val="0"/>
                                <w:numId w:val="8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200" w:line="240" w:lineRule="auto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First Read</w:t>
                            </w:r>
                          </w:p>
                          <w:p w14:paraId="57888F2C" w14:textId="77777777" w:rsidR="0068384E" w:rsidRDefault="0068384E" w:rsidP="0068384E">
                            <w:pPr>
                              <w:widowControl w:val="0"/>
                              <w:numPr>
                                <w:ilvl w:val="0"/>
                                <w:numId w:val="8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200" w:line="240" w:lineRule="auto"/>
                              <w:rPr>
                                <w:b/>
                                <w:bCs/>
                                <w:color w:val="FFFFF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 xml:space="preserve">Second Read </w:t>
                            </w:r>
                          </w:p>
                          <w:p w14:paraId="311DA6B0" w14:textId="2CE95CA8" w:rsidR="00D07C66" w:rsidRPr="0068384E" w:rsidRDefault="0068384E" w:rsidP="0068384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240"/>
                              <w:rPr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</w:rPr>
                              <w:t>Third Read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DE7912" id="_x0000_s1035" type="#_x0000_t202" alt="&quot;&quot;" style="width:149.7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" fillcolor="#0a5b50" strokecolor="#0a5b50" strokeweight="2.25pt">
                <v:textbox>
                  <w:txbxContent>
                    <w:p w14:paraId="1105023E" w14:textId="77777777" w:rsidR="00D07C66" w:rsidRPr="008D47B9" w:rsidRDefault="00D07C66" w:rsidP="00D07C66">
                      <w:pPr>
                        <w:spacing w:after="240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8D47B9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Steps</w:t>
                      </w:r>
                      <w:r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to Apply Routine</w:t>
                      </w:r>
                      <w:r w:rsidRPr="008D47B9"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  <w:t>:</w:t>
                      </w:r>
                    </w:p>
                    <w:p w14:paraId="71CE912A" w14:textId="77777777" w:rsidR="0068384E" w:rsidRDefault="0068384E" w:rsidP="0068384E">
                      <w:pPr>
                        <w:widowControl w:val="0"/>
                        <w:numPr>
                          <w:ilvl w:val="0"/>
                          <w:numId w:val="8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200" w:line="240" w:lineRule="auto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Reading Purpose</w:t>
                      </w:r>
                    </w:p>
                    <w:p w14:paraId="1CA3EB5A" w14:textId="77777777" w:rsidR="0068384E" w:rsidRDefault="0068384E" w:rsidP="0068384E">
                      <w:pPr>
                        <w:widowControl w:val="0"/>
                        <w:numPr>
                          <w:ilvl w:val="0"/>
                          <w:numId w:val="8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200" w:line="240" w:lineRule="auto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First Read</w:t>
                      </w:r>
                    </w:p>
                    <w:p w14:paraId="57888F2C" w14:textId="77777777" w:rsidR="0068384E" w:rsidRDefault="0068384E" w:rsidP="0068384E">
                      <w:pPr>
                        <w:widowControl w:val="0"/>
                        <w:numPr>
                          <w:ilvl w:val="0"/>
                          <w:numId w:val="8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spacing w:after="200" w:line="240" w:lineRule="auto"/>
                        <w:rPr>
                          <w:b/>
                          <w:bCs/>
                          <w:color w:val="FFFFFF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 xml:space="preserve">Second Read </w:t>
                      </w:r>
                    </w:p>
                    <w:p w14:paraId="311DA6B0" w14:textId="2CE95CA8" w:rsidR="00D07C66" w:rsidRPr="0068384E" w:rsidRDefault="0068384E" w:rsidP="0068384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240"/>
                        <w:rPr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FFFFFF"/>
                        </w:rPr>
                        <w:t>Third Read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4A0E620" w14:textId="77777777" w:rsidR="00D07C66" w:rsidRPr="00B56152" w:rsidRDefault="00D07C66" w:rsidP="00D07C66">
      <w:pPr>
        <w:rPr>
          <w:lang w:val="en-US"/>
        </w:rPr>
      </w:pPr>
      <w:r w:rsidRPr="00B56152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57B52579" wp14:editId="5B6B8539">
                <wp:extent cx="3383280" cy="2164443"/>
                <wp:effectExtent l="12700" t="12700" r="7620" b="7620"/>
                <wp:docPr id="687885865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1950E7FC" w14:textId="77777777" w:rsidR="00D07C66" w:rsidRDefault="00D07C66" w:rsidP="00D07C66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Third, optimize the routine:</w:t>
                            </w:r>
                          </w:p>
                          <w:p w14:paraId="4FE06937" w14:textId="77777777" w:rsidR="00D07C66" w:rsidRPr="008D47B9" w:rsidRDefault="00D07C66" w:rsidP="00D07C66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7B52579" id="_x0000_s1036" type="#_x0000_t202" alt="&quot;&quot;" style="width:266.4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" fillcolor="white [3201]" strokecolor="#0a5b50" strokeweight="2.25pt">
                <v:textbox>
                  <w:txbxContent>
                    <w:p w14:paraId="1950E7FC" w14:textId="77777777" w:rsidR="00D07C66" w:rsidRDefault="00D07C66" w:rsidP="00D07C66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Third, optimize the routine:</w:t>
                      </w:r>
                    </w:p>
                    <w:p w14:paraId="4FE06937" w14:textId="77777777" w:rsidR="00D07C66" w:rsidRPr="008D47B9" w:rsidRDefault="00D07C66" w:rsidP="00D07C66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B56152">
        <w:rPr>
          <w:noProof/>
          <w:color w:val="000000"/>
          <w:lang w:val="en-US"/>
        </w:rPr>
        <mc:AlternateContent>
          <mc:Choice Requires="wps">
            <w:drawing>
              <wp:inline distT="0" distB="0" distL="0" distR="0" wp14:anchorId="46E2B59F" wp14:editId="025E6D68">
                <wp:extent cx="3383280" cy="2164443"/>
                <wp:effectExtent l="12700" t="12700" r="7620" b="7620"/>
                <wp:docPr id="1330222539" name="Text Box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21644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0A5B50"/>
                          </a:solidFill>
                        </a:ln>
                      </wps:spPr>
                      <wps:txbx>
                        <w:txbxContent>
                          <w:p w14:paraId="5041A716" w14:textId="77777777" w:rsidR="00D07C66" w:rsidRDefault="00D07C66" w:rsidP="00D07C66">
                            <w:pPr>
                              <w:spacing w:after="240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Fourth, extend the routine:</w:t>
                            </w:r>
                          </w:p>
                          <w:p w14:paraId="01B3E943" w14:textId="77777777" w:rsidR="00D07C66" w:rsidRPr="008D47B9" w:rsidRDefault="00D07C66" w:rsidP="00D07C66">
                            <w:pPr>
                              <w:spacing w:after="24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E2B59F" id="_x0000_s1037" type="#_x0000_t202" alt="&quot;&quot;" style="width:266.4pt;height:170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" fillcolor="white [3201]" strokecolor="#0a5b50" strokeweight="2.25pt">
                <v:textbox>
                  <w:txbxContent>
                    <w:p w14:paraId="5041A716" w14:textId="77777777" w:rsidR="00D07C66" w:rsidRDefault="00D07C66" w:rsidP="00D07C66">
                      <w:pPr>
                        <w:spacing w:after="240"/>
                        <w:rPr>
                          <w:b/>
                          <w:bCs/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Fourth, extend the routine:</w:t>
                      </w:r>
                    </w:p>
                    <w:p w14:paraId="01B3E943" w14:textId="77777777" w:rsidR="00D07C66" w:rsidRPr="008D47B9" w:rsidRDefault="00D07C66" w:rsidP="00D07C66">
                      <w:pPr>
                        <w:spacing w:after="240"/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7D96765" w14:textId="77777777" w:rsidR="00D07C66" w:rsidRPr="00B56152" w:rsidRDefault="00D07C66" w:rsidP="00D07C66">
      <w:pPr>
        <w:rPr>
          <w:lang w:val="en-US"/>
        </w:rPr>
      </w:pPr>
    </w:p>
    <w:p w14:paraId="14E05924" w14:textId="77777777" w:rsidR="005673C7" w:rsidRPr="00B56152" w:rsidRDefault="005673C7">
      <w:pPr>
        <w:rPr>
          <w:lang w:val="en-US"/>
        </w:rPr>
        <w:sectPr w:rsidR="005673C7" w:rsidRPr="00B56152" w:rsidSect="00766FE2">
          <w:type w:val="continuous"/>
          <w:pgSz w:w="12240" w:h="15840"/>
          <w:pgMar w:top="1440" w:right="720" w:bottom="1440" w:left="720" w:header="720" w:footer="720" w:gutter="0"/>
          <w:pgNumType w:start="1"/>
          <w:cols w:space="720"/>
        </w:sectPr>
      </w:pPr>
    </w:p>
    <w:p w14:paraId="7DC88261" w14:textId="7B521FF5" w:rsidR="005673C7" w:rsidRPr="00B56152" w:rsidRDefault="0068384E" w:rsidP="0068384E">
      <w:pPr>
        <w:pStyle w:val="Heading1"/>
      </w:pPr>
      <w:r w:rsidRPr="00B56152">
        <w:lastRenderedPageBreak/>
        <w:t>Three Reads Guide</w:t>
      </w:r>
    </w:p>
    <w:tbl>
      <w:tblPr>
        <w:tblW w:w="0" w:type="auto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20" w:firstRow="1" w:lastRow="0" w:firstColumn="0" w:lastColumn="0" w:noHBand="0" w:noVBand="1"/>
      </w:tblPr>
      <w:tblGrid>
        <w:gridCol w:w="2557"/>
        <w:gridCol w:w="4273"/>
        <w:gridCol w:w="3510"/>
        <w:gridCol w:w="1710"/>
        <w:gridCol w:w="1754"/>
      </w:tblGrid>
      <w:tr w:rsidR="0068384E" w:rsidRPr="00B56152" w14:paraId="5D80C458" w14:textId="77777777" w:rsidTr="00D3561A">
        <w:trPr>
          <w:trHeight w:val="233"/>
        </w:trPr>
        <w:tc>
          <w:tcPr>
            <w:tcW w:w="2557" w:type="dxa"/>
            <w:shd w:val="clear" w:color="auto" w:fill="0A5B50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41585FD5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  <w:t>CRITERIA</w:t>
            </w:r>
          </w:p>
        </w:tc>
        <w:tc>
          <w:tcPr>
            <w:tcW w:w="4273" w:type="dxa"/>
            <w:shd w:val="clear" w:color="auto" w:fill="0A5B50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7661401F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  <w:t>PLAN</w:t>
            </w:r>
          </w:p>
        </w:tc>
        <w:tc>
          <w:tcPr>
            <w:tcW w:w="3510" w:type="dxa"/>
            <w:shd w:val="clear" w:color="auto" w:fill="0A5B50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0BE5EBFC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  <w:t>APPLY</w:t>
            </w:r>
          </w:p>
        </w:tc>
        <w:tc>
          <w:tcPr>
            <w:tcW w:w="1710" w:type="dxa"/>
            <w:shd w:val="clear" w:color="auto" w:fill="0A5B50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0E9AECCE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  <w:t>OPTIMIZE</w:t>
            </w:r>
          </w:p>
        </w:tc>
        <w:tc>
          <w:tcPr>
            <w:tcW w:w="1754" w:type="dxa"/>
            <w:shd w:val="clear" w:color="auto" w:fill="0A5B50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687B4E89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b/>
                <w:bCs/>
                <w:color w:val="FFFFFF" w:themeColor="background1"/>
                <w:sz w:val="22"/>
                <w:szCs w:val="22"/>
                <w:lang w:val="en-US"/>
              </w:rPr>
              <w:t>EXTEND</w:t>
            </w:r>
          </w:p>
        </w:tc>
      </w:tr>
      <w:tr w:rsidR="0068384E" w:rsidRPr="00B56152" w14:paraId="60913634" w14:textId="77777777" w:rsidTr="00D3561A">
        <w:trPr>
          <w:trHeight w:val="1682"/>
        </w:trPr>
        <w:tc>
          <w:tcPr>
            <w:tcW w:w="2557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2FF9575C" w14:textId="77777777" w:rsidR="0068384E" w:rsidRPr="00B56152" w:rsidRDefault="0068384E" w:rsidP="00D3561A">
            <w:pPr>
              <w:spacing w:after="20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Mathematical Language</w:t>
            </w:r>
          </w:p>
          <w:p w14:paraId="0B9933C6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progress to the mathematical learning goal through mathematical language.</w:t>
            </w:r>
          </w:p>
        </w:tc>
        <w:tc>
          <w:tcPr>
            <w:tcW w:w="4273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0F63F41F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plans to identify a grade-level task worthy of developing sense-making and meta-awareness, describe how sense-making and meta-awareness contribute directly to the mathematical learning goal, and generate interest in using mathematical language.</w:t>
            </w:r>
          </w:p>
        </w:tc>
        <w:tc>
          <w:tcPr>
            <w:tcW w:w="3510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0898FDCA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use mathematical vocabulary required by the mathematical learning goal and make connections between mathematical vocabulary and the task context. …</w:t>
            </w:r>
          </w:p>
        </w:tc>
        <w:tc>
          <w:tcPr>
            <w:tcW w:w="1710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704CEE85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justify how their questions are mathematical. …</w:t>
            </w:r>
          </w:p>
        </w:tc>
        <w:tc>
          <w:tcPr>
            <w:tcW w:w="1754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526750BD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increase the use of mathematical vocabulary throughout the lesson.</w:t>
            </w:r>
          </w:p>
        </w:tc>
      </w:tr>
      <w:tr w:rsidR="0068384E" w:rsidRPr="00B56152" w14:paraId="24A75042" w14:textId="77777777" w:rsidTr="00D3561A">
        <w:trPr>
          <w:trHeight w:val="1898"/>
        </w:trPr>
        <w:tc>
          <w:tcPr>
            <w:tcW w:w="2557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3DD95709" w14:textId="77777777" w:rsidR="0068384E" w:rsidRPr="00B56152" w:rsidRDefault="0068384E" w:rsidP="00D3561A">
            <w:pPr>
              <w:spacing w:after="20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Foci</w:t>
            </w:r>
          </w:p>
          <w:p w14:paraId="55ECCE8F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deeply understand a mathematical task through producing and analyzing questions.</w:t>
            </w:r>
          </w:p>
        </w:tc>
        <w:tc>
          <w:tcPr>
            <w:tcW w:w="4273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78BD1911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plans a reading purpose for a grade-level task aligned to both the mathematical learning goal and a series of three distinct yet connected reading foci, and methods to generate interest in problem-comprehension as opposed to answer-getting.</w:t>
            </w:r>
          </w:p>
        </w:tc>
        <w:tc>
          <w:tcPr>
            <w:tcW w:w="3510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09778835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understand the reading purpose and read a grade-level task through a series of three distinct yet connected reading foci. …</w:t>
            </w:r>
          </w:p>
        </w:tc>
        <w:tc>
          <w:tcPr>
            <w:tcW w:w="1710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49B10370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foci are differentiated by proficiency levels OR through visual aids. …</w:t>
            </w:r>
          </w:p>
        </w:tc>
        <w:tc>
          <w:tcPr>
            <w:tcW w:w="1754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26DDC3A5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foci are differentiated by proficiency levels AND through visual aids.</w:t>
            </w:r>
          </w:p>
        </w:tc>
      </w:tr>
      <w:tr w:rsidR="0068384E" w:rsidRPr="00B56152" w14:paraId="25F2891C" w14:textId="77777777" w:rsidTr="00D3561A">
        <w:trPr>
          <w:trHeight w:val="1691"/>
        </w:trPr>
        <w:tc>
          <w:tcPr>
            <w:tcW w:w="2557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41BEBA1C" w14:textId="77777777" w:rsidR="0068384E" w:rsidRPr="00B56152" w:rsidRDefault="0068384E" w:rsidP="00D3561A">
            <w:pPr>
              <w:spacing w:after="200"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b/>
                <w:bCs/>
                <w:color w:val="000000"/>
                <w:sz w:val="22"/>
                <w:szCs w:val="22"/>
                <w:lang w:val="en-US"/>
              </w:rPr>
              <w:t>Cognition</w:t>
            </w:r>
          </w:p>
          <w:p w14:paraId="4CF69E9C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cognitive engagement through cultivated conversation and meta-awareness.</w:t>
            </w:r>
          </w:p>
        </w:tc>
        <w:tc>
          <w:tcPr>
            <w:tcW w:w="4273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2C2FA9BB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plans opportunities and supports for students to negotiate meaning through multiple means of engagement (e.g., individually, pairs, groups, whole class) and times to strengthen the "meta-" connections and distinctions between mathematical ideas, reasoning, and language.</w:t>
            </w:r>
          </w:p>
        </w:tc>
        <w:tc>
          <w:tcPr>
            <w:tcW w:w="3510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3B8F235B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The teacher leads students to create their own meaning of the grade-level task through multiple measures of engagement (e.g., individually, pairs, groups, whole class) and self-monitor their understanding by reflecting on their own and their peers' work.</w:t>
            </w:r>
          </w:p>
        </w:tc>
        <w:tc>
          <w:tcPr>
            <w:tcW w:w="1710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7D4C2B47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identify areas for improvement as well as develop strategies to address them. …</w:t>
            </w:r>
          </w:p>
        </w:tc>
        <w:tc>
          <w:tcPr>
            <w:tcW w:w="1754" w:type="dxa"/>
            <w:tcMar>
              <w:top w:w="80" w:type="dxa"/>
              <w:left w:w="160" w:type="dxa"/>
              <w:bottom w:w="80" w:type="dxa"/>
              <w:right w:w="160" w:type="dxa"/>
            </w:tcMar>
            <w:hideMark/>
          </w:tcPr>
          <w:p w14:paraId="6E253F19" w14:textId="77777777" w:rsidR="0068384E" w:rsidRPr="00B56152" w:rsidRDefault="0068384E" w:rsidP="00D3561A">
            <w:pPr>
              <w:spacing w:line="240" w:lineRule="auto"/>
              <w:rPr>
                <w:rFonts w:eastAsia="Times New Roman"/>
                <w:sz w:val="22"/>
                <w:szCs w:val="22"/>
                <w:lang w:val="en-US"/>
              </w:rPr>
            </w:pPr>
            <w:r w:rsidRPr="00B56152">
              <w:rPr>
                <w:rFonts w:eastAsia="Times New Roman"/>
                <w:color w:val="000000"/>
                <w:sz w:val="22"/>
                <w:szCs w:val="22"/>
                <w:lang w:val="en-US"/>
              </w:rPr>
              <w:t>… AND deploy these strategies throughout the lesson.</w:t>
            </w:r>
          </w:p>
        </w:tc>
      </w:tr>
    </w:tbl>
    <w:p w14:paraId="18A10706" w14:textId="77777777" w:rsidR="0068384E" w:rsidRPr="00B56152" w:rsidRDefault="0068384E" w:rsidP="0068384E">
      <w:pPr>
        <w:rPr>
          <w:lang w:val="en-US"/>
        </w:rPr>
      </w:pPr>
    </w:p>
    <w:sectPr w:rsidR="0068384E" w:rsidRPr="00B56152">
      <w:pgSz w:w="15840" w:h="12240" w:orient="landscape"/>
      <w:pgMar w:top="1440" w:right="720" w:bottom="144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FE3FD" w14:textId="77777777" w:rsidR="00C12EDB" w:rsidRDefault="00C12EDB">
      <w:pPr>
        <w:spacing w:line="240" w:lineRule="auto"/>
      </w:pPr>
      <w:r>
        <w:separator/>
      </w:r>
    </w:p>
  </w:endnote>
  <w:endnote w:type="continuationSeparator" w:id="0">
    <w:p w14:paraId="50DE5A9F" w14:textId="77777777" w:rsidR="00C12EDB" w:rsidRDefault="00C12E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3FEE7FA-A3A5-AE4D-8270-1F9666333971}"/>
    <w:embedBold r:id="rId2" w:fontKey="{0337EF22-2B8C-2244-8E9D-A81ACE06BFB6}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3" w:fontKey="{8B964B77-7EB5-8844-97D3-EB31E0574E8A}"/>
    <w:embedBold r:id="rId4" w:fontKey="{A7449265-6DB4-1147-8B50-93E280F5C0B0}"/>
    <w:embedItalic r:id="rId5" w:fontKey="{CBC7483A-E377-7F44-90FA-04C4D6C0626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6" w:fontKey="{67D75AF6-C8B1-B24E-8441-01FA223493A7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7" w:fontKey="{72CD2231-4B9A-7F41-9485-9D54E9C8637C}"/>
    <w:embedBold r:id="rId8" w:fontKey="{40FE17A2-791B-394E-A209-160823921702}"/>
    <w:embedItalic r:id="rId9" w:fontKey="{5EB96C37-8FBE-0E4F-9F23-C5DE4FE0664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55C32845-B1C2-D949-BEF8-F8228EFE583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5BAA6971-D395-8049-BE8A-981605D4CA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8F31" w14:textId="60649BDA" w:rsidR="005673C7" w:rsidRDefault="00000000">
    <w:pPr>
      <w:rPr>
        <w:rFonts w:ascii="Noto Sans" w:eastAsia="Noto Sans" w:hAnsi="Noto Sans" w:cs="Noto Sans"/>
        <w:sz w:val="20"/>
        <w:szCs w:val="20"/>
      </w:rPr>
    </w:pPr>
    <w:proofErr w:type="spellStart"/>
    <w:r>
      <w:rPr>
        <w:rFonts w:ascii="Noto Sans" w:eastAsia="Noto Sans" w:hAnsi="Noto Sans" w:cs="Noto Sans"/>
        <w:sz w:val="20"/>
        <w:szCs w:val="20"/>
      </w:rPr>
      <w:t>Openstax</w:t>
    </w:r>
    <w:proofErr w:type="spellEnd"/>
    <w:r>
      <w:rPr>
        <w:rFonts w:ascii="Noto Sans" w:eastAsia="Noto Sans" w:hAnsi="Noto Sans" w:cs="Noto Sans"/>
        <w:sz w:val="20"/>
        <w:szCs w:val="20"/>
      </w:rPr>
      <w:t xml:space="preserve"> CC BY</w:t>
    </w:r>
    <w:r w:rsidR="00D07C66">
      <w:rPr>
        <w:rFonts w:ascii="Noto Sans" w:eastAsia="Noto Sans" w:hAnsi="Noto Sans" w:cs="Noto Sans"/>
        <w:sz w:val="20"/>
        <w:szCs w:val="20"/>
      </w:rPr>
      <w:t xml:space="preserve"> NC SA</w:t>
    </w:r>
  </w:p>
  <w:p w14:paraId="123E2C49" w14:textId="0DBC44E1" w:rsidR="005673C7" w:rsidRDefault="00000000">
    <w:r>
      <w:rPr>
        <w:rFonts w:ascii="Noto Sans" w:eastAsia="Noto Sans" w:hAnsi="Noto Sans" w:cs="Noto Sans"/>
        <w:i/>
        <w:iCs/>
        <w:sz w:val="20"/>
        <w:szCs w:val="20"/>
      </w:rPr>
      <w:t>MLR for Algebra</w:t>
    </w:r>
    <w:r w:rsidR="00D07C66">
      <w:rPr>
        <w:rFonts w:ascii="Noto Sans" w:eastAsia="Noto Sans" w:hAnsi="Noto Sans" w:cs="Noto Sans"/>
        <w:i/>
        <w:iCs/>
        <w:sz w:val="20"/>
        <w:szCs w:val="20"/>
      </w:rPr>
      <w:t xml:space="preserve"> 1</w:t>
    </w:r>
    <w:r>
      <w:rPr>
        <w:rFonts w:ascii="Noto Sans" w:eastAsia="Noto Sans" w:hAnsi="Noto Sans" w:cs="Noto Sans"/>
        <w:i/>
        <w:iCs/>
        <w:sz w:val="20"/>
        <w:szCs w:val="20"/>
      </w:rPr>
      <w:t>, brought to you by OpenStax</w:t>
    </w:r>
    <w:r>
      <w:rPr>
        <w:rFonts w:ascii="Noto Sans" w:eastAsia="Noto Sans" w:hAnsi="Noto Sans" w:cs="Noto Sans"/>
        <w:i/>
        <w:iCs/>
        <w:sz w:val="20"/>
        <w:szCs w:val="20"/>
      </w:rP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6E418" w14:textId="2B7E59E9" w:rsidR="005673C7" w:rsidRDefault="00000000">
    <w:pPr>
      <w:rPr>
        <w:rFonts w:ascii="Noto Sans" w:eastAsia="Noto Sans" w:hAnsi="Noto Sans" w:cs="Noto Sans"/>
        <w:sz w:val="20"/>
        <w:szCs w:val="20"/>
      </w:rPr>
    </w:pPr>
    <w:proofErr w:type="spellStart"/>
    <w:r>
      <w:rPr>
        <w:rFonts w:ascii="Noto Sans" w:eastAsia="Noto Sans" w:hAnsi="Noto Sans" w:cs="Noto Sans"/>
        <w:sz w:val="20"/>
        <w:szCs w:val="20"/>
      </w:rPr>
      <w:t>Openstax</w:t>
    </w:r>
    <w:proofErr w:type="spellEnd"/>
    <w:r>
      <w:rPr>
        <w:rFonts w:ascii="Noto Sans" w:eastAsia="Noto Sans" w:hAnsi="Noto Sans" w:cs="Noto Sans"/>
        <w:sz w:val="20"/>
        <w:szCs w:val="20"/>
      </w:rPr>
      <w:t xml:space="preserve"> CC BY-NC</w:t>
    </w:r>
  </w:p>
  <w:p w14:paraId="36496355" w14:textId="76FECA5B" w:rsidR="005673C7" w:rsidRDefault="00000000">
    <w:r>
      <w:rPr>
        <w:rFonts w:ascii="Noto Sans" w:eastAsia="Noto Sans" w:hAnsi="Noto Sans" w:cs="Noto Sans"/>
        <w:i/>
        <w:iCs/>
        <w:sz w:val="20"/>
        <w:szCs w:val="20"/>
      </w:rPr>
      <w:t>MLR for Algebra I, brought to you by OpenStax</w:t>
    </w:r>
    <w:r>
      <w:rPr>
        <w:rFonts w:ascii="Noto Sans" w:eastAsia="Noto Sans" w:hAnsi="Noto Sans" w:cs="Noto Sans"/>
        <w:i/>
        <w:iCs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11A4" w14:textId="77777777" w:rsidR="00C12EDB" w:rsidRDefault="00C12EDB">
      <w:pPr>
        <w:spacing w:line="240" w:lineRule="auto"/>
      </w:pPr>
      <w:r>
        <w:separator/>
      </w:r>
    </w:p>
  </w:footnote>
  <w:footnote w:type="continuationSeparator" w:id="0">
    <w:p w14:paraId="6D472EFF" w14:textId="77777777" w:rsidR="00C12EDB" w:rsidRDefault="00C12E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3A85" w14:textId="45D7172B" w:rsidR="005673C7" w:rsidRDefault="00766FE2" w:rsidP="00766FE2">
    <w:pPr>
      <w:tabs>
        <w:tab w:val="right" w:pos="9360"/>
      </w:tabs>
      <w:jc w:val="center"/>
    </w:pPr>
    <w:r w:rsidRPr="0095790F">
      <w:rPr>
        <w:noProof/>
      </w:rPr>
      <w:drawing>
        <wp:inline distT="0" distB="0" distL="0" distR="0" wp14:anchorId="67A0B033" wp14:editId="1A948931">
          <wp:extent cx="5943600" cy="497507"/>
          <wp:effectExtent l="0" t="0" r="0" b="0"/>
          <wp:docPr id="696281925" name="Picture 1" descr="Logos of Rice, Openstax, and Teaching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281925" name="Picture 1" descr="Logos of Rice, Openstax, and TeachingLab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4975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967E" w14:textId="1F9C40EA" w:rsidR="005673C7" w:rsidRPr="0068384E" w:rsidRDefault="0068384E" w:rsidP="0068384E">
    <w:pPr>
      <w:pStyle w:val="Header"/>
      <w:jc w:val="center"/>
    </w:pPr>
    <w:r w:rsidRPr="003E39FF">
      <w:rPr>
        <w:b/>
        <w:bCs/>
        <w:noProof/>
        <w:color w:val="0A5B50"/>
        <w:sz w:val="40"/>
        <w:szCs w:val="40"/>
      </w:rPr>
      <w:drawing>
        <wp:inline distT="0" distB="0" distL="0" distR="0" wp14:anchorId="48730A41" wp14:editId="005D30C4">
          <wp:extent cx="7772400" cy="482600"/>
          <wp:effectExtent l="0" t="0" r="0" b="0"/>
          <wp:docPr id="965407816" name="Picture 1" descr="Logos of Rice, Openstax, and Teaching L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407816" name="Picture 1" descr="Logos of Rice, Openstax, and Teaching Lab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48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C8D"/>
    <w:multiLevelType w:val="multilevel"/>
    <w:tmpl w:val="9D425D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DDB485B"/>
    <w:multiLevelType w:val="multilevel"/>
    <w:tmpl w:val="37EE12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E0902E6"/>
    <w:multiLevelType w:val="multilevel"/>
    <w:tmpl w:val="D9923A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E173AF"/>
    <w:multiLevelType w:val="multilevel"/>
    <w:tmpl w:val="BA7EE51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CFB196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5" w15:restartNumberingAfterBreak="0">
    <w:nsid w:val="4A974E20"/>
    <w:multiLevelType w:val="multilevel"/>
    <w:tmpl w:val="F10A8E3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47E2EC7"/>
    <w:multiLevelType w:val="multilevel"/>
    <w:tmpl w:val="954880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DB37FB3"/>
    <w:multiLevelType w:val="hybridMultilevel"/>
    <w:tmpl w:val="5108F1BA"/>
    <w:lvl w:ilvl="0" w:tplc="0DE449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70887">
    <w:abstractNumId w:val="6"/>
  </w:num>
  <w:num w:numId="2" w16cid:durableId="1789278242">
    <w:abstractNumId w:val="3"/>
  </w:num>
  <w:num w:numId="3" w16cid:durableId="842085514">
    <w:abstractNumId w:val="1"/>
  </w:num>
  <w:num w:numId="4" w16cid:durableId="1497454861">
    <w:abstractNumId w:val="2"/>
  </w:num>
  <w:num w:numId="5" w16cid:durableId="997148905">
    <w:abstractNumId w:val="4"/>
  </w:num>
  <w:num w:numId="6" w16cid:durableId="1360859014">
    <w:abstractNumId w:val="0"/>
  </w:num>
  <w:num w:numId="7" w16cid:durableId="2131320061">
    <w:abstractNumId w:val="5"/>
  </w:num>
  <w:num w:numId="8" w16cid:durableId="5197088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3C7"/>
    <w:rsid w:val="0029190C"/>
    <w:rsid w:val="005673C7"/>
    <w:rsid w:val="00623365"/>
    <w:rsid w:val="00625539"/>
    <w:rsid w:val="0068384E"/>
    <w:rsid w:val="00766FE2"/>
    <w:rsid w:val="00A14609"/>
    <w:rsid w:val="00B56152"/>
    <w:rsid w:val="00C12EDB"/>
    <w:rsid w:val="00CD6370"/>
    <w:rsid w:val="00D05CBA"/>
    <w:rsid w:val="00D07C66"/>
    <w:rsid w:val="00DC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FE0CC"/>
  <w15:docId w15:val="{D9936F9A-76D1-0240-A71F-CD9D6239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ato" w:eastAsia="Lato" w:hAnsi="Lato" w:cs="Lato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uiPriority w:val="9"/>
    <w:qFormat/>
    <w:rsid w:val="0068384E"/>
    <w:pPr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68384E"/>
    <w:pPr>
      <w:keepNext/>
      <w:keepLines/>
      <w:spacing w:before="360" w:after="120"/>
      <w:outlineLvl w:val="1"/>
    </w:pPr>
    <w:rPr>
      <w:color w:val="5E6062"/>
      <w:sz w:val="28"/>
      <w:szCs w:val="28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paragraph" w:customStyle="1" w:styleId="titleconline">
    <w:name w:val="title con line"/>
    <w:basedOn w:val="Title"/>
    <w:qFormat/>
    <w:rsid w:val="00766FE2"/>
    <w:pPr>
      <w:keepNext w:val="0"/>
      <w:keepLines w:val="0"/>
      <w:pBdr>
        <w:top w:val="single" w:sz="12" w:space="3" w:color="999999"/>
        <w:bottom w:val="single" w:sz="12" w:space="3" w:color="999999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766FE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6FE2"/>
  </w:style>
  <w:style w:type="paragraph" w:styleId="Footer">
    <w:name w:val="footer"/>
    <w:basedOn w:val="Normal"/>
    <w:link w:val="FooterChar"/>
    <w:uiPriority w:val="99"/>
    <w:unhideWhenUsed/>
    <w:rsid w:val="00766FE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6FE2"/>
  </w:style>
  <w:style w:type="paragraph" w:styleId="ListParagraph">
    <w:name w:val="List Paragraph"/>
    <w:basedOn w:val="Normal"/>
    <w:uiPriority w:val="34"/>
    <w:qFormat/>
    <w:rsid w:val="00D07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724DD0-73C9-BA4A-A085-074F27151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789</Words>
  <Characters>3862</Characters>
  <Application>Microsoft Office Word</Application>
  <DocSecurity>0</DocSecurity>
  <Lines>154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Three Reads Note Catcher</vt:lpstr>
    </vt:vector>
  </TitlesOfParts>
  <Manager/>
  <Company/>
  <LinksUpToDate>false</LinksUpToDate>
  <CharactersWithSpaces>4555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Three Reads Note Catcher</dc:title>
  <dc:subject/>
  <dc:creator>Maddie Tong</dc:creator>
  <cp:keywords/>
  <dc:description/>
  <cp:lastModifiedBy>Maddie Tong</cp:lastModifiedBy>
  <cp:revision>3</cp:revision>
  <dcterms:created xsi:type="dcterms:W3CDTF">2026-03-05T19:54:00Z</dcterms:created>
  <dcterms:modified xsi:type="dcterms:W3CDTF">2026-03-05T20:24:00Z</dcterms:modified>
  <cp:category/>
</cp:coreProperties>
</file>