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801E" w14:textId="77777777" w:rsidR="00B24899" w:rsidRDefault="00B24899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3F22AC14" w14:textId="74C9CF0C" w:rsidR="00B30D75" w:rsidRPr="00087629" w:rsidRDefault="00B30D75" w:rsidP="00B774A8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iy6xn2bjxteh" w:colFirst="0" w:colLast="0"/>
      <w:bookmarkEnd w:id="0"/>
      <w:bookmarkEnd w:id="1"/>
      <w:r>
        <w:t>Assessment Blueprint – Unit 3 Two-Variable Statistics</w:t>
      </w:r>
    </w:p>
    <w:p w14:paraId="0C302217" w14:textId="126A8F7D" w:rsidR="00B24899" w:rsidRDefault="00000000" w:rsidP="00AD0B90">
      <w:pPr>
        <w:pStyle w:val="H1-1Line"/>
      </w:pPr>
      <w:r>
        <w:t>Unit 3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B24899" w14:paraId="0900BEC4" w14:textId="77777777" w:rsidTr="002C745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75CB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B161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23A9B3CF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279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A32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Math 8.11(C) contrast bivariate sets of data that suggest a linear relationship with bivariate sets of data that do not suggest a linear relationship from a graphical representation </w:t>
            </w:r>
          </w:p>
        </w:tc>
      </w:tr>
      <w:tr w:rsidR="00B24899" w14:paraId="4587E8AD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DF38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74B1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8.11(D) construct a scatterplot and describe the observed data to address questions of association such as linear, non-linear, and no association between bivariate data</w:t>
            </w:r>
          </w:p>
        </w:tc>
      </w:tr>
      <w:tr w:rsidR="00B24899" w14:paraId="668CAA5F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075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4944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Math 8.4(C) use data from a table or graph to determine the rate of change or slope and </w:t>
            </w:r>
            <w:r>
              <w:rPr>
                <w:rFonts w:ascii="Noto Sans" w:eastAsia="Noto Sans" w:hAnsi="Noto Sans" w:cs="Noto Sans"/>
                <w:i/>
                <w:iCs/>
              </w:rPr>
              <w:t>y</w:t>
            </w:r>
            <w:r>
              <w:rPr>
                <w:rFonts w:ascii="Noto Sans" w:eastAsia="Noto Sans" w:hAnsi="Noto Sans" w:cs="Noto Sans"/>
              </w:rPr>
              <w:t xml:space="preserve">-intercept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(given the equation)</w:t>
            </w:r>
          </w:p>
          <w:p w14:paraId="7F397BC6" w14:textId="77777777" w:rsidR="00B24899" w:rsidRDefault="00B24899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</w:p>
          <w:p w14:paraId="5B4E512A" w14:textId="06CBD386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(from Unit 1)</w:t>
            </w:r>
          </w:p>
        </w:tc>
      </w:tr>
    </w:tbl>
    <w:p w14:paraId="6C401FC8" w14:textId="77777777" w:rsidR="00B24899" w:rsidRPr="00AD0B90" w:rsidRDefault="00000000" w:rsidP="00AD0B90">
      <w:pPr>
        <w:pStyle w:val="H1-1Line"/>
      </w:pPr>
      <w:bookmarkStart w:id="2" w:name="_6nsv0fi81wlr" w:colFirst="0" w:colLast="0"/>
      <w:bookmarkEnd w:id="2"/>
      <w:r w:rsidRPr="00AD0B90">
        <w:t>Unit 3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B24899" w14:paraId="7F84AEAC" w14:textId="77777777" w:rsidTr="002C745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37A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3FE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0E75343B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E054E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E4EE4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7051E0EB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862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3CA3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293B8374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8D0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667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15A71107" w14:textId="77777777" w:rsidTr="002C7457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B0A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3415" w14:textId="2D256391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real‐world problems</w:t>
            </w:r>
          </w:p>
        </w:tc>
      </w:tr>
      <w:tr w:rsidR="00B24899" w14:paraId="0392521F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4F5B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1B7E" w14:textId="52C606D0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real‐world problems</w:t>
            </w:r>
          </w:p>
        </w:tc>
      </w:tr>
    </w:tbl>
    <w:p w14:paraId="04F87516" w14:textId="77777777" w:rsidR="00B24899" w:rsidRDefault="00000000" w:rsidP="00AD0B90">
      <w:pPr>
        <w:pStyle w:val="H1-1Line"/>
      </w:pPr>
      <w:bookmarkStart w:id="3" w:name="_j9o8wd2i3btz" w:colFirst="0" w:colLast="0"/>
      <w:bookmarkEnd w:id="3"/>
      <w:r>
        <w:t>Unit 3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B24899" w14:paraId="5DB6A330" w14:textId="77777777" w:rsidTr="002C745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6DEC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5DD4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0A0050A4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F63D8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358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33F5F4B6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259E7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C0D8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42C6C37C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9C69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3FB2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7D0BC0BF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4E5A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B88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</w:t>
            </w:r>
          </w:p>
        </w:tc>
      </w:tr>
      <w:tr w:rsidR="00B24899" w14:paraId="582DC474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57F2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C2CB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</w:t>
            </w:r>
          </w:p>
        </w:tc>
      </w:tr>
    </w:tbl>
    <w:p w14:paraId="36FC9A8B" w14:textId="77777777" w:rsidR="00B24899" w:rsidRDefault="00000000" w:rsidP="00AD0B90">
      <w:pPr>
        <w:pStyle w:val="H1-1Line"/>
      </w:pPr>
      <w:bookmarkStart w:id="4" w:name="_mxkykg1iaz8e" w:colFirst="0" w:colLast="0"/>
      <w:bookmarkEnd w:id="4"/>
      <w:r>
        <w:t>Unit 3 Quiz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B24899" w14:paraId="24E04B93" w14:textId="77777777" w:rsidTr="002C745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186DD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F80E4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057228BC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00857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CDC7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79803D87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15891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F62DA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</w:t>
            </w:r>
          </w:p>
        </w:tc>
      </w:tr>
      <w:tr w:rsidR="00B24899" w14:paraId="693B14F4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597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A941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10320FF4" w14:textId="77777777" w:rsidTr="002C7457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B5AD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69F0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2E8C51C9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CF8A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E16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60AEB747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614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227B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7693E061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FC88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9A9CC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</w:tbl>
    <w:p w14:paraId="721D3824" w14:textId="77777777" w:rsidR="00B24899" w:rsidRDefault="00000000" w:rsidP="00AD0B90">
      <w:pPr>
        <w:pStyle w:val="H1-1Line"/>
      </w:pPr>
      <w:bookmarkStart w:id="5" w:name="_je2881pr8cib" w:colFirst="0" w:colLast="0"/>
      <w:bookmarkEnd w:id="5"/>
      <w:r>
        <w:t>Unit 3 STAAR Review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B24899" w14:paraId="2C207070" w14:textId="77777777" w:rsidTr="002C745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B21D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F840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72CBCE56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539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114E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</w:t>
            </w:r>
          </w:p>
        </w:tc>
      </w:tr>
      <w:tr w:rsidR="00B24899" w14:paraId="4D2080D8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B31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DDE2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43AD424C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BAFEA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8EDB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</w:t>
            </w:r>
          </w:p>
        </w:tc>
      </w:tr>
      <w:tr w:rsidR="00B24899" w14:paraId="5A4CF506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5362C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2AA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B24899" w14:paraId="13D84D10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0D56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8B4F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</w:t>
            </w:r>
          </w:p>
        </w:tc>
      </w:tr>
      <w:tr w:rsidR="00B24899" w14:paraId="4701D313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11FEC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9B04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A5(B) solve linear inequalities in one variable, including those for which the application of the distributive property is necessary and for which variables are included on both sides </w:t>
            </w:r>
          </w:p>
        </w:tc>
      </w:tr>
      <w:tr w:rsidR="00B24899" w14:paraId="2397CC7D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B6BF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9204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B24899" w14:paraId="6FFB142A" w14:textId="77777777" w:rsidTr="002C7457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8D9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737B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B24899" w14:paraId="0A22A5CB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9156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504F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B24899" w14:paraId="3F98F5E8" w14:textId="77777777" w:rsidTr="002C745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0DF9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F04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A3(C) graph linear functions on the coordinate plane and identify key features, including  𝑥-intercept, 𝑦-intercept, and slope, in mathematical and real‐world problems</w:t>
            </w:r>
          </w:p>
        </w:tc>
      </w:tr>
    </w:tbl>
    <w:p w14:paraId="361E3F2A" w14:textId="77777777" w:rsidR="00B24899" w:rsidRDefault="00000000" w:rsidP="00AD0B90">
      <w:pPr>
        <w:pStyle w:val="H1-1Line"/>
      </w:pPr>
      <w:bookmarkStart w:id="6" w:name="_tfczfzj4u970" w:colFirst="0" w:colLast="0"/>
      <w:bookmarkEnd w:id="6"/>
      <w:r>
        <w:t>Unit 3 Project</w:t>
      </w:r>
    </w:p>
    <w:tbl>
      <w:tblPr>
        <w:tblStyle w:val="a5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B24899" w14:paraId="1A58692E" w14:textId="77777777" w:rsidTr="002C7457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FE95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B24899" w14:paraId="29522257" w14:textId="77777777" w:rsidTr="002C7457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7D563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A4(A) calculate, using technology, the correlation coefficient between two quantitative variables and interpret this quantity as a measure of the strength of the linear association.</w:t>
            </w:r>
          </w:p>
        </w:tc>
      </w:tr>
      <w:tr w:rsidR="00B24899" w14:paraId="39BA9F08" w14:textId="77777777" w:rsidTr="002C7457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223F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A4(B) compare and contrast association and causation in real-world problems.</w:t>
            </w:r>
          </w:p>
        </w:tc>
      </w:tr>
      <w:tr w:rsidR="00B24899" w14:paraId="40DBC539" w14:textId="77777777" w:rsidTr="002C7457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CF12" w14:textId="77777777" w:rsidR="00B2489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problems.</w:t>
            </w:r>
          </w:p>
        </w:tc>
      </w:tr>
    </w:tbl>
    <w:p w14:paraId="4A29F3D3" w14:textId="77777777" w:rsidR="00B24899" w:rsidRDefault="00B24899">
      <w:pPr>
        <w:rPr>
          <w:rFonts w:ascii="Noto Sans" w:eastAsia="Noto Sans" w:hAnsi="Noto Sans" w:cs="Noto Sans"/>
        </w:rPr>
      </w:pPr>
    </w:p>
    <w:sectPr w:rsidR="00B248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1EBD" w14:textId="77777777" w:rsidR="00A43CB7" w:rsidRDefault="00A43CB7">
      <w:pPr>
        <w:spacing w:line="240" w:lineRule="auto"/>
      </w:pPr>
      <w:r>
        <w:separator/>
      </w:r>
    </w:p>
  </w:endnote>
  <w:endnote w:type="continuationSeparator" w:id="0">
    <w:p w14:paraId="5B8A8703" w14:textId="77777777" w:rsidR="00A43CB7" w:rsidRDefault="00A43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7ED1B0A-26EF-6448-8273-C12510A1BE9F}"/>
    <w:embedItalic r:id="rId2" w:fontKey="{714685CA-BAB4-A54B-8C53-D09A36E0A921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EBDB161D-D108-B34A-8197-B1E61B95D2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9C2C373-737F-9F47-8E44-EC0605E40B43}"/>
    <w:embedBold r:id="rId5" w:fontKey="{F82F9194-2D84-B544-8570-CBB15FDDFDB2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303C91BF-3AFF-7E42-8831-2E68B5867723}"/>
    <w:embedBold r:id="rId7" w:fontKey="{BB52586C-DC00-EB40-AEA3-C3B65F3F4C9D}"/>
    <w:embedItalic r:id="rId8" w:fontKey="{A28041A6-B4B8-F64D-A1E7-11FE04F530B1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8FCB01A7-894B-DE44-A757-417EB4756B4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6E1A5DAC-69DE-E047-9EFE-7F293A1303B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964E51B8-FC33-6340-B926-6EA7011C88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95ED" w14:textId="77777777" w:rsidR="003713D7" w:rsidRDefault="00371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BC7F" w14:textId="77777777" w:rsidR="003713D7" w:rsidRDefault="003713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8E85" w14:textId="77777777" w:rsidR="00B24899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04A06C78" w14:textId="77777777" w:rsidR="00B24899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C7457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D61D" w14:textId="77777777" w:rsidR="00A43CB7" w:rsidRDefault="00A43CB7">
      <w:pPr>
        <w:spacing w:line="240" w:lineRule="auto"/>
      </w:pPr>
      <w:r>
        <w:separator/>
      </w:r>
    </w:p>
  </w:footnote>
  <w:footnote w:type="continuationSeparator" w:id="0">
    <w:p w14:paraId="41A0D466" w14:textId="77777777" w:rsidR="00A43CB7" w:rsidRDefault="00A43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9A75" w14:textId="77777777" w:rsidR="003713D7" w:rsidRDefault="00371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6150" w14:textId="77777777" w:rsidR="003713D7" w:rsidRDefault="003713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32EC" w14:textId="196E926E" w:rsidR="00B24899" w:rsidRDefault="00B30D75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492218B0" wp14:editId="79822C6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899"/>
    <w:rsid w:val="00012DF8"/>
    <w:rsid w:val="00132AB4"/>
    <w:rsid w:val="001B224A"/>
    <w:rsid w:val="00261E94"/>
    <w:rsid w:val="00267363"/>
    <w:rsid w:val="002C7457"/>
    <w:rsid w:val="003455B4"/>
    <w:rsid w:val="003713D7"/>
    <w:rsid w:val="003A719C"/>
    <w:rsid w:val="003C5D5A"/>
    <w:rsid w:val="00613596"/>
    <w:rsid w:val="009B2149"/>
    <w:rsid w:val="00A43CB7"/>
    <w:rsid w:val="00AD0B90"/>
    <w:rsid w:val="00B24899"/>
    <w:rsid w:val="00B30D75"/>
    <w:rsid w:val="00B774A8"/>
    <w:rsid w:val="00CE53DA"/>
    <w:rsid w:val="00D1650B"/>
    <w:rsid w:val="00E73ECD"/>
    <w:rsid w:val="00EF76E5"/>
    <w:rsid w:val="00F77DFA"/>
    <w:rsid w:val="00F928A5"/>
    <w:rsid w:val="00F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4F2B3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30D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D75"/>
  </w:style>
  <w:style w:type="paragraph" w:styleId="Footer">
    <w:name w:val="footer"/>
    <w:basedOn w:val="Normal"/>
    <w:link w:val="FooterChar"/>
    <w:uiPriority w:val="99"/>
    <w:unhideWhenUsed/>
    <w:rsid w:val="00B30D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D75"/>
  </w:style>
  <w:style w:type="paragraph" w:customStyle="1" w:styleId="titleconline">
    <w:name w:val="title con line"/>
    <w:basedOn w:val="Title"/>
    <w:qFormat/>
    <w:rsid w:val="00B30D75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AD0B90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830</Words>
  <Characters>4715</Characters>
  <Application>Microsoft Office Word</Application>
  <DocSecurity>0</DocSecurity>
  <Lines>134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3 Two-Variable Statistics (Rev.26)</vt:lpstr>
    </vt:vector>
  </TitlesOfParts>
  <Manager/>
  <Company/>
  <LinksUpToDate>false</LinksUpToDate>
  <CharactersWithSpaces>5461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3 Two-Variable Statistics (Rev.26)</dc:title>
  <dc:subject/>
  <dc:creator>Jennifer Smolka</dc:creator>
  <cp:keywords/>
  <dc:description/>
  <cp:lastModifiedBy>Maddie Tong</cp:lastModifiedBy>
  <cp:revision>7</cp:revision>
  <dcterms:created xsi:type="dcterms:W3CDTF">2026-01-30T17:01:00Z</dcterms:created>
  <dcterms:modified xsi:type="dcterms:W3CDTF">2026-03-18T20:59:00Z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