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0A48B" w14:textId="57D6F162" w:rsidR="00DE2DEE" w:rsidRPr="00980434" w:rsidRDefault="00CF2D49">
      <w:pPr>
        <w:pBdr>
          <w:top w:val="nil"/>
          <w:left w:val="nil"/>
          <w:bottom w:val="nil"/>
          <w:right w:val="nil"/>
          <w:between w:val="nil"/>
        </w:pBdr>
        <w:spacing w:before="94"/>
        <w:jc w:val="center"/>
        <w:rPr>
          <w:rFonts w:ascii="Lato" w:eastAsia="Lato" w:hAnsi="Lato" w:cs="Lato"/>
          <w:color w:val="000000"/>
          <w:sz w:val="20"/>
          <w:szCs w:val="20"/>
          <w:lang w:val="es-ES"/>
        </w:rPr>
      </w:pPr>
      <w:r w:rsidRPr="00980434">
        <w:rPr>
          <w:noProof/>
          <w:lang w:val="es-ES"/>
        </w:rPr>
        <w:drawing>
          <wp:inline distT="114300" distB="114300" distL="114300" distR="114300" wp14:anchorId="24481840" wp14:editId="7CD7056B">
            <wp:extent cx="5943600" cy="635000"/>
            <wp:effectExtent l="0" t="0" r="0" b="0"/>
            <wp:docPr id="546529731" name="image2.png" descr="Logotipos de Openstax y la Universidad de Rice"/>
            <wp:cNvGraphicFramePr/>
            <a:graphic xmlns:a="http://schemas.openxmlformats.org/drawingml/2006/main">
              <a:graphicData uri="http://schemas.openxmlformats.org/drawingml/2006/picture">
                <pic:pic xmlns:pic="http://schemas.openxmlformats.org/drawingml/2006/picture">
                  <pic:nvPicPr>
                    <pic:cNvPr id="546529731" name="image2.png" descr="Logotipos de Openstax y la Universidad de Rice"/>
                    <pic:cNvPicPr preferRelativeResize="0"/>
                  </pic:nvPicPr>
                  <pic:blipFill>
                    <a:blip r:embed="rId6"/>
                    <a:srcRect/>
                    <a:stretch>
                      <a:fillRect/>
                    </a:stretch>
                  </pic:blipFill>
                  <pic:spPr>
                    <a:xfrm>
                      <a:off x="0" y="0"/>
                      <a:ext cx="5943600" cy="635000"/>
                    </a:xfrm>
                    <a:prstGeom prst="rect">
                      <a:avLst/>
                    </a:prstGeom>
                    <a:ln/>
                  </pic:spPr>
                </pic:pic>
              </a:graphicData>
            </a:graphic>
          </wp:inline>
        </w:drawing>
      </w:r>
    </w:p>
    <w:p w14:paraId="56296A72" w14:textId="487C92FD" w:rsidR="00CF2D49" w:rsidRPr="00980434" w:rsidRDefault="00CF2D49" w:rsidP="00CF2D49">
      <w:pPr>
        <w:pStyle w:val="titleconline"/>
        <w:pBdr>
          <w:top w:val="single" w:sz="12" w:space="3" w:color="7F7F7F" w:themeColor="text1" w:themeTint="80"/>
          <w:bottom w:val="single" w:sz="12" w:space="3" w:color="7F7F7F" w:themeColor="text1" w:themeTint="80"/>
        </w:pBdr>
        <w:spacing w:before="0"/>
        <w:rPr>
          <w:lang w:val="es-ES"/>
        </w:rPr>
      </w:pPr>
      <w:r w:rsidRPr="00980434">
        <w:rPr>
          <w:lang w:val="es-ES"/>
        </w:rPr>
        <w:t>Unidad 3 Materiales de apoyo para las familias</w:t>
      </w:r>
    </w:p>
    <w:p w14:paraId="6C6539F1" w14:textId="16438775" w:rsidR="00DE2DEE" w:rsidRPr="00980434" w:rsidRDefault="00000000">
      <w:pPr>
        <w:spacing w:before="90"/>
        <w:ind w:left="760"/>
        <w:rPr>
          <w:rFonts w:ascii="Lato" w:eastAsia="Lato" w:hAnsi="Lato" w:cs="Lato"/>
          <w:i/>
          <w:lang w:val="es-ES"/>
        </w:rPr>
      </w:pPr>
      <w:r w:rsidRPr="00980434">
        <w:rPr>
          <w:rFonts w:ascii="Lato" w:eastAsia="Lato" w:hAnsi="Lato" w:cs="Lato"/>
          <w:i/>
          <w:lang w:val="es-ES"/>
        </w:rPr>
        <w:t>Familiarícese con los temas y conceptos que su estudiante aprenderá durante la Unidad 3.</w:t>
      </w:r>
    </w:p>
    <w:p w14:paraId="026CBD67" w14:textId="77777777" w:rsidR="00DE2DEE" w:rsidRPr="00980434" w:rsidRDefault="00DE2DEE">
      <w:pPr>
        <w:pBdr>
          <w:top w:val="nil"/>
          <w:left w:val="nil"/>
          <w:bottom w:val="nil"/>
          <w:right w:val="nil"/>
          <w:between w:val="nil"/>
        </w:pBdr>
        <w:spacing w:before="3"/>
        <w:rPr>
          <w:rFonts w:ascii="Lato" w:eastAsia="Lato" w:hAnsi="Lato" w:cs="Lato"/>
          <w:i/>
          <w:color w:val="000000"/>
          <w:lang w:val="es-ES"/>
        </w:rPr>
      </w:pPr>
    </w:p>
    <w:p w14:paraId="20AACCCC" w14:textId="77777777" w:rsidR="00DE2DEE" w:rsidRPr="00980434" w:rsidRDefault="00000000" w:rsidP="00355012">
      <w:pPr>
        <w:pStyle w:val="Heading1"/>
        <w:rPr>
          <w:rFonts w:ascii="Lato" w:eastAsia="Lato" w:hAnsi="Lato" w:cs="Lato"/>
          <w:b/>
          <w:lang w:val="es-ES"/>
        </w:rPr>
      </w:pPr>
      <w:r w:rsidRPr="00980434">
        <w:rPr>
          <w:rFonts w:ascii="Lato" w:eastAsia="Lato" w:hAnsi="Lato" w:cs="Lato"/>
          <w:b/>
          <w:color w:val="5D6061"/>
          <w:lang w:val="es-ES"/>
        </w:rPr>
        <w:t>Estadísticas de dos variables</w:t>
      </w:r>
    </w:p>
    <w:p w14:paraId="537F6050" w14:textId="77777777" w:rsidR="00DE2DEE" w:rsidRPr="00980434" w:rsidRDefault="00000000">
      <w:pPr>
        <w:pBdr>
          <w:top w:val="nil"/>
          <w:left w:val="nil"/>
          <w:bottom w:val="nil"/>
          <w:right w:val="nil"/>
          <w:between w:val="nil"/>
        </w:pBdr>
        <w:spacing w:before="250" w:line="283" w:lineRule="auto"/>
        <w:ind w:left="760" w:right="1077"/>
        <w:rPr>
          <w:rFonts w:ascii="Lato" w:eastAsia="Lato" w:hAnsi="Lato" w:cs="Lato"/>
          <w:color w:val="000000"/>
          <w:lang w:val="es-ES"/>
        </w:rPr>
      </w:pPr>
      <w:r w:rsidRPr="00980434">
        <w:rPr>
          <w:rFonts w:ascii="Lato" w:eastAsia="Lato" w:hAnsi="Lato" w:cs="Lato"/>
          <w:color w:val="000000"/>
          <w:lang w:val="es-ES"/>
        </w:rPr>
        <w:t>En esta unidad, los estudiantes utilizan diagramas de dispersión para mostrar datos numéricos en dos variables y luego tratan de encontrar la línea que mejor se ajusta a los datos. Un diagrama de dispersión es un gráfico que puede utilizarse para mostrar datos reales. La línea de mejor ajuste es una línea que muestra la relación entre los puntos del diagrama de dispersión.</w:t>
      </w:r>
    </w:p>
    <w:p w14:paraId="589EC25D" w14:textId="77777777" w:rsidR="00DE2DEE" w:rsidRPr="00980434" w:rsidRDefault="00000000">
      <w:pPr>
        <w:pBdr>
          <w:top w:val="nil"/>
          <w:left w:val="nil"/>
          <w:bottom w:val="nil"/>
          <w:right w:val="nil"/>
          <w:between w:val="nil"/>
        </w:pBdr>
        <w:spacing w:before="169"/>
        <w:ind w:left="760"/>
        <w:rPr>
          <w:rFonts w:ascii="Lato" w:eastAsia="Lato" w:hAnsi="Lato" w:cs="Lato"/>
          <w:b/>
          <w:color w:val="000000"/>
          <w:lang w:val="es-ES"/>
        </w:rPr>
      </w:pPr>
      <w:r w:rsidRPr="00980434">
        <w:rPr>
          <w:rFonts w:ascii="Lato" w:eastAsia="Lato" w:hAnsi="Lato" w:cs="Lato"/>
          <w:b/>
          <w:color w:val="000000"/>
          <w:lang w:val="es-ES"/>
        </w:rPr>
        <w:t xml:space="preserve">A </w:t>
      </w:r>
      <w:proofErr w:type="gramStart"/>
      <w:r w:rsidRPr="00980434">
        <w:rPr>
          <w:rFonts w:ascii="Lato" w:eastAsia="Lato" w:hAnsi="Lato" w:cs="Lato"/>
          <w:b/>
          <w:color w:val="000000"/>
          <w:lang w:val="es-ES"/>
        </w:rPr>
        <w:t>continuación</w:t>
      </w:r>
      <w:proofErr w:type="gramEnd"/>
      <w:r w:rsidRPr="00980434">
        <w:rPr>
          <w:rFonts w:ascii="Lato" w:eastAsia="Lato" w:hAnsi="Lato" w:cs="Lato"/>
          <w:b/>
          <w:color w:val="000000"/>
          <w:lang w:val="es-ES"/>
        </w:rPr>
        <w:t xml:space="preserve"> encontrará un ejemplo de una tabla de valores y un diagrama de dispersión:</w:t>
      </w:r>
    </w:p>
    <w:p w14:paraId="5D9359CD" w14:textId="77777777" w:rsidR="00DE2DEE" w:rsidRPr="00980434" w:rsidRDefault="00000000">
      <w:pPr>
        <w:numPr>
          <w:ilvl w:val="0"/>
          <w:numId w:val="2"/>
        </w:numPr>
        <w:pBdr>
          <w:top w:val="nil"/>
          <w:left w:val="nil"/>
          <w:bottom w:val="nil"/>
          <w:right w:val="nil"/>
          <w:between w:val="nil"/>
        </w:pBdr>
        <w:tabs>
          <w:tab w:val="left" w:pos="1045"/>
        </w:tabs>
        <w:spacing w:before="25" w:line="283" w:lineRule="auto"/>
        <w:ind w:right="1296"/>
        <w:rPr>
          <w:rFonts w:ascii="Lato" w:eastAsia="Lato" w:hAnsi="Lato" w:cs="Lato"/>
          <w:color w:val="000000"/>
          <w:lang w:val="es-ES"/>
        </w:rPr>
      </w:pPr>
      <w:r w:rsidRPr="00980434">
        <w:rPr>
          <w:rFonts w:ascii="Lato" w:eastAsia="Lato" w:hAnsi="Lato" w:cs="Lato"/>
          <w:color w:val="000000"/>
          <w:lang w:val="es-ES"/>
        </w:rPr>
        <w:t>La tabla muestra cuánto dinero, en dólares, ganará el entrenador en base al número de atletas que se inscriban en el entrenamiento individualizado.</w:t>
      </w:r>
    </w:p>
    <w:p w14:paraId="78E8FC83" w14:textId="318DD56C" w:rsidR="00DE2DEE" w:rsidRPr="00980434" w:rsidRDefault="00000000">
      <w:pPr>
        <w:numPr>
          <w:ilvl w:val="0"/>
          <w:numId w:val="2"/>
        </w:numPr>
        <w:pBdr>
          <w:top w:val="nil"/>
          <w:left w:val="nil"/>
          <w:bottom w:val="nil"/>
          <w:right w:val="nil"/>
          <w:between w:val="nil"/>
        </w:pBdr>
        <w:tabs>
          <w:tab w:val="left" w:pos="1045"/>
        </w:tabs>
        <w:spacing w:before="3" w:line="280" w:lineRule="auto"/>
        <w:ind w:right="1144"/>
        <w:rPr>
          <w:color w:val="000000"/>
          <w:lang w:val="es-ES"/>
        </w:rPr>
      </w:pPr>
      <w:r w:rsidRPr="00980434">
        <w:rPr>
          <w:rFonts w:ascii="Lato" w:eastAsia="Lato" w:hAnsi="Lato" w:cs="Lato"/>
          <w:color w:val="000000"/>
          <w:lang w:val="es-ES"/>
        </w:rPr>
        <w:t xml:space="preserve">El gráfico muestra el diagrama de dispersión de los datos de la tabla, junto con el modelo lineal de la línea de mejor ajuste, </w:t>
      </w:r>
      <m:oMath>
        <m:r>
          <w:rPr>
            <w:rFonts w:ascii="Cambria Math" w:eastAsia="Lato" w:hAnsi="Cambria Math" w:cs="Lato"/>
            <w:color w:val="000000"/>
            <w:lang w:val="es-ES"/>
          </w:rPr>
          <m:t>y = 200 + 25x</m:t>
        </m:r>
      </m:oMath>
      <w:r w:rsidRPr="00980434">
        <w:rPr>
          <w:rFonts w:ascii="Lato" w:eastAsia="Lato" w:hAnsi="Lato" w:cs="Lato"/>
          <w:color w:val="000000"/>
          <w:lang w:val="es-ES"/>
        </w:rPr>
        <w:t>, que representa los datos.</w:t>
      </w:r>
      <w:r w:rsidR="00355012" w:rsidRPr="00980434">
        <w:rPr>
          <w:rFonts w:ascii="Lato" w:eastAsia="Lato" w:hAnsi="Lato" w:cs="Lato"/>
          <w:color w:val="000000"/>
          <w:sz w:val="15"/>
          <w:szCs w:val="15"/>
          <w:lang w:val="es-ES"/>
        </w:rPr>
        <w:t xml:space="preserve"> </w:t>
      </w:r>
      <w:r w:rsidR="00355012" w:rsidRPr="00980434">
        <w:rPr>
          <w:rFonts w:ascii="Lato" w:eastAsia="Lato" w:hAnsi="Lato" w:cs="Lato"/>
          <w:color w:val="000000"/>
          <w:sz w:val="15"/>
          <w:szCs w:val="15"/>
          <w:lang w:val="es-ES"/>
        </w:rPr>
        <w:drawing>
          <wp:inline distT="0" distB="0" distL="0" distR="0" wp14:anchorId="5231579B" wp14:editId="391B1795">
            <wp:extent cx="2267936" cy="2054711"/>
            <wp:effectExtent l="0" t="0" r="5715" b="3175"/>
            <wp:docPr id="698310555" name="Picture 1" descr="Un plano de coordenadas con un diagrama de dispersión y una línea de mejor ajuste. El eje horizontal representa el número de atletas. El eje vertical, la cantidad en dólares. Hay diez puntos negros dispersos cerca de una línea continua que comienza cerca de la esquina inferior izquierda y se inclina hacia arriba a la derecha. Esto muestra una relación positiva, ya que a medida que aumenta el número de atletas, también aumenta la cantidad de dinero. La tabla a continuación muestra los puntos del 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10555" name="Picture 1" descr="Un plano de coordenadas con un diagrama de dispersión y una línea de mejor ajuste. El eje horizontal representa el número de atletas. El eje vertical, la cantidad en dólares. Hay diez puntos negros dispersos cerca de una línea continua que comienza cerca de la esquina inferior izquierda y se inclina hacia arriba a la derecha. Esto muestra una relación positiva, ya que a medida que aumenta el número de atletas, también aumenta la cantidad de dinero. La tabla a continuación muestra los puntos del gráfico."/>
                    <pic:cNvPicPr/>
                  </pic:nvPicPr>
                  <pic:blipFill>
                    <a:blip r:embed="rId7"/>
                    <a:stretch>
                      <a:fillRect/>
                    </a:stretch>
                  </pic:blipFill>
                  <pic:spPr>
                    <a:xfrm>
                      <a:off x="0" y="0"/>
                      <a:ext cx="2280902" cy="2066458"/>
                    </a:xfrm>
                    <a:prstGeom prst="rect">
                      <a:avLst/>
                    </a:prstGeom>
                  </pic:spPr>
                </pic:pic>
              </a:graphicData>
            </a:graphic>
          </wp:inline>
        </w:drawing>
      </w:r>
    </w:p>
    <w:tbl>
      <w:tblPr>
        <w:tblStyle w:val="TableGrid"/>
        <w:tblW w:w="0" w:type="auto"/>
        <w:tblInd w:w="760" w:type="dxa"/>
        <w:tblBorders>
          <w:top w:val="single" w:sz="4" w:space="0" w:color="0A5B50"/>
          <w:left w:val="single" w:sz="4" w:space="0" w:color="0A5B50"/>
          <w:bottom w:val="single" w:sz="4" w:space="0" w:color="0A5B50"/>
          <w:right w:val="single" w:sz="4" w:space="0" w:color="0A5B50"/>
          <w:insideH w:val="single" w:sz="4" w:space="0" w:color="0A5B50"/>
          <w:insideV w:val="single" w:sz="4" w:space="0" w:color="0A5B50"/>
        </w:tblBorders>
        <w:tblLook w:val="04A0" w:firstRow="1" w:lastRow="0" w:firstColumn="1" w:lastColumn="0" w:noHBand="0" w:noVBand="1"/>
      </w:tblPr>
      <w:tblGrid>
        <w:gridCol w:w="3216"/>
        <w:gridCol w:w="654"/>
        <w:gridCol w:w="655"/>
        <w:gridCol w:w="655"/>
        <w:gridCol w:w="655"/>
        <w:gridCol w:w="655"/>
        <w:gridCol w:w="655"/>
        <w:gridCol w:w="655"/>
        <w:gridCol w:w="655"/>
        <w:gridCol w:w="655"/>
        <w:gridCol w:w="655"/>
      </w:tblGrid>
      <w:tr w:rsidR="00355012" w:rsidRPr="00980434" w14:paraId="167E1B1A" w14:textId="4A4729D8" w:rsidTr="00355012">
        <w:trPr>
          <w:trHeight w:val="446"/>
        </w:trPr>
        <w:tc>
          <w:tcPr>
            <w:tcW w:w="0" w:type="auto"/>
            <w:shd w:val="clear" w:color="auto" w:fill="0A5B50"/>
            <w:vAlign w:val="center"/>
          </w:tcPr>
          <w:p w14:paraId="59434C71" w14:textId="3F9CF3E0" w:rsidR="00355012" w:rsidRPr="00980434" w:rsidRDefault="00355012" w:rsidP="00355012">
            <w:pPr>
              <w:tabs>
                <w:tab w:val="left" w:pos="1045"/>
              </w:tabs>
              <w:spacing w:before="3" w:line="280" w:lineRule="auto"/>
              <w:rPr>
                <w:b/>
                <w:bCs/>
                <w:color w:val="FFFFFF" w:themeColor="background1"/>
                <w:lang w:val="es-ES"/>
              </w:rPr>
            </w:pPr>
            <w:r w:rsidRPr="00980434">
              <w:rPr>
                <w:b/>
                <w:bCs/>
                <w:color w:val="FFFFFF" w:themeColor="background1"/>
                <w:lang w:val="es-ES"/>
              </w:rPr>
              <w:t xml:space="preserve">Atletas </w:t>
            </w:r>
            <w:r w:rsidRPr="00980434">
              <w:rPr>
                <w:rFonts w:ascii="Lato" w:eastAsia="Lato" w:hAnsi="Lato" w:cs="Lato"/>
                <w:b/>
                <w:bCs/>
                <w:color w:val="FFFFFF" w:themeColor="background1"/>
                <w:lang w:val="es-ES"/>
              </w:rPr>
              <w:t xml:space="preserve">(número) </w:t>
            </w:r>
            <m:oMath>
              <m:r>
                <m:rPr>
                  <m:sty m:val="bi"/>
                </m:rPr>
                <w:rPr>
                  <w:rFonts w:ascii="Cambria Math" w:eastAsia="Lato" w:hAnsi="Cambria Math" w:cs="Lato"/>
                  <w:color w:val="FFFFFF" w:themeColor="background1"/>
                  <w:lang w:val="es-ES"/>
                </w:rPr>
                <m:t>x</m:t>
              </m:r>
            </m:oMath>
          </w:p>
        </w:tc>
        <w:tc>
          <w:tcPr>
            <w:tcW w:w="654" w:type="dxa"/>
            <w:vAlign w:val="center"/>
          </w:tcPr>
          <w:p w14:paraId="05D8614C" w14:textId="11B70AAA" w:rsidR="00355012" w:rsidRPr="00980434" w:rsidRDefault="00355012" w:rsidP="00355012">
            <w:pPr>
              <w:tabs>
                <w:tab w:val="left" w:pos="1045"/>
              </w:tabs>
              <w:spacing w:before="3" w:line="280" w:lineRule="auto"/>
              <w:jc w:val="center"/>
              <w:rPr>
                <w:color w:val="000000"/>
                <w:lang w:val="es-ES"/>
              </w:rPr>
            </w:pPr>
            <w:r w:rsidRPr="00980434">
              <w:rPr>
                <w:color w:val="000000"/>
                <w:lang w:val="es-ES"/>
              </w:rPr>
              <w:t>4</w:t>
            </w:r>
          </w:p>
        </w:tc>
        <w:tc>
          <w:tcPr>
            <w:tcW w:w="655" w:type="dxa"/>
            <w:vAlign w:val="center"/>
          </w:tcPr>
          <w:p w14:paraId="591956B5" w14:textId="3620CB43" w:rsidR="00355012" w:rsidRPr="00980434" w:rsidRDefault="00355012" w:rsidP="00355012">
            <w:pPr>
              <w:tabs>
                <w:tab w:val="left" w:pos="1045"/>
              </w:tabs>
              <w:spacing w:before="3" w:line="280" w:lineRule="auto"/>
              <w:jc w:val="center"/>
              <w:rPr>
                <w:color w:val="000000"/>
                <w:lang w:val="es-ES"/>
              </w:rPr>
            </w:pPr>
            <w:r w:rsidRPr="00980434">
              <w:rPr>
                <w:color w:val="000000"/>
                <w:lang w:val="es-ES"/>
              </w:rPr>
              <w:t>5</w:t>
            </w:r>
          </w:p>
        </w:tc>
        <w:tc>
          <w:tcPr>
            <w:tcW w:w="655" w:type="dxa"/>
            <w:vAlign w:val="center"/>
          </w:tcPr>
          <w:p w14:paraId="3C203D23" w14:textId="2322A953" w:rsidR="00355012" w:rsidRPr="00980434" w:rsidRDefault="00355012" w:rsidP="00355012">
            <w:pPr>
              <w:tabs>
                <w:tab w:val="left" w:pos="1045"/>
              </w:tabs>
              <w:spacing w:before="3" w:line="280" w:lineRule="auto"/>
              <w:jc w:val="center"/>
              <w:rPr>
                <w:color w:val="000000"/>
                <w:lang w:val="es-ES"/>
              </w:rPr>
            </w:pPr>
            <w:r w:rsidRPr="00980434">
              <w:rPr>
                <w:color w:val="000000"/>
                <w:lang w:val="es-ES"/>
              </w:rPr>
              <w:t>9</w:t>
            </w:r>
          </w:p>
        </w:tc>
        <w:tc>
          <w:tcPr>
            <w:tcW w:w="655" w:type="dxa"/>
            <w:vAlign w:val="center"/>
          </w:tcPr>
          <w:p w14:paraId="3BD64A52" w14:textId="765F8D06" w:rsidR="00355012" w:rsidRPr="00980434" w:rsidRDefault="00355012" w:rsidP="00355012">
            <w:pPr>
              <w:tabs>
                <w:tab w:val="left" w:pos="1045"/>
              </w:tabs>
              <w:spacing w:before="3" w:line="280" w:lineRule="auto"/>
              <w:jc w:val="center"/>
              <w:rPr>
                <w:color w:val="000000"/>
                <w:lang w:val="es-ES"/>
              </w:rPr>
            </w:pPr>
            <w:r w:rsidRPr="00980434">
              <w:rPr>
                <w:color w:val="000000"/>
                <w:lang w:val="es-ES"/>
              </w:rPr>
              <w:t>10</w:t>
            </w:r>
          </w:p>
        </w:tc>
        <w:tc>
          <w:tcPr>
            <w:tcW w:w="655" w:type="dxa"/>
            <w:vAlign w:val="center"/>
          </w:tcPr>
          <w:p w14:paraId="26EE0721" w14:textId="2B8805A9" w:rsidR="00355012" w:rsidRPr="00980434" w:rsidRDefault="00355012" w:rsidP="00355012">
            <w:pPr>
              <w:tabs>
                <w:tab w:val="left" w:pos="1045"/>
              </w:tabs>
              <w:spacing w:before="3" w:line="280" w:lineRule="auto"/>
              <w:jc w:val="center"/>
              <w:rPr>
                <w:color w:val="000000"/>
                <w:lang w:val="es-ES"/>
              </w:rPr>
            </w:pPr>
            <w:r w:rsidRPr="00980434">
              <w:rPr>
                <w:color w:val="000000"/>
                <w:lang w:val="es-ES"/>
              </w:rPr>
              <w:t>13</w:t>
            </w:r>
          </w:p>
        </w:tc>
        <w:tc>
          <w:tcPr>
            <w:tcW w:w="655" w:type="dxa"/>
            <w:vAlign w:val="center"/>
          </w:tcPr>
          <w:p w14:paraId="14944094" w14:textId="76E2B82E" w:rsidR="00355012" w:rsidRPr="00980434" w:rsidRDefault="00355012" w:rsidP="00355012">
            <w:pPr>
              <w:tabs>
                <w:tab w:val="left" w:pos="1045"/>
              </w:tabs>
              <w:spacing w:before="3" w:line="280" w:lineRule="auto"/>
              <w:jc w:val="center"/>
              <w:rPr>
                <w:color w:val="000000"/>
                <w:lang w:val="es-ES"/>
              </w:rPr>
            </w:pPr>
            <w:r w:rsidRPr="00980434">
              <w:rPr>
                <w:color w:val="000000"/>
                <w:lang w:val="es-ES"/>
              </w:rPr>
              <w:t>15</w:t>
            </w:r>
          </w:p>
        </w:tc>
        <w:tc>
          <w:tcPr>
            <w:tcW w:w="655" w:type="dxa"/>
            <w:vAlign w:val="center"/>
          </w:tcPr>
          <w:p w14:paraId="271D12BF" w14:textId="5746287E" w:rsidR="00355012" w:rsidRPr="00980434" w:rsidRDefault="00355012" w:rsidP="00355012">
            <w:pPr>
              <w:tabs>
                <w:tab w:val="left" w:pos="1045"/>
              </w:tabs>
              <w:spacing w:before="3" w:line="280" w:lineRule="auto"/>
              <w:jc w:val="center"/>
              <w:rPr>
                <w:color w:val="000000"/>
                <w:lang w:val="es-ES"/>
              </w:rPr>
            </w:pPr>
            <w:r w:rsidRPr="00980434">
              <w:rPr>
                <w:color w:val="000000"/>
                <w:lang w:val="es-ES"/>
              </w:rPr>
              <w:t>20</w:t>
            </w:r>
          </w:p>
        </w:tc>
        <w:tc>
          <w:tcPr>
            <w:tcW w:w="655" w:type="dxa"/>
            <w:vAlign w:val="center"/>
          </w:tcPr>
          <w:p w14:paraId="2164E39C" w14:textId="557ACAAA" w:rsidR="00355012" w:rsidRPr="00980434" w:rsidRDefault="00355012" w:rsidP="00355012">
            <w:pPr>
              <w:tabs>
                <w:tab w:val="left" w:pos="1045"/>
              </w:tabs>
              <w:spacing w:before="3" w:line="280" w:lineRule="auto"/>
              <w:jc w:val="center"/>
              <w:rPr>
                <w:color w:val="000000"/>
                <w:lang w:val="es-ES"/>
              </w:rPr>
            </w:pPr>
            <w:r w:rsidRPr="00980434">
              <w:rPr>
                <w:color w:val="000000"/>
                <w:lang w:val="es-ES"/>
              </w:rPr>
              <w:t>25</w:t>
            </w:r>
          </w:p>
        </w:tc>
        <w:tc>
          <w:tcPr>
            <w:tcW w:w="655" w:type="dxa"/>
            <w:vAlign w:val="center"/>
          </w:tcPr>
          <w:p w14:paraId="367C9052" w14:textId="21C46D94" w:rsidR="00355012" w:rsidRPr="00980434" w:rsidRDefault="00355012" w:rsidP="00355012">
            <w:pPr>
              <w:tabs>
                <w:tab w:val="left" w:pos="1045"/>
              </w:tabs>
              <w:spacing w:before="3" w:line="280" w:lineRule="auto"/>
              <w:jc w:val="center"/>
              <w:rPr>
                <w:color w:val="000000"/>
                <w:lang w:val="es-ES"/>
              </w:rPr>
            </w:pPr>
            <w:r w:rsidRPr="00980434">
              <w:rPr>
                <w:color w:val="000000"/>
                <w:lang w:val="es-ES"/>
              </w:rPr>
              <w:t>27</w:t>
            </w:r>
          </w:p>
        </w:tc>
        <w:tc>
          <w:tcPr>
            <w:tcW w:w="655" w:type="dxa"/>
            <w:vAlign w:val="center"/>
          </w:tcPr>
          <w:p w14:paraId="63B9598D" w14:textId="18BBB6E1" w:rsidR="00355012" w:rsidRPr="00980434" w:rsidRDefault="00355012" w:rsidP="00355012">
            <w:pPr>
              <w:tabs>
                <w:tab w:val="left" w:pos="1045"/>
              </w:tabs>
              <w:spacing w:before="3" w:line="280" w:lineRule="auto"/>
              <w:jc w:val="center"/>
              <w:rPr>
                <w:color w:val="000000"/>
                <w:lang w:val="es-ES"/>
              </w:rPr>
            </w:pPr>
            <w:r w:rsidRPr="00980434">
              <w:rPr>
                <w:color w:val="000000"/>
                <w:lang w:val="es-ES"/>
              </w:rPr>
              <w:t>30</w:t>
            </w:r>
          </w:p>
        </w:tc>
      </w:tr>
      <w:tr w:rsidR="00355012" w:rsidRPr="00980434" w14:paraId="0A9CA3E8" w14:textId="09183F30" w:rsidTr="00355012">
        <w:trPr>
          <w:trHeight w:val="446"/>
        </w:trPr>
        <w:tc>
          <w:tcPr>
            <w:tcW w:w="0" w:type="auto"/>
            <w:shd w:val="clear" w:color="auto" w:fill="0A5B50"/>
            <w:vAlign w:val="center"/>
          </w:tcPr>
          <w:p w14:paraId="7EE263CC" w14:textId="7E9AEC75" w:rsidR="00355012" w:rsidRPr="00980434" w:rsidRDefault="00355012" w:rsidP="00355012">
            <w:pPr>
              <w:tabs>
                <w:tab w:val="left" w:pos="1045"/>
              </w:tabs>
              <w:spacing w:before="3" w:line="280" w:lineRule="auto"/>
              <w:ind w:right="1144"/>
              <w:rPr>
                <w:b/>
                <w:bCs/>
                <w:color w:val="FFFFFF" w:themeColor="background1"/>
                <w:lang w:val="es-ES"/>
              </w:rPr>
            </w:pPr>
            <w:r w:rsidRPr="00980434">
              <w:rPr>
                <w:rFonts w:ascii="Lato" w:eastAsia="Lato" w:hAnsi="Lato" w:cs="Lato"/>
                <w:b/>
                <w:bCs/>
                <w:color w:val="FFFFFF" w:themeColor="background1"/>
                <w:lang w:val="es-ES"/>
              </w:rPr>
              <w:t xml:space="preserve">Importe (dólares) </w:t>
            </w:r>
            <m:oMath>
              <m:r>
                <m:rPr>
                  <m:sty m:val="bi"/>
                </m:rPr>
                <w:rPr>
                  <w:rFonts w:ascii="Cambria Math" w:eastAsia="Lato" w:hAnsi="Cambria Math" w:cs="Lato"/>
                  <w:color w:val="FFFFFF" w:themeColor="background1"/>
                  <w:lang w:val="es-ES"/>
                </w:rPr>
                <m:t>y</m:t>
              </m:r>
            </m:oMath>
          </w:p>
        </w:tc>
        <w:tc>
          <w:tcPr>
            <w:tcW w:w="654" w:type="dxa"/>
            <w:vAlign w:val="center"/>
          </w:tcPr>
          <w:p w14:paraId="4E1B8185" w14:textId="5C023208" w:rsidR="00355012" w:rsidRPr="00980434" w:rsidRDefault="00355012" w:rsidP="00355012">
            <w:pPr>
              <w:tabs>
                <w:tab w:val="left" w:pos="1045"/>
              </w:tabs>
              <w:spacing w:before="3" w:line="280" w:lineRule="auto"/>
              <w:jc w:val="center"/>
              <w:rPr>
                <w:color w:val="000000"/>
                <w:lang w:val="es-ES"/>
              </w:rPr>
            </w:pPr>
            <w:r w:rsidRPr="00980434">
              <w:rPr>
                <w:color w:val="000000"/>
                <w:lang w:val="es-ES"/>
              </w:rPr>
              <w:t>300</w:t>
            </w:r>
          </w:p>
        </w:tc>
        <w:tc>
          <w:tcPr>
            <w:tcW w:w="655" w:type="dxa"/>
            <w:vAlign w:val="center"/>
          </w:tcPr>
          <w:p w14:paraId="1044A143" w14:textId="229DDC15" w:rsidR="00355012" w:rsidRPr="00980434" w:rsidRDefault="00355012" w:rsidP="00355012">
            <w:pPr>
              <w:tabs>
                <w:tab w:val="left" w:pos="1045"/>
              </w:tabs>
              <w:spacing w:before="3" w:line="280" w:lineRule="auto"/>
              <w:jc w:val="center"/>
              <w:rPr>
                <w:color w:val="000000"/>
                <w:lang w:val="es-ES"/>
              </w:rPr>
            </w:pPr>
            <w:r w:rsidRPr="00980434">
              <w:rPr>
                <w:color w:val="000000"/>
                <w:lang w:val="es-ES"/>
              </w:rPr>
              <w:t>370</w:t>
            </w:r>
          </w:p>
        </w:tc>
        <w:tc>
          <w:tcPr>
            <w:tcW w:w="655" w:type="dxa"/>
            <w:vAlign w:val="center"/>
          </w:tcPr>
          <w:p w14:paraId="33EB47EE" w14:textId="69E0EA35" w:rsidR="00355012" w:rsidRPr="00980434" w:rsidRDefault="00355012" w:rsidP="00355012">
            <w:pPr>
              <w:tabs>
                <w:tab w:val="left" w:pos="1045"/>
              </w:tabs>
              <w:spacing w:before="3" w:line="280" w:lineRule="auto"/>
              <w:jc w:val="center"/>
              <w:rPr>
                <w:color w:val="000000"/>
                <w:lang w:val="es-ES"/>
              </w:rPr>
            </w:pPr>
            <w:r w:rsidRPr="00980434">
              <w:rPr>
                <w:color w:val="000000"/>
                <w:lang w:val="es-ES"/>
              </w:rPr>
              <w:t>410</w:t>
            </w:r>
          </w:p>
        </w:tc>
        <w:tc>
          <w:tcPr>
            <w:tcW w:w="655" w:type="dxa"/>
            <w:vAlign w:val="center"/>
          </w:tcPr>
          <w:p w14:paraId="64333EF7" w14:textId="2D01FC64" w:rsidR="00355012" w:rsidRPr="00980434" w:rsidRDefault="00355012" w:rsidP="00355012">
            <w:pPr>
              <w:tabs>
                <w:tab w:val="left" w:pos="1045"/>
              </w:tabs>
              <w:spacing w:before="3" w:line="280" w:lineRule="auto"/>
              <w:jc w:val="center"/>
              <w:rPr>
                <w:color w:val="000000"/>
                <w:lang w:val="es-ES"/>
              </w:rPr>
            </w:pPr>
            <w:r w:rsidRPr="00980434">
              <w:rPr>
                <w:color w:val="000000"/>
                <w:lang w:val="es-ES"/>
              </w:rPr>
              <w:t>415</w:t>
            </w:r>
          </w:p>
        </w:tc>
        <w:tc>
          <w:tcPr>
            <w:tcW w:w="655" w:type="dxa"/>
            <w:vAlign w:val="center"/>
          </w:tcPr>
          <w:p w14:paraId="1D036AD7" w14:textId="619B404B" w:rsidR="00355012" w:rsidRPr="00980434" w:rsidRDefault="00355012" w:rsidP="00355012">
            <w:pPr>
              <w:tabs>
                <w:tab w:val="left" w:pos="1045"/>
              </w:tabs>
              <w:spacing w:before="3" w:line="280" w:lineRule="auto"/>
              <w:jc w:val="center"/>
              <w:rPr>
                <w:color w:val="000000"/>
                <w:lang w:val="es-ES"/>
              </w:rPr>
            </w:pPr>
            <w:r w:rsidRPr="00980434">
              <w:rPr>
                <w:color w:val="000000"/>
                <w:lang w:val="es-ES"/>
              </w:rPr>
              <w:t>525</w:t>
            </w:r>
          </w:p>
        </w:tc>
        <w:tc>
          <w:tcPr>
            <w:tcW w:w="655" w:type="dxa"/>
            <w:vAlign w:val="center"/>
          </w:tcPr>
          <w:p w14:paraId="27267D2B" w14:textId="2AF39179" w:rsidR="00355012" w:rsidRPr="00980434" w:rsidRDefault="00355012" w:rsidP="00355012">
            <w:pPr>
              <w:tabs>
                <w:tab w:val="left" w:pos="1045"/>
              </w:tabs>
              <w:spacing w:before="3" w:line="280" w:lineRule="auto"/>
              <w:jc w:val="center"/>
              <w:rPr>
                <w:color w:val="000000"/>
                <w:lang w:val="es-ES"/>
              </w:rPr>
            </w:pPr>
            <w:r w:rsidRPr="00980434">
              <w:rPr>
                <w:color w:val="000000"/>
                <w:lang w:val="es-ES"/>
              </w:rPr>
              <w:t>600</w:t>
            </w:r>
          </w:p>
        </w:tc>
        <w:tc>
          <w:tcPr>
            <w:tcW w:w="655" w:type="dxa"/>
            <w:vAlign w:val="center"/>
          </w:tcPr>
          <w:p w14:paraId="023CB7BC" w14:textId="71C33B8E" w:rsidR="00355012" w:rsidRPr="00980434" w:rsidRDefault="00355012" w:rsidP="00355012">
            <w:pPr>
              <w:tabs>
                <w:tab w:val="left" w:pos="1045"/>
              </w:tabs>
              <w:spacing w:before="3" w:line="280" w:lineRule="auto"/>
              <w:jc w:val="center"/>
              <w:rPr>
                <w:color w:val="000000"/>
                <w:lang w:val="es-ES"/>
              </w:rPr>
            </w:pPr>
            <w:r w:rsidRPr="00980434">
              <w:rPr>
                <w:color w:val="000000"/>
                <w:lang w:val="es-ES"/>
              </w:rPr>
              <w:t>700</w:t>
            </w:r>
          </w:p>
        </w:tc>
        <w:tc>
          <w:tcPr>
            <w:tcW w:w="655" w:type="dxa"/>
            <w:vAlign w:val="center"/>
          </w:tcPr>
          <w:p w14:paraId="6E61499D" w14:textId="62E772DC" w:rsidR="00355012" w:rsidRPr="00980434" w:rsidRDefault="00355012" w:rsidP="00355012">
            <w:pPr>
              <w:tabs>
                <w:tab w:val="left" w:pos="1045"/>
              </w:tabs>
              <w:spacing w:before="3" w:line="280" w:lineRule="auto"/>
              <w:jc w:val="center"/>
              <w:rPr>
                <w:color w:val="000000"/>
                <w:lang w:val="es-ES"/>
              </w:rPr>
            </w:pPr>
            <w:r w:rsidRPr="00980434">
              <w:rPr>
                <w:color w:val="000000"/>
                <w:lang w:val="es-ES"/>
              </w:rPr>
              <w:t>830</w:t>
            </w:r>
          </w:p>
        </w:tc>
        <w:tc>
          <w:tcPr>
            <w:tcW w:w="655" w:type="dxa"/>
            <w:vAlign w:val="center"/>
          </w:tcPr>
          <w:p w14:paraId="2551ED39" w14:textId="1C34D0EB" w:rsidR="00355012" w:rsidRPr="00980434" w:rsidRDefault="00355012" w:rsidP="00355012">
            <w:pPr>
              <w:tabs>
                <w:tab w:val="left" w:pos="1045"/>
              </w:tabs>
              <w:spacing w:before="3" w:line="280" w:lineRule="auto"/>
              <w:jc w:val="center"/>
              <w:rPr>
                <w:color w:val="000000"/>
                <w:lang w:val="es-ES"/>
              </w:rPr>
            </w:pPr>
            <w:r w:rsidRPr="00980434">
              <w:rPr>
                <w:color w:val="000000"/>
                <w:lang w:val="es-ES"/>
              </w:rPr>
              <w:t>835</w:t>
            </w:r>
          </w:p>
        </w:tc>
        <w:tc>
          <w:tcPr>
            <w:tcW w:w="655" w:type="dxa"/>
            <w:vAlign w:val="center"/>
          </w:tcPr>
          <w:p w14:paraId="53065E60" w14:textId="7446D921" w:rsidR="00355012" w:rsidRPr="00980434" w:rsidRDefault="00355012" w:rsidP="00355012">
            <w:pPr>
              <w:tabs>
                <w:tab w:val="left" w:pos="1045"/>
              </w:tabs>
              <w:spacing w:before="3" w:line="280" w:lineRule="auto"/>
              <w:jc w:val="center"/>
              <w:rPr>
                <w:color w:val="000000"/>
                <w:lang w:val="es-ES"/>
              </w:rPr>
            </w:pPr>
            <w:r w:rsidRPr="00980434">
              <w:rPr>
                <w:color w:val="000000"/>
                <w:lang w:val="es-ES"/>
              </w:rPr>
              <w:t>970</w:t>
            </w:r>
          </w:p>
        </w:tc>
      </w:tr>
    </w:tbl>
    <w:p w14:paraId="05DB01EA" w14:textId="77777777" w:rsidR="00DE2DEE" w:rsidRPr="00980434" w:rsidRDefault="00000000">
      <w:pPr>
        <w:numPr>
          <w:ilvl w:val="0"/>
          <w:numId w:val="2"/>
        </w:numPr>
        <w:pBdr>
          <w:top w:val="nil"/>
          <w:left w:val="nil"/>
          <w:bottom w:val="nil"/>
          <w:right w:val="nil"/>
          <w:between w:val="nil"/>
        </w:pBdr>
        <w:tabs>
          <w:tab w:val="left" w:pos="1120"/>
        </w:tabs>
        <w:spacing w:before="224" w:line="268" w:lineRule="auto"/>
        <w:ind w:left="1120" w:right="977"/>
        <w:rPr>
          <w:color w:val="000000"/>
          <w:lang w:val="es-ES"/>
        </w:rPr>
      </w:pPr>
      <w:r w:rsidRPr="00980434">
        <w:rPr>
          <w:rFonts w:ascii="Lato" w:eastAsia="Lato" w:hAnsi="Lato" w:cs="Lato"/>
          <w:color w:val="000000"/>
          <w:lang w:val="es-ES"/>
        </w:rPr>
        <w:t xml:space="preserve">La cantidad </w:t>
      </w:r>
      <w:proofErr w:type="gramStart"/>
      <w:r w:rsidRPr="00980434">
        <w:rPr>
          <w:rFonts w:ascii="Lato" w:eastAsia="Lato" w:hAnsi="Lato" w:cs="Lato"/>
          <w:i/>
          <w:color w:val="000000"/>
          <w:lang w:val="es-ES"/>
        </w:rPr>
        <w:t xml:space="preserve">real </w:t>
      </w:r>
      <w:r w:rsidRPr="00980434">
        <w:rPr>
          <w:rFonts w:ascii="Lato" w:eastAsia="Lato" w:hAnsi="Lato" w:cs="Lato"/>
          <w:color w:val="000000"/>
          <w:lang w:val="es-ES"/>
        </w:rPr>
        <w:t>,</w:t>
      </w:r>
      <w:proofErr w:type="gramEnd"/>
      <w:r w:rsidRPr="00980434">
        <w:rPr>
          <w:rFonts w:ascii="Lato" w:eastAsia="Lato" w:hAnsi="Lato" w:cs="Lato"/>
          <w:color w:val="000000"/>
          <w:lang w:val="es-ES"/>
        </w:rPr>
        <w:t xml:space="preserve"> en dólares, que ganará el entrenador tras inscribir a 15 atletas es de $600, como se determina en la tabla y como se </w:t>
      </w:r>
      <w:r w:rsidRPr="00980434">
        <w:rPr>
          <w:rFonts w:ascii="Lato" w:eastAsia="Lato" w:hAnsi="Lato" w:cs="Lato"/>
          <w:i/>
          <w:color w:val="000000"/>
          <w:lang w:val="es-ES"/>
        </w:rPr>
        <w:t xml:space="preserve">estima </w:t>
      </w:r>
      <w:r w:rsidRPr="00980434">
        <w:rPr>
          <w:rFonts w:ascii="Lato" w:eastAsia="Lato" w:hAnsi="Lato" w:cs="Lato"/>
          <w:color w:val="000000"/>
          <w:lang w:val="es-ES"/>
        </w:rPr>
        <w:t>a partir del diagrama de dispersión.</w:t>
      </w:r>
    </w:p>
    <w:p w14:paraId="3DE532B8" w14:textId="54E9E1E3" w:rsidR="00DE2DEE" w:rsidRPr="00980434" w:rsidRDefault="00000000">
      <w:pPr>
        <w:numPr>
          <w:ilvl w:val="0"/>
          <w:numId w:val="2"/>
        </w:numPr>
        <w:pBdr>
          <w:top w:val="nil"/>
          <w:left w:val="nil"/>
          <w:bottom w:val="nil"/>
          <w:right w:val="nil"/>
          <w:between w:val="nil"/>
        </w:pBdr>
        <w:tabs>
          <w:tab w:val="left" w:pos="1120"/>
        </w:tabs>
        <w:spacing w:before="1" w:line="280" w:lineRule="auto"/>
        <w:ind w:left="1120" w:right="189"/>
        <w:rPr>
          <w:rFonts w:ascii="Cambria Math" w:eastAsia="Cambria Math" w:hAnsi="Cambria Math" w:cs="Cambria Math"/>
          <w:color w:val="000000"/>
          <w:lang w:val="es-ES"/>
        </w:rPr>
      </w:pPr>
      <w:r w:rsidRPr="00980434">
        <w:rPr>
          <w:rFonts w:ascii="Lato" w:eastAsia="Lato" w:hAnsi="Lato" w:cs="Lato"/>
          <w:color w:val="000000"/>
          <w:lang w:val="es-ES"/>
        </w:rPr>
        <w:t xml:space="preserve">La cantidad estimada, en dólares, que ganará el entrenador tras inscribir a 15 atletas puede determinarse sustituyendo 15 por </w:t>
      </w:r>
      <w:r w:rsidRPr="00980434">
        <w:rPr>
          <w:rFonts w:ascii="Lato" w:eastAsia="Lato" w:hAnsi="Lato" w:cs="Lato"/>
          <w:i/>
          <w:color w:val="000000"/>
          <w:lang w:val="es-ES"/>
        </w:rPr>
        <w:t>x</w:t>
      </w:r>
      <w:r w:rsidRPr="00980434">
        <w:rPr>
          <w:rFonts w:ascii="Lato" w:eastAsia="Lato" w:hAnsi="Lato" w:cs="Lato"/>
          <w:color w:val="000000"/>
          <w:lang w:val="es-ES"/>
        </w:rPr>
        <w:t xml:space="preserve"> en la ecuación: </w:t>
      </w:r>
      <m:oMath>
        <m:r>
          <w:rPr>
            <w:rFonts w:ascii="Cambria Math" w:eastAsia="Lato" w:hAnsi="Cambria Math" w:cs="Lato"/>
            <w:color w:val="000000"/>
            <w:lang w:val="es-ES"/>
          </w:rPr>
          <m:t>y = 200 + 25(15)</m:t>
        </m:r>
      </m:oMath>
      <w:r w:rsidRPr="00980434">
        <w:rPr>
          <w:rFonts w:ascii="Lato" w:eastAsia="Lato" w:hAnsi="Lato" w:cs="Lato"/>
          <w:color w:val="000000"/>
          <w:lang w:val="es-ES"/>
        </w:rPr>
        <w:t xml:space="preserve">, </w:t>
      </w:r>
      <m:oMath>
        <m:r>
          <w:rPr>
            <w:rFonts w:ascii="Cambria Math" w:eastAsia="Lato" w:hAnsi="Cambria Math" w:cs="Lato"/>
            <w:color w:val="000000"/>
            <w:lang w:val="es-ES"/>
          </w:rPr>
          <m:t>y = 200 + 375</m:t>
        </m:r>
      </m:oMath>
      <w:r w:rsidRPr="00980434">
        <w:rPr>
          <w:rFonts w:ascii="Lato" w:eastAsia="Lato" w:hAnsi="Lato" w:cs="Lato"/>
          <w:color w:val="000000"/>
          <w:lang w:val="es-ES"/>
        </w:rPr>
        <w:t xml:space="preserve">, </w:t>
      </w:r>
      <m:oMath>
        <m:r>
          <w:rPr>
            <w:rFonts w:ascii="Cambria Math" w:eastAsia="Lato" w:hAnsi="Cambria Math" w:cs="Lato"/>
            <w:color w:val="000000"/>
            <w:lang w:val="es-ES"/>
          </w:rPr>
          <m:t>y = $575</m:t>
        </m:r>
      </m:oMath>
    </w:p>
    <w:p w14:paraId="1CD785FA" w14:textId="71C9CF9E" w:rsidR="00DE2DEE" w:rsidRPr="00980434" w:rsidRDefault="00000000">
      <w:pPr>
        <w:numPr>
          <w:ilvl w:val="0"/>
          <w:numId w:val="2"/>
        </w:numPr>
        <w:pBdr>
          <w:top w:val="nil"/>
          <w:left w:val="nil"/>
          <w:bottom w:val="nil"/>
          <w:right w:val="nil"/>
          <w:between w:val="nil"/>
        </w:pBdr>
        <w:tabs>
          <w:tab w:val="left" w:pos="1120"/>
        </w:tabs>
        <w:spacing w:before="1" w:line="280" w:lineRule="auto"/>
        <w:ind w:left="1120" w:right="550"/>
        <w:rPr>
          <w:color w:val="000000"/>
          <w:lang w:val="es-ES"/>
        </w:rPr>
      </w:pPr>
      <w:r w:rsidRPr="00980434">
        <w:rPr>
          <w:rFonts w:ascii="Lato" w:eastAsia="Lato" w:hAnsi="Lato" w:cs="Lato"/>
          <w:color w:val="000000"/>
          <w:lang w:val="es-ES"/>
        </w:rPr>
        <w:t xml:space="preserve">$700 es la cantidad real y la cantidad estimada que ganará el entrenador tras inscribir a 20 atletas, como se determina en la tabla y en la ecuación: </w:t>
      </w:r>
      <m:oMath>
        <m:r>
          <w:rPr>
            <w:rFonts w:ascii="Cambria Math" w:eastAsia="Lato" w:hAnsi="Cambria Math" w:cs="Lato"/>
            <w:color w:val="000000"/>
            <w:lang w:val="es-ES"/>
          </w:rPr>
          <m:t>700 = 200 + 25x</m:t>
        </m:r>
      </m:oMath>
      <w:r w:rsidRPr="00980434">
        <w:rPr>
          <w:rFonts w:ascii="Lato" w:eastAsia="Lato" w:hAnsi="Lato" w:cs="Lato"/>
          <w:color w:val="000000"/>
          <w:lang w:val="es-ES"/>
        </w:rPr>
        <w:t xml:space="preserve">, </w:t>
      </w:r>
      <m:oMath>
        <m:r>
          <w:rPr>
            <w:rFonts w:ascii="Cambria Math" w:eastAsia="Lato" w:hAnsi="Cambria Math" w:cs="Lato"/>
            <w:color w:val="000000"/>
            <w:lang w:val="es-ES"/>
          </w:rPr>
          <m:t>500 = 25x</m:t>
        </m:r>
      </m:oMath>
      <w:r w:rsidRPr="00980434">
        <w:rPr>
          <w:rFonts w:ascii="Lato" w:eastAsia="Lato" w:hAnsi="Lato" w:cs="Lato"/>
          <w:color w:val="000000"/>
          <w:lang w:val="es-ES"/>
        </w:rPr>
        <w:t xml:space="preserve">, </w:t>
      </w:r>
      <m:oMath>
        <m:r>
          <w:rPr>
            <w:rFonts w:ascii="Cambria Math" w:eastAsia="Lato" w:hAnsi="Cambria Math" w:cs="Lato"/>
            <w:color w:val="000000"/>
            <w:lang w:val="es-ES"/>
          </w:rPr>
          <m:t>x = 20</m:t>
        </m:r>
      </m:oMath>
      <w:r w:rsidRPr="00980434">
        <w:rPr>
          <w:rFonts w:ascii="Lato" w:eastAsia="Lato" w:hAnsi="Lato" w:cs="Lato"/>
          <w:color w:val="000000"/>
          <w:lang w:val="es-ES"/>
        </w:rPr>
        <w:t>.</w:t>
      </w:r>
    </w:p>
    <w:p w14:paraId="133B8617" w14:textId="77777777" w:rsidR="00DE2DEE" w:rsidRPr="00980434" w:rsidRDefault="00000000">
      <w:pPr>
        <w:numPr>
          <w:ilvl w:val="0"/>
          <w:numId w:val="2"/>
        </w:numPr>
        <w:pBdr>
          <w:top w:val="nil"/>
          <w:left w:val="nil"/>
          <w:bottom w:val="nil"/>
          <w:right w:val="nil"/>
          <w:between w:val="nil"/>
        </w:pBdr>
        <w:tabs>
          <w:tab w:val="left" w:pos="1120"/>
        </w:tabs>
        <w:spacing w:before="2" w:line="283" w:lineRule="auto"/>
        <w:ind w:left="1120" w:right="387"/>
        <w:rPr>
          <w:rFonts w:ascii="Lato" w:eastAsia="Lato" w:hAnsi="Lato" w:cs="Lato"/>
          <w:color w:val="000000"/>
          <w:lang w:val="es-ES"/>
        </w:rPr>
      </w:pPr>
      <w:r w:rsidRPr="00980434">
        <w:rPr>
          <w:rFonts w:ascii="Lato" w:eastAsia="Lato" w:hAnsi="Lato" w:cs="Lato"/>
          <w:color w:val="000000"/>
          <w:lang w:val="es-ES"/>
        </w:rPr>
        <w:t>La pendiente de la línea es 25 y significa que por cada atleta que se inscribe, la cantidad en dólares aumenta en $25.</w:t>
      </w:r>
    </w:p>
    <w:p w14:paraId="6D93D1A8" w14:textId="77777777" w:rsidR="00DE2DEE" w:rsidRPr="00980434" w:rsidRDefault="00000000">
      <w:pPr>
        <w:numPr>
          <w:ilvl w:val="0"/>
          <w:numId w:val="2"/>
        </w:numPr>
        <w:pBdr>
          <w:top w:val="nil"/>
          <w:left w:val="nil"/>
          <w:bottom w:val="nil"/>
          <w:right w:val="nil"/>
          <w:between w:val="nil"/>
        </w:pBdr>
        <w:tabs>
          <w:tab w:val="left" w:pos="1120"/>
        </w:tabs>
        <w:spacing w:line="283" w:lineRule="auto"/>
        <w:ind w:left="1120" w:right="212"/>
        <w:rPr>
          <w:color w:val="000000"/>
          <w:lang w:val="es-ES"/>
        </w:rPr>
      </w:pPr>
      <w:r w:rsidRPr="00980434">
        <w:rPr>
          <w:rFonts w:ascii="Lato" w:eastAsia="Lato" w:hAnsi="Lato" w:cs="Lato"/>
          <w:color w:val="000000"/>
          <w:lang w:val="es-ES"/>
        </w:rPr>
        <w:t xml:space="preserve">La intersección con </w:t>
      </w:r>
      <w:r w:rsidRPr="00980434">
        <w:rPr>
          <w:rFonts w:ascii="Lato" w:eastAsia="Lato" w:hAnsi="Lato" w:cs="Lato"/>
          <w:i/>
          <w:color w:val="000000"/>
          <w:lang w:val="es-ES"/>
        </w:rPr>
        <w:t xml:space="preserve">y </w:t>
      </w:r>
      <w:r w:rsidRPr="00980434">
        <w:rPr>
          <w:rFonts w:ascii="Lato" w:eastAsia="Lato" w:hAnsi="Lato" w:cs="Lato"/>
          <w:color w:val="000000"/>
          <w:lang w:val="es-ES"/>
        </w:rPr>
        <w:t xml:space="preserve">es 200 y significa </w:t>
      </w:r>
      <w:proofErr w:type="gramStart"/>
      <w:r w:rsidRPr="00980434">
        <w:rPr>
          <w:rFonts w:ascii="Lato" w:eastAsia="Lato" w:hAnsi="Lato" w:cs="Lato"/>
          <w:color w:val="000000"/>
          <w:lang w:val="es-ES"/>
        </w:rPr>
        <w:t>que</w:t>
      </w:r>
      <w:proofErr w:type="gramEnd"/>
      <w:r w:rsidRPr="00980434">
        <w:rPr>
          <w:rFonts w:ascii="Lato" w:eastAsia="Lato" w:hAnsi="Lato" w:cs="Lato"/>
          <w:color w:val="000000"/>
          <w:lang w:val="es-ES"/>
        </w:rPr>
        <w:t xml:space="preserve"> si se inscriben cero atletas, el entrenador ganará $200. Esto no tiene mucho sentido en este caso, porque si ningún atleta se inscribe a un entrenamiento individual, el entrenador no ganará dinero.</w:t>
      </w:r>
    </w:p>
    <w:p w14:paraId="5ADF07CD" w14:textId="77777777" w:rsidR="00DE2DEE" w:rsidRPr="00980434" w:rsidRDefault="00DE2DEE">
      <w:pPr>
        <w:pBdr>
          <w:top w:val="nil"/>
          <w:left w:val="nil"/>
          <w:bottom w:val="nil"/>
          <w:right w:val="nil"/>
          <w:between w:val="nil"/>
        </w:pBdr>
        <w:rPr>
          <w:rFonts w:ascii="Lato" w:eastAsia="Lato" w:hAnsi="Lato" w:cs="Lato"/>
          <w:color w:val="000000"/>
          <w:lang w:val="es-ES"/>
        </w:rPr>
      </w:pPr>
    </w:p>
    <w:p w14:paraId="393B215C" w14:textId="77777777" w:rsidR="00DE2DEE" w:rsidRPr="00980434" w:rsidRDefault="00DE2DEE">
      <w:pPr>
        <w:pBdr>
          <w:top w:val="nil"/>
          <w:left w:val="nil"/>
          <w:bottom w:val="nil"/>
          <w:right w:val="nil"/>
          <w:between w:val="nil"/>
        </w:pBdr>
        <w:spacing w:before="62"/>
        <w:rPr>
          <w:rFonts w:ascii="Lato" w:eastAsia="Lato" w:hAnsi="Lato" w:cs="Lato"/>
          <w:color w:val="000000"/>
          <w:lang w:val="es-ES"/>
        </w:rPr>
      </w:pPr>
    </w:p>
    <w:p w14:paraId="2C7B90C1" w14:textId="62D9DDF8" w:rsidR="00DE2DEE" w:rsidRPr="00980434" w:rsidRDefault="00355012" w:rsidP="00355012">
      <w:pPr>
        <w:rPr>
          <w:rFonts w:ascii="Lato" w:eastAsia="Lato" w:hAnsi="Lato" w:cs="Lato"/>
          <w:i/>
          <w:sz w:val="14"/>
          <w:szCs w:val="14"/>
          <w:lang w:val="es-ES"/>
        </w:rPr>
        <w:sectPr w:rsidR="00DE2DEE" w:rsidRPr="00980434">
          <w:pgSz w:w="12240" w:h="15840"/>
          <w:pgMar w:top="320" w:right="320" w:bottom="0" w:left="680" w:header="720" w:footer="720" w:gutter="0"/>
          <w:pgNumType w:start="1"/>
          <w:cols w:space="720"/>
        </w:sectPr>
      </w:pPr>
      <w:proofErr w:type="spellStart"/>
      <w:r w:rsidRPr="00980434">
        <w:rPr>
          <w:rFonts w:ascii="Lato" w:eastAsia="Lato" w:hAnsi="Lato" w:cs="Lato"/>
          <w:i/>
          <w:sz w:val="14"/>
          <w:szCs w:val="14"/>
          <w:lang w:val="es-ES"/>
        </w:rPr>
        <w:t>Openstax</w:t>
      </w:r>
      <w:proofErr w:type="spellEnd"/>
      <w:r w:rsidRPr="00980434">
        <w:rPr>
          <w:rFonts w:ascii="Lato" w:eastAsia="Lato" w:hAnsi="Lato" w:cs="Lato"/>
          <w:i/>
          <w:sz w:val="14"/>
          <w:szCs w:val="14"/>
          <w:lang w:val="es-ES"/>
        </w:rPr>
        <w:t xml:space="preserve"> CC BY NC SA</w:t>
      </w:r>
      <w:r w:rsidRPr="00980434">
        <w:rPr>
          <w:rFonts w:ascii="Lato" w:eastAsia="Lato" w:hAnsi="Lato" w:cs="Lato"/>
          <w:i/>
          <w:sz w:val="14"/>
          <w:szCs w:val="14"/>
          <w:lang w:val="es-ES"/>
        </w:rPr>
        <w:tab/>
      </w:r>
      <w:r w:rsidRPr="00980434">
        <w:rPr>
          <w:rFonts w:ascii="Lato" w:eastAsia="Lato" w:hAnsi="Lato" w:cs="Lato"/>
          <w:i/>
          <w:sz w:val="14"/>
          <w:szCs w:val="14"/>
          <w:lang w:val="es-ES"/>
        </w:rPr>
        <w:tab/>
      </w:r>
      <w:r w:rsidRPr="00980434">
        <w:rPr>
          <w:rFonts w:ascii="Lato" w:eastAsia="Lato" w:hAnsi="Lato" w:cs="Lato"/>
          <w:i/>
          <w:sz w:val="14"/>
          <w:szCs w:val="14"/>
          <w:lang w:val="es-ES"/>
        </w:rPr>
        <w:tab/>
      </w:r>
      <w:r w:rsidRPr="00980434">
        <w:rPr>
          <w:rFonts w:ascii="Lato" w:eastAsia="Lato" w:hAnsi="Lato" w:cs="Lato"/>
          <w:i/>
          <w:sz w:val="14"/>
          <w:szCs w:val="14"/>
          <w:lang w:val="es-ES"/>
        </w:rPr>
        <w:tab/>
      </w:r>
      <w:r w:rsidRPr="00980434">
        <w:rPr>
          <w:rFonts w:ascii="Lato" w:eastAsia="Lato" w:hAnsi="Lato" w:cs="Lato"/>
          <w:i/>
          <w:sz w:val="14"/>
          <w:szCs w:val="14"/>
          <w:lang w:val="es-ES"/>
        </w:rPr>
        <w:tab/>
        <w:t xml:space="preserve">Este recurso fue creado por </w:t>
      </w:r>
      <w:proofErr w:type="spellStart"/>
      <w:r w:rsidRPr="00980434">
        <w:rPr>
          <w:rFonts w:ascii="Lato" w:eastAsia="Lato" w:hAnsi="Lato" w:cs="Lato"/>
          <w:i/>
          <w:sz w:val="14"/>
          <w:szCs w:val="14"/>
          <w:lang w:val="es-ES"/>
        </w:rPr>
        <w:t>Illustrative</w:t>
      </w:r>
      <w:proofErr w:type="spellEnd"/>
      <w:r w:rsidRPr="00980434">
        <w:rPr>
          <w:rFonts w:ascii="Lato" w:eastAsia="Lato" w:hAnsi="Lato" w:cs="Lato"/>
          <w:i/>
          <w:sz w:val="14"/>
          <w:szCs w:val="14"/>
          <w:lang w:val="es-ES"/>
        </w:rPr>
        <w:t xml:space="preserve"> </w:t>
      </w:r>
      <w:proofErr w:type="spellStart"/>
      <w:r w:rsidRPr="00980434">
        <w:rPr>
          <w:rFonts w:ascii="Lato" w:eastAsia="Lato" w:hAnsi="Lato" w:cs="Lato"/>
          <w:i/>
          <w:sz w:val="14"/>
          <w:szCs w:val="14"/>
          <w:lang w:val="es-ES"/>
        </w:rPr>
        <w:t>Mathematics</w:t>
      </w:r>
      <w:proofErr w:type="spellEnd"/>
      <w:r w:rsidRPr="00980434">
        <w:rPr>
          <w:rFonts w:ascii="Lato" w:eastAsia="Lato" w:hAnsi="Lato" w:cs="Lato"/>
          <w:i/>
          <w:sz w:val="14"/>
          <w:szCs w:val="14"/>
          <w:lang w:val="es-ES"/>
        </w:rPr>
        <w:t xml:space="preserve"> y adaptado por </w:t>
      </w:r>
      <w:proofErr w:type="spellStart"/>
      <w:r w:rsidRPr="00980434">
        <w:rPr>
          <w:rFonts w:ascii="Lato" w:eastAsia="Lato" w:hAnsi="Lato" w:cs="Lato"/>
          <w:i/>
          <w:sz w:val="14"/>
          <w:szCs w:val="14"/>
          <w:lang w:val="es-ES"/>
        </w:rPr>
        <w:t>OpenStax</w:t>
      </w:r>
      <w:proofErr w:type="spellEnd"/>
      <w:r w:rsidRPr="00980434">
        <w:rPr>
          <w:rFonts w:ascii="Lato" w:eastAsia="Lato" w:hAnsi="Lato" w:cs="Lato"/>
          <w:i/>
          <w:sz w:val="14"/>
          <w:szCs w:val="14"/>
          <w:lang w:val="es-ES"/>
        </w:rPr>
        <w:t xml:space="preserve"> </w:t>
      </w:r>
      <w:r w:rsidR="00000000" w:rsidRPr="00980434">
        <w:rPr>
          <w:rFonts w:ascii="Lato" w:eastAsia="Lato" w:hAnsi="Lato" w:cs="Lato"/>
          <w:i/>
          <w:sz w:val="14"/>
          <w:szCs w:val="14"/>
          <w:lang w:val="es-ES"/>
        </w:rPr>
        <w:t>x.</w:t>
      </w:r>
    </w:p>
    <w:p w14:paraId="1B6CF6C9" w14:textId="77777777" w:rsidR="00DE2DEE" w:rsidRPr="00980434" w:rsidRDefault="00000000" w:rsidP="00980434">
      <w:pPr>
        <w:pStyle w:val="Heading1"/>
        <w:rPr>
          <w:rFonts w:ascii="Lato" w:eastAsia="Lato" w:hAnsi="Lato" w:cs="Lato"/>
          <w:b/>
          <w:lang w:val="es-ES"/>
        </w:rPr>
      </w:pPr>
      <w:r w:rsidRPr="00980434">
        <w:rPr>
          <w:rFonts w:ascii="Lato" w:eastAsia="Lato" w:hAnsi="Lato" w:cs="Lato"/>
          <w:b/>
          <w:color w:val="5D6061"/>
          <w:lang w:val="es-ES"/>
        </w:rPr>
        <w:lastRenderedPageBreak/>
        <w:t>Aplicar</w:t>
      </w:r>
    </w:p>
    <w:p w14:paraId="3E44391D" w14:textId="77777777" w:rsidR="00DE2DEE" w:rsidRPr="00980434" w:rsidRDefault="00000000">
      <w:pPr>
        <w:pBdr>
          <w:top w:val="nil"/>
          <w:left w:val="nil"/>
          <w:bottom w:val="nil"/>
          <w:right w:val="nil"/>
          <w:between w:val="nil"/>
        </w:pBdr>
        <w:spacing w:before="215"/>
        <w:ind w:left="760"/>
        <w:rPr>
          <w:rFonts w:ascii="Lato" w:eastAsia="Lato" w:hAnsi="Lato" w:cs="Lato"/>
          <w:b/>
          <w:color w:val="000000"/>
          <w:lang w:val="es-ES"/>
        </w:rPr>
      </w:pPr>
      <w:r w:rsidRPr="00980434">
        <w:rPr>
          <w:rFonts w:ascii="Lato" w:eastAsia="Lato" w:hAnsi="Lato" w:cs="Lato"/>
          <w:b/>
          <w:color w:val="000000"/>
          <w:lang w:val="es-ES"/>
        </w:rPr>
        <w:t>Intente realizar esta tarea con su estudiante</w:t>
      </w:r>
    </w:p>
    <w:tbl>
      <w:tblPr>
        <w:tblW w:w="0" w:type="auto"/>
        <w:tblLook w:val="04A0" w:firstRow="1" w:lastRow="0" w:firstColumn="1" w:lastColumn="0" w:noHBand="0" w:noVBand="1"/>
      </w:tblPr>
      <w:tblGrid>
        <w:gridCol w:w="5615"/>
        <w:gridCol w:w="5615"/>
      </w:tblGrid>
      <w:tr w:rsidR="00355012" w:rsidRPr="00980434" w14:paraId="04535708" w14:textId="77777777" w:rsidTr="00980434">
        <w:tc>
          <w:tcPr>
            <w:tcW w:w="5615" w:type="dxa"/>
          </w:tcPr>
          <w:p w14:paraId="3BE6BA25" w14:textId="77777777" w:rsidR="00355012" w:rsidRPr="00980434" w:rsidRDefault="00355012" w:rsidP="00355012">
            <w:pPr>
              <w:numPr>
                <w:ilvl w:val="0"/>
                <w:numId w:val="2"/>
              </w:numPr>
              <w:pBdr>
                <w:top w:val="nil"/>
                <w:left w:val="nil"/>
                <w:bottom w:val="nil"/>
                <w:right w:val="nil"/>
                <w:between w:val="nil"/>
              </w:pBdr>
              <w:tabs>
                <w:tab w:val="left" w:pos="1480"/>
              </w:tabs>
              <w:spacing w:before="25" w:line="283" w:lineRule="auto"/>
              <w:ind w:left="717"/>
              <w:rPr>
                <w:rFonts w:ascii="Lato" w:eastAsia="Lato" w:hAnsi="Lato" w:cs="Lato"/>
                <w:color w:val="000000"/>
                <w:lang w:val="es-ES"/>
              </w:rPr>
            </w:pPr>
            <w:r w:rsidRPr="00980434">
              <w:rPr>
                <w:rFonts w:ascii="Lato" w:eastAsia="Lato" w:hAnsi="Lato" w:cs="Lato"/>
                <w:color w:val="000000"/>
                <w:lang w:val="es-ES"/>
              </w:rPr>
              <w:t>Examine con su estudiante los datos recogidos que muestran el número de ventas de anteojos con base en el precio en dólares.</w:t>
            </w:r>
          </w:p>
          <w:p w14:paraId="41B12F36" w14:textId="201A6A0B" w:rsidR="00355012" w:rsidRPr="00980434" w:rsidRDefault="00355012" w:rsidP="00980434">
            <w:pPr>
              <w:numPr>
                <w:ilvl w:val="0"/>
                <w:numId w:val="2"/>
              </w:numPr>
              <w:pBdr>
                <w:top w:val="nil"/>
                <w:left w:val="nil"/>
                <w:bottom w:val="nil"/>
                <w:right w:val="nil"/>
                <w:between w:val="nil"/>
              </w:pBdr>
              <w:tabs>
                <w:tab w:val="left" w:pos="1480"/>
              </w:tabs>
              <w:spacing w:before="2" w:line="280" w:lineRule="auto"/>
              <w:ind w:left="717"/>
              <w:rPr>
                <w:color w:val="000000"/>
                <w:lang w:val="es-ES"/>
              </w:rPr>
            </w:pPr>
            <w:r w:rsidRPr="00980434">
              <w:rPr>
                <w:rFonts w:ascii="Lato" w:eastAsia="Lato" w:hAnsi="Lato" w:cs="Lato"/>
                <w:color w:val="000000"/>
                <w:lang w:val="es-ES"/>
              </w:rPr>
              <w:t xml:space="preserve">A </w:t>
            </w:r>
            <w:proofErr w:type="gramStart"/>
            <w:r w:rsidRPr="00980434">
              <w:rPr>
                <w:rFonts w:ascii="Lato" w:eastAsia="Lato" w:hAnsi="Lato" w:cs="Lato"/>
                <w:color w:val="000000"/>
                <w:lang w:val="es-ES"/>
              </w:rPr>
              <w:t>continuación</w:t>
            </w:r>
            <w:proofErr w:type="gramEnd"/>
            <w:r w:rsidRPr="00980434">
              <w:rPr>
                <w:rFonts w:ascii="Lato" w:eastAsia="Lato" w:hAnsi="Lato" w:cs="Lato"/>
                <w:color w:val="000000"/>
                <w:lang w:val="es-ES"/>
              </w:rPr>
              <w:t xml:space="preserve"> se presentan un gráfico y una tabla que muestran el número de ventas de anteojos con base en el precio en dólares. El modelo, representado por </w:t>
            </w:r>
            <m:oMath>
              <m:r>
                <w:rPr>
                  <w:rFonts w:ascii="Cambria Math" w:eastAsia="Lato" w:hAnsi="Cambria Math" w:cs="Lato"/>
                  <w:color w:val="000000"/>
                  <w:lang w:val="es-ES"/>
                </w:rPr>
                <m:t>y = 1, 000 - 16x</m:t>
              </m:r>
            </m:oMath>
            <w:r w:rsidRPr="00980434">
              <w:rPr>
                <w:rFonts w:ascii="Lato" w:eastAsia="Lato" w:hAnsi="Lato" w:cs="Lato"/>
                <w:color w:val="000000"/>
                <w:lang w:val="es-ES"/>
              </w:rPr>
              <w:t>, se representa gráficamente con un diagrama de dispersión.</w:t>
            </w:r>
          </w:p>
        </w:tc>
        <w:tc>
          <w:tcPr>
            <w:tcW w:w="5615" w:type="dxa"/>
          </w:tcPr>
          <w:p w14:paraId="456D11DE" w14:textId="79350459" w:rsidR="00355012" w:rsidRPr="00980434" w:rsidRDefault="00355012" w:rsidP="00980434">
            <w:pPr>
              <w:rPr>
                <w:rFonts w:ascii="Lato" w:eastAsia="Lato" w:hAnsi="Lato" w:cs="Lato"/>
                <w:b/>
                <w:color w:val="000000"/>
                <w:lang w:val="es-ES"/>
              </w:rPr>
            </w:pPr>
            <w:r w:rsidRPr="00980434">
              <w:rPr>
                <w:rFonts w:ascii="Lato" w:eastAsia="Lato" w:hAnsi="Lato" w:cs="Lato"/>
                <w:color w:val="000000"/>
                <w:sz w:val="20"/>
                <w:szCs w:val="20"/>
                <w:lang w:val="es-ES"/>
              </w:rPr>
              <w:drawing>
                <wp:inline distT="0" distB="0" distL="0" distR="0" wp14:anchorId="41F77213" wp14:editId="5FDC33FA">
                  <wp:extent cx="2273300" cy="2159000"/>
                  <wp:effectExtent l="0" t="0" r="0" b="0"/>
                  <wp:docPr id="316182551" name="Picture 1" descr="a coordinate plane with a scatter plot and a line of best fit. The horizontal axis is labeled price per eyeglasses in dollars. The vertical axis is labeled number of sales. There are about twenty black dots scattered very closely along a solid line that starts at the top left and slants downward to the right. As the price per eyeglasses increases, the number of sales decreases. The line begins at 0 dollars and 1,000 sales and ends near 62 dollars and 0 sales. The tables below show the points on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82551" name="Picture 1" descr="a coordinate plane with a scatter plot and a line of best fit. The horizontal axis is labeled price per eyeglasses in dollars. The vertical axis is labeled number of sales. There are about twenty black dots scattered very closely along a solid line that starts at the top left and slants downward to the right. As the price per eyeglasses increases, the number of sales decreases. The line begins at 0 dollars and 1,000 sales and ends near 62 dollars and 0 sales. The tables below show the points on the graph."/>
                          <pic:cNvPicPr/>
                        </pic:nvPicPr>
                        <pic:blipFill>
                          <a:blip r:embed="rId8"/>
                          <a:stretch>
                            <a:fillRect/>
                          </a:stretch>
                        </pic:blipFill>
                        <pic:spPr>
                          <a:xfrm>
                            <a:off x="0" y="0"/>
                            <a:ext cx="2273300" cy="2159000"/>
                          </a:xfrm>
                          <a:prstGeom prst="rect">
                            <a:avLst/>
                          </a:prstGeom>
                        </pic:spPr>
                      </pic:pic>
                    </a:graphicData>
                  </a:graphic>
                </wp:inline>
              </w:drawing>
            </w:r>
          </w:p>
        </w:tc>
      </w:tr>
    </w:tbl>
    <w:p w14:paraId="3B5A6D66" w14:textId="77777777" w:rsidR="00DE2DEE" w:rsidRPr="00980434" w:rsidRDefault="00DE2DEE">
      <w:pPr>
        <w:pBdr>
          <w:top w:val="nil"/>
          <w:left w:val="nil"/>
          <w:bottom w:val="nil"/>
          <w:right w:val="nil"/>
          <w:between w:val="nil"/>
        </w:pBdr>
        <w:rPr>
          <w:rFonts w:ascii="Lato" w:eastAsia="Lato" w:hAnsi="Lato" w:cs="Lato"/>
          <w:color w:val="000000"/>
          <w:sz w:val="20"/>
          <w:szCs w:val="20"/>
          <w:lang w:val="es-ES"/>
        </w:rPr>
      </w:pPr>
    </w:p>
    <w:tbl>
      <w:tblPr>
        <w:tblStyle w:val="a0"/>
        <w:tblW w:w="8100" w:type="dxa"/>
        <w:tblBorders>
          <w:top w:val="single" w:sz="8" w:space="0" w:color="095B4F"/>
          <w:left w:val="single" w:sz="8" w:space="0" w:color="095B4F"/>
          <w:bottom w:val="single" w:sz="8" w:space="0" w:color="095B4F"/>
          <w:right w:val="single" w:sz="8" w:space="0" w:color="095B4F"/>
          <w:insideH w:val="single" w:sz="8" w:space="0" w:color="095B4F"/>
          <w:insideV w:val="single" w:sz="8" w:space="0" w:color="095B4F"/>
        </w:tblBorders>
        <w:tblLayout w:type="fixed"/>
        <w:tblLook w:val="0080" w:firstRow="0" w:lastRow="0" w:firstColumn="1" w:lastColumn="0" w:noHBand="0" w:noVBand="0"/>
      </w:tblPr>
      <w:tblGrid>
        <w:gridCol w:w="2285"/>
        <w:gridCol w:w="581"/>
        <w:gridCol w:w="582"/>
        <w:gridCol w:w="581"/>
        <w:gridCol w:w="582"/>
        <w:gridCol w:w="581"/>
        <w:gridCol w:w="582"/>
        <w:gridCol w:w="581"/>
        <w:gridCol w:w="582"/>
        <w:gridCol w:w="581"/>
        <w:gridCol w:w="582"/>
      </w:tblGrid>
      <w:tr w:rsidR="00980434" w:rsidRPr="00980434" w14:paraId="4BE9D873" w14:textId="77777777" w:rsidTr="00980434">
        <w:trPr>
          <w:trHeight w:val="800"/>
        </w:trPr>
        <w:tc>
          <w:tcPr>
            <w:tcW w:w="2285" w:type="dxa"/>
            <w:tcBorders>
              <w:left w:val="nil"/>
              <w:right w:val="nil"/>
            </w:tcBorders>
            <w:shd w:val="clear" w:color="auto" w:fill="0A5B50"/>
          </w:tcPr>
          <w:p w14:paraId="4EABF137" w14:textId="77777777" w:rsidR="00980434" w:rsidRPr="00980434" w:rsidRDefault="00980434" w:rsidP="00980434">
            <w:pPr>
              <w:pBdr>
                <w:top w:val="nil"/>
                <w:left w:val="nil"/>
                <w:bottom w:val="nil"/>
                <w:right w:val="nil"/>
                <w:between w:val="nil"/>
              </w:pBdr>
              <w:spacing w:before="134" w:line="278" w:lineRule="auto"/>
              <w:ind w:left="115" w:right="125"/>
              <w:rPr>
                <w:rFonts w:ascii="Lato" w:eastAsia="Lato" w:hAnsi="Lato" w:cs="Lato"/>
                <w:b/>
                <w:color w:val="000000"/>
                <w:lang w:val="es-ES"/>
              </w:rPr>
            </w:pPr>
            <w:r w:rsidRPr="00980434">
              <w:rPr>
                <w:rFonts w:ascii="Lato" w:eastAsia="Lato" w:hAnsi="Lato" w:cs="Lato"/>
                <w:b/>
                <w:color w:val="FFFFFF"/>
                <w:lang w:val="es-ES"/>
              </w:rPr>
              <w:t xml:space="preserve">Precio por </w:t>
            </w:r>
            <w:proofErr w:type="gramStart"/>
            <w:r w:rsidRPr="00980434">
              <w:rPr>
                <w:rFonts w:ascii="Lato" w:eastAsia="Lato" w:hAnsi="Lato" w:cs="Lato"/>
                <w:b/>
                <w:color w:val="FFFFFF"/>
                <w:lang w:val="es-ES"/>
              </w:rPr>
              <w:t>cada anteojos</w:t>
            </w:r>
            <w:proofErr w:type="gramEnd"/>
            <w:r w:rsidRPr="00980434">
              <w:rPr>
                <w:rFonts w:ascii="Lato" w:eastAsia="Lato" w:hAnsi="Lato" w:cs="Lato"/>
                <w:b/>
                <w:color w:val="FFFFFF"/>
                <w:lang w:val="es-ES"/>
              </w:rPr>
              <w:t xml:space="preserve"> (dólares)</w:t>
            </w:r>
          </w:p>
        </w:tc>
        <w:tc>
          <w:tcPr>
            <w:tcW w:w="581" w:type="dxa"/>
            <w:tcBorders>
              <w:left w:val="nil"/>
            </w:tcBorders>
          </w:tcPr>
          <w:p w14:paraId="3551B574" w14:textId="77777777" w:rsidR="00980434" w:rsidRPr="00980434" w:rsidRDefault="00980434" w:rsidP="00980434">
            <w:pPr>
              <w:pBdr>
                <w:top w:val="nil"/>
                <w:left w:val="nil"/>
                <w:bottom w:val="nil"/>
                <w:right w:val="nil"/>
                <w:between w:val="nil"/>
              </w:pBdr>
              <w:spacing w:before="37"/>
              <w:rPr>
                <w:rFonts w:ascii="Lato" w:eastAsia="Lato" w:hAnsi="Lato" w:cs="Lato"/>
                <w:color w:val="000000"/>
                <w:lang w:val="es-ES"/>
              </w:rPr>
            </w:pPr>
          </w:p>
          <w:p w14:paraId="1AAB0141" w14:textId="77777777" w:rsidR="00980434" w:rsidRPr="00980434" w:rsidRDefault="00980434" w:rsidP="00980434">
            <w:pPr>
              <w:pBdr>
                <w:top w:val="nil"/>
                <w:left w:val="nil"/>
                <w:bottom w:val="nil"/>
                <w:right w:val="nil"/>
                <w:between w:val="nil"/>
              </w:pBdr>
              <w:ind w:left="30"/>
              <w:jc w:val="center"/>
              <w:rPr>
                <w:rFonts w:ascii="Lato" w:eastAsia="Lato" w:hAnsi="Lato" w:cs="Lato"/>
                <w:color w:val="000000"/>
                <w:lang w:val="es-ES"/>
              </w:rPr>
            </w:pPr>
            <w:r w:rsidRPr="00980434">
              <w:rPr>
                <w:rFonts w:ascii="Lato" w:eastAsia="Lato" w:hAnsi="Lato" w:cs="Lato"/>
                <w:color w:val="414141"/>
                <w:lang w:val="es-ES"/>
              </w:rPr>
              <w:t>8</w:t>
            </w:r>
          </w:p>
        </w:tc>
        <w:tc>
          <w:tcPr>
            <w:tcW w:w="582" w:type="dxa"/>
          </w:tcPr>
          <w:p w14:paraId="2D5BD37C" w14:textId="77777777" w:rsidR="00980434" w:rsidRPr="00980434" w:rsidRDefault="00980434" w:rsidP="00980434">
            <w:pPr>
              <w:pBdr>
                <w:top w:val="nil"/>
                <w:left w:val="nil"/>
                <w:bottom w:val="nil"/>
                <w:right w:val="nil"/>
                <w:between w:val="nil"/>
              </w:pBdr>
              <w:spacing w:before="37"/>
              <w:rPr>
                <w:rFonts w:ascii="Lato" w:eastAsia="Lato" w:hAnsi="Lato" w:cs="Lato"/>
                <w:color w:val="000000"/>
                <w:lang w:val="es-ES"/>
              </w:rPr>
            </w:pPr>
          </w:p>
          <w:p w14:paraId="36CD10B7" w14:textId="77777777" w:rsidR="00980434" w:rsidRPr="00980434" w:rsidRDefault="00980434" w:rsidP="00980434">
            <w:pPr>
              <w:pBdr>
                <w:top w:val="nil"/>
                <w:left w:val="nil"/>
                <w:bottom w:val="nil"/>
                <w:right w:val="nil"/>
                <w:between w:val="nil"/>
              </w:pBdr>
              <w:ind w:left="40"/>
              <w:jc w:val="center"/>
              <w:rPr>
                <w:rFonts w:ascii="Lato" w:eastAsia="Lato" w:hAnsi="Lato" w:cs="Lato"/>
                <w:color w:val="000000"/>
                <w:lang w:val="es-ES"/>
              </w:rPr>
            </w:pPr>
            <w:r w:rsidRPr="00980434">
              <w:rPr>
                <w:rFonts w:ascii="Lato" w:eastAsia="Lato" w:hAnsi="Lato" w:cs="Lato"/>
                <w:color w:val="414141"/>
                <w:lang w:val="es-ES"/>
              </w:rPr>
              <w:t>9</w:t>
            </w:r>
          </w:p>
        </w:tc>
        <w:tc>
          <w:tcPr>
            <w:tcW w:w="581" w:type="dxa"/>
          </w:tcPr>
          <w:p w14:paraId="7407200F" w14:textId="77777777" w:rsidR="00980434" w:rsidRPr="00980434" w:rsidRDefault="00980434" w:rsidP="00980434">
            <w:pPr>
              <w:pBdr>
                <w:top w:val="nil"/>
                <w:left w:val="nil"/>
                <w:bottom w:val="nil"/>
                <w:right w:val="nil"/>
                <w:between w:val="nil"/>
              </w:pBdr>
              <w:spacing w:before="37"/>
              <w:rPr>
                <w:rFonts w:ascii="Lato" w:eastAsia="Lato" w:hAnsi="Lato" w:cs="Lato"/>
                <w:color w:val="000000"/>
                <w:lang w:val="es-ES"/>
              </w:rPr>
            </w:pPr>
          </w:p>
          <w:p w14:paraId="5065C8A6" w14:textId="77777777" w:rsidR="00980434" w:rsidRPr="00980434" w:rsidRDefault="00980434" w:rsidP="00980434">
            <w:pPr>
              <w:pBdr>
                <w:top w:val="nil"/>
                <w:left w:val="nil"/>
                <w:bottom w:val="nil"/>
                <w:right w:val="nil"/>
                <w:between w:val="nil"/>
              </w:pBdr>
              <w:ind w:left="40" w:right="10"/>
              <w:jc w:val="center"/>
              <w:rPr>
                <w:rFonts w:ascii="Lato" w:eastAsia="Lato" w:hAnsi="Lato" w:cs="Lato"/>
                <w:color w:val="000000"/>
                <w:lang w:val="es-ES"/>
              </w:rPr>
            </w:pPr>
            <w:r w:rsidRPr="00980434">
              <w:rPr>
                <w:rFonts w:ascii="Lato" w:eastAsia="Lato" w:hAnsi="Lato" w:cs="Lato"/>
                <w:color w:val="414141"/>
                <w:lang w:val="es-ES"/>
              </w:rPr>
              <w:t>10</w:t>
            </w:r>
          </w:p>
        </w:tc>
        <w:tc>
          <w:tcPr>
            <w:tcW w:w="582" w:type="dxa"/>
          </w:tcPr>
          <w:p w14:paraId="6BCF630A" w14:textId="77777777" w:rsidR="00980434" w:rsidRPr="00980434" w:rsidRDefault="00980434" w:rsidP="00980434">
            <w:pPr>
              <w:pBdr>
                <w:top w:val="nil"/>
                <w:left w:val="nil"/>
                <w:bottom w:val="nil"/>
                <w:right w:val="nil"/>
                <w:between w:val="nil"/>
              </w:pBdr>
              <w:spacing w:before="37"/>
              <w:rPr>
                <w:rFonts w:ascii="Lato" w:eastAsia="Lato" w:hAnsi="Lato" w:cs="Lato"/>
                <w:color w:val="000000"/>
                <w:lang w:val="es-ES"/>
              </w:rPr>
            </w:pPr>
          </w:p>
          <w:p w14:paraId="0E177591" w14:textId="77777777" w:rsidR="00980434" w:rsidRPr="00980434" w:rsidRDefault="00980434" w:rsidP="00980434">
            <w:pPr>
              <w:pBdr>
                <w:top w:val="nil"/>
                <w:left w:val="nil"/>
                <w:bottom w:val="nil"/>
                <w:right w:val="nil"/>
                <w:between w:val="nil"/>
              </w:pBdr>
              <w:ind w:left="40" w:right="20"/>
              <w:jc w:val="center"/>
              <w:rPr>
                <w:rFonts w:ascii="Lato" w:eastAsia="Lato" w:hAnsi="Lato" w:cs="Lato"/>
                <w:color w:val="000000"/>
                <w:lang w:val="es-ES"/>
              </w:rPr>
            </w:pPr>
            <w:r w:rsidRPr="00980434">
              <w:rPr>
                <w:rFonts w:ascii="Lato" w:eastAsia="Lato" w:hAnsi="Lato" w:cs="Lato"/>
                <w:color w:val="414141"/>
                <w:lang w:val="es-ES"/>
              </w:rPr>
              <w:t>15</w:t>
            </w:r>
          </w:p>
        </w:tc>
        <w:tc>
          <w:tcPr>
            <w:tcW w:w="581" w:type="dxa"/>
          </w:tcPr>
          <w:p w14:paraId="3505E3C3" w14:textId="77777777" w:rsidR="00980434" w:rsidRPr="00980434" w:rsidRDefault="00980434" w:rsidP="00980434">
            <w:pPr>
              <w:pBdr>
                <w:top w:val="nil"/>
                <w:left w:val="nil"/>
                <w:bottom w:val="nil"/>
                <w:right w:val="nil"/>
                <w:between w:val="nil"/>
              </w:pBdr>
              <w:spacing w:before="37"/>
              <w:rPr>
                <w:rFonts w:ascii="Lato" w:eastAsia="Lato" w:hAnsi="Lato" w:cs="Lato"/>
                <w:color w:val="000000"/>
                <w:lang w:val="es-ES"/>
              </w:rPr>
            </w:pPr>
          </w:p>
          <w:p w14:paraId="3DFF907F" w14:textId="77777777" w:rsidR="00980434" w:rsidRPr="00980434" w:rsidRDefault="00980434" w:rsidP="00980434">
            <w:pPr>
              <w:pBdr>
                <w:top w:val="nil"/>
                <w:left w:val="nil"/>
                <w:bottom w:val="nil"/>
                <w:right w:val="nil"/>
                <w:between w:val="nil"/>
              </w:pBdr>
              <w:ind w:left="30"/>
              <w:jc w:val="center"/>
              <w:rPr>
                <w:rFonts w:ascii="Lato" w:eastAsia="Lato" w:hAnsi="Lato" w:cs="Lato"/>
                <w:color w:val="000000"/>
                <w:lang w:val="es-ES"/>
              </w:rPr>
            </w:pPr>
            <w:r w:rsidRPr="00980434">
              <w:rPr>
                <w:rFonts w:ascii="Lato" w:eastAsia="Lato" w:hAnsi="Lato" w:cs="Lato"/>
                <w:color w:val="414141"/>
                <w:lang w:val="es-ES"/>
              </w:rPr>
              <w:t>16</w:t>
            </w:r>
          </w:p>
        </w:tc>
        <w:tc>
          <w:tcPr>
            <w:tcW w:w="582" w:type="dxa"/>
          </w:tcPr>
          <w:p w14:paraId="10573E1E" w14:textId="77777777" w:rsidR="00980434" w:rsidRPr="00980434" w:rsidRDefault="00980434" w:rsidP="00980434">
            <w:pPr>
              <w:pBdr>
                <w:top w:val="nil"/>
                <w:left w:val="nil"/>
                <w:bottom w:val="nil"/>
                <w:right w:val="nil"/>
                <w:between w:val="nil"/>
              </w:pBdr>
              <w:spacing w:before="37"/>
              <w:rPr>
                <w:rFonts w:ascii="Lato" w:eastAsia="Lato" w:hAnsi="Lato" w:cs="Lato"/>
                <w:color w:val="000000"/>
                <w:lang w:val="es-ES"/>
              </w:rPr>
            </w:pPr>
          </w:p>
          <w:p w14:paraId="7DF6C08A" w14:textId="77777777" w:rsidR="00980434" w:rsidRPr="00980434" w:rsidRDefault="00980434" w:rsidP="00980434">
            <w:pPr>
              <w:pBdr>
                <w:top w:val="nil"/>
                <w:left w:val="nil"/>
                <w:bottom w:val="nil"/>
                <w:right w:val="nil"/>
                <w:between w:val="nil"/>
              </w:pBdr>
              <w:ind w:left="40"/>
              <w:jc w:val="center"/>
              <w:rPr>
                <w:rFonts w:ascii="Lato" w:eastAsia="Lato" w:hAnsi="Lato" w:cs="Lato"/>
                <w:color w:val="000000"/>
                <w:lang w:val="es-ES"/>
              </w:rPr>
            </w:pPr>
            <w:r w:rsidRPr="00980434">
              <w:rPr>
                <w:rFonts w:ascii="Lato" w:eastAsia="Lato" w:hAnsi="Lato" w:cs="Lato"/>
                <w:color w:val="414141"/>
                <w:lang w:val="es-ES"/>
              </w:rPr>
              <w:t>17</w:t>
            </w:r>
          </w:p>
        </w:tc>
        <w:tc>
          <w:tcPr>
            <w:tcW w:w="581" w:type="dxa"/>
          </w:tcPr>
          <w:p w14:paraId="7E455E72" w14:textId="77777777" w:rsidR="00980434" w:rsidRPr="00980434" w:rsidRDefault="00980434" w:rsidP="00980434">
            <w:pPr>
              <w:pBdr>
                <w:top w:val="nil"/>
                <w:left w:val="nil"/>
                <w:bottom w:val="nil"/>
                <w:right w:val="nil"/>
                <w:between w:val="nil"/>
              </w:pBdr>
              <w:spacing w:before="37"/>
              <w:rPr>
                <w:rFonts w:ascii="Lato" w:eastAsia="Lato" w:hAnsi="Lato" w:cs="Lato"/>
                <w:color w:val="000000"/>
                <w:lang w:val="es-ES"/>
              </w:rPr>
            </w:pPr>
          </w:p>
          <w:p w14:paraId="46454668" w14:textId="77777777" w:rsidR="00980434" w:rsidRPr="00980434" w:rsidRDefault="00980434" w:rsidP="00980434">
            <w:pPr>
              <w:pBdr>
                <w:top w:val="nil"/>
                <w:left w:val="nil"/>
                <w:bottom w:val="nil"/>
                <w:right w:val="nil"/>
                <w:between w:val="nil"/>
              </w:pBdr>
              <w:ind w:left="40" w:right="10"/>
              <w:jc w:val="center"/>
              <w:rPr>
                <w:rFonts w:ascii="Lato" w:eastAsia="Lato" w:hAnsi="Lato" w:cs="Lato"/>
                <w:color w:val="000000"/>
                <w:lang w:val="es-ES"/>
              </w:rPr>
            </w:pPr>
            <w:r w:rsidRPr="00980434">
              <w:rPr>
                <w:rFonts w:ascii="Lato" w:eastAsia="Lato" w:hAnsi="Lato" w:cs="Lato"/>
                <w:color w:val="414141"/>
                <w:lang w:val="es-ES"/>
              </w:rPr>
              <w:t>20</w:t>
            </w:r>
          </w:p>
        </w:tc>
        <w:tc>
          <w:tcPr>
            <w:tcW w:w="582" w:type="dxa"/>
          </w:tcPr>
          <w:p w14:paraId="6AAADB85" w14:textId="77777777" w:rsidR="00980434" w:rsidRPr="00980434" w:rsidRDefault="00980434" w:rsidP="00980434">
            <w:pPr>
              <w:pBdr>
                <w:top w:val="nil"/>
                <w:left w:val="nil"/>
                <w:bottom w:val="nil"/>
                <w:right w:val="nil"/>
                <w:between w:val="nil"/>
              </w:pBdr>
              <w:spacing w:before="37"/>
              <w:rPr>
                <w:rFonts w:ascii="Lato" w:eastAsia="Lato" w:hAnsi="Lato" w:cs="Lato"/>
                <w:color w:val="000000"/>
                <w:lang w:val="es-ES"/>
              </w:rPr>
            </w:pPr>
          </w:p>
          <w:p w14:paraId="37B4720E" w14:textId="77777777" w:rsidR="00980434" w:rsidRPr="00980434" w:rsidRDefault="00980434" w:rsidP="00980434">
            <w:pPr>
              <w:pBdr>
                <w:top w:val="nil"/>
                <w:left w:val="nil"/>
                <w:bottom w:val="nil"/>
                <w:right w:val="nil"/>
                <w:between w:val="nil"/>
              </w:pBdr>
              <w:ind w:left="40" w:right="20"/>
              <w:jc w:val="center"/>
              <w:rPr>
                <w:rFonts w:ascii="Lato" w:eastAsia="Lato" w:hAnsi="Lato" w:cs="Lato"/>
                <w:color w:val="000000"/>
                <w:lang w:val="es-ES"/>
              </w:rPr>
            </w:pPr>
            <w:r w:rsidRPr="00980434">
              <w:rPr>
                <w:rFonts w:ascii="Lato" w:eastAsia="Lato" w:hAnsi="Lato" w:cs="Lato"/>
                <w:color w:val="414141"/>
                <w:lang w:val="es-ES"/>
              </w:rPr>
              <w:t>22</w:t>
            </w:r>
          </w:p>
        </w:tc>
        <w:tc>
          <w:tcPr>
            <w:tcW w:w="581" w:type="dxa"/>
          </w:tcPr>
          <w:p w14:paraId="20885CC7" w14:textId="77777777" w:rsidR="00980434" w:rsidRPr="00980434" w:rsidRDefault="00980434" w:rsidP="00980434">
            <w:pPr>
              <w:pBdr>
                <w:top w:val="nil"/>
                <w:left w:val="nil"/>
                <w:bottom w:val="nil"/>
                <w:right w:val="nil"/>
                <w:between w:val="nil"/>
              </w:pBdr>
              <w:spacing w:before="37"/>
              <w:rPr>
                <w:rFonts w:ascii="Lato" w:eastAsia="Lato" w:hAnsi="Lato" w:cs="Lato"/>
                <w:color w:val="000000"/>
                <w:lang w:val="es-ES"/>
              </w:rPr>
            </w:pPr>
          </w:p>
          <w:p w14:paraId="2A5C0208" w14:textId="77777777" w:rsidR="00980434" w:rsidRPr="00980434" w:rsidRDefault="00980434" w:rsidP="00980434">
            <w:pPr>
              <w:pBdr>
                <w:top w:val="nil"/>
                <w:left w:val="nil"/>
                <w:bottom w:val="nil"/>
                <w:right w:val="nil"/>
                <w:between w:val="nil"/>
              </w:pBdr>
              <w:ind w:left="30"/>
              <w:jc w:val="center"/>
              <w:rPr>
                <w:rFonts w:ascii="Lato" w:eastAsia="Lato" w:hAnsi="Lato" w:cs="Lato"/>
                <w:color w:val="000000"/>
                <w:lang w:val="es-ES"/>
              </w:rPr>
            </w:pPr>
            <w:r w:rsidRPr="00980434">
              <w:rPr>
                <w:rFonts w:ascii="Lato" w:eastAsia="Lato" w:hAnsi="Lato" w:cs="Lato"/>
                <w:color w:val="414141"/>
                <w:lang w:val="es-ES"/>
              </w:rPr>
              <w:t>26</w:t>
            </w:r>
          </w:p>
        </w:tc>
        <w:tc>
          <w:tcPr>
            <w:tcW w:w="582" w:type="dxa"/>
          </w:tcPr>
          <w:p w14:paraId="26C6A82D" w14:textId="77777777" w:rsidR="00980434" w:rsidRPr="00980434" w:rsidRDefault="00980434" w:rsidP="00980434">
            <w:pPr>
              <w:pBdr>
                <w:top w:val="nil"/>
                <w:left w:val="nil"/>
                <w:bottom w:val="nil"/>
                <w:right w:val="nil"/>
                <w:between w:val="nil"/>
              </w:pBdr>
              <w:spacing w:before="37"/>
              <w:rPr>
                <w:rFonts w:ascii="Lato" w:eastAsia="Lato" w:hAnsi="Lato" w:cs="Lato"/>
                <w:color w:val="000000"/>
                <w:lang w:val="es-ES"/>
              </w:rPr>
            </w:pPr>
          </w:p>
          <w:p w14:paraId="2E2E93D3" w14:textId="77777777" w:rsidR="00980434" w:rsidRPr="00980434" w:rsidRDefault="00980434" w:rsidP="00980434">
            <w:pPr>
              <w:pBdr>
                <w:top w:val="nil"/>
                <w:left w:val="nil"/>
                <w:bottom w:val="nil"/>
                <w:right w:val="nil"/>
                <w:between w:val="nil"/>
              </w:pBdr>
              <w:ind w:left="40"/>
              <w:jc w:val="center"/>
              <w:rPr>
                <w:rFonts w:ascii="Lato" w:eastAsia="Lato" w:hAnsi="Lato" w:cs="Lato"/>
                <w:color w:val="000000"/>
                <w:lang w:val="es-ES"/>
              </w:rPr>
            </w:pPr>
            <w:r w:rsidRPr="00980434">
              <w:rPr>
                <w:rFonts w:ascii="Lato" w:eastAsia="Lato" w:hAnsi="Lato" w:cs="Lato"/>
                <w:color w:val="414141"/>
                <w:lang w:val="es-ES"/>
              </w:rPr>
              <w:t>28</w:t>
            </w:r>
          </w:p>
        </w:tc>
      </w:tr>
      <w:tr w:rsidR="00980434" w:rsidRPr="00980434" w14:paraId="6C4F37D7" w14:textId="77777777" w:rsidTr="00980434">
        <w:trPr>
          <w:trHeight w:val="519"/>
        </w:trPr>
        <w:tc>
          <w:tcPr>
            <w:tcW w:w="2285" w:type="dxa"/>
            <w:tcBorders>
              <w:left w:val="nil"/>
              <w:right w:val="nil"/>
            </w:tcBorders>
            <w:shd w:val="clear" w:color="auto" w:fill="0A5B50"/>
          </w:tcPr>
          <w:p w14:paraId="6521829A" w14:textId="77777777" w:rsidR="00980434" w:rsidRPr="00980434" w:rsidRDefault="00980434" w:rsidP="00980434">
            <w:pPr>
              <w:pBdr>
                <w:top w:val="nil"/>
                <w:left w:val="nil"/>
                <w:bottom w:val="nil"/>
                <w:right w:val="nil"/>
                <w:between w:val="nil"/>
              </w:pBdr>
              <w:spacing w:before="138"/>
              <w:ind w:left="115"/>
              <w:rPr>
                <w:rFonts w:ascii="Lato" w:eastAsia="Lato" w:hAnsi="Lato" w:cs="Lato"/>
                <w:b/>
                <w:color w:val="000000"/>
                <w:lang w:val="es-ES"/>
              </w:rPr>
            </w:pPr>
            <w:r w:rsidRPr="00980434">
              <w:rPr>
                <w:rFonts w:ascii="Lato" w:eastAsia="Lato" w:hAnsi="Lato" w:cs="Lato"/>
                <w:b/>
                <w:color w:val="FFFFFF"/>
                <w:lang w:val="es-ES"/>
              </w:rPr>
              <w:t>Número de ventas</w:t>
            </w:r>
          </w:p>
        </w:tc>
        <w:tc>
          <w:tcPr>
            <w:tcW w:w="581" w:type="dxa"/>
            <w:tcBorders>
              <w:left w:val="nil"/>
            </w:tcBorders>
          </w:tcPr>
          <w:p w14:paraId="519C2B15" w14:textId="77777777" w:rsidR="00980434" w:rsidRPr="00980434" w:rsidRDefault="00980434" w:rsidP="00980434">
            <w:pPr>
              <w:pBdr>
                <w:top w:val="nil"/>
                <w:left w:val="nil"/>
                <w:bottom w:val="nil"/>
                <w:right w:val="nil"/>
                <w:between w:val="nil"/>
              </w:pBdr>
              <w:spacing w:before="144"/>
              <w:ind w:left="30"/>
              <w:jc w:val="center"/>
              <w:rPr>
                <w:rFonts w:ascii="Lato" w:eastAsia="Lato" w:hAnsi="Lato" w:cs="Lato"/>
                <w:color w:val="000000"/>
                <w:lang w:val="es-ES"/>
              </w:rPr>
            </w:pPr>
            <w:r w:rsidRPr="00980434">
              <w:rPr>
                <w:rFonts w:ascii="Lato" w:eastAsia="Lato" w:hAnsi="Lato" w:cs="Lato"/>
                <w:color w:val="414141"/>
                <w:lang w:val="es-ES"/>
              </w:rPr>
              <w:t>850</w:t>
            </w:r>
          </w:p>
        </w:tc>
        <w:tc>
          <w:tcPr>
            <w:tcW w:w="582" w:type="dxa"/>
          </w:tcPr>
          <w:p w14:paraId="6F2D9600" w14:textId="77777777" w:rsidR="00980434" w:rsidRPr="00980434" w:rsidRDefault="00980434" w:rsidP="00980434">
            <w:pPr>
              <w:pBdr>
                <w:top w:val="nil"/>
                <w:left w:val="nil"/>
                <w:bottom w:val="nil"/>
                <w:right w:val="nil"/>
                <w:between w:val="nil"/>
              </w:pBdr>
              <w:spacing w:before="144"/>
              <w:ind w:left="40"/>
              <w:jc w:val="center"/>
              <w:rPr>
                <w:rFonts w:ascii="Lato" w:eastAsia="Lato" w:hAnsi="Lato" w:cs="Lato"/>
                <w:color w:val="000000"/>
                <w:lang w:val="es-ES"/>
              </w:rPr>
            </w:pPr>
            <w:r w:rsidRPr="00980434">
              <w:rPr>
                <w:rFonts w:ascii="Lato" w:eastAsia="Lato" w:hAnsi="Lato" w:cs="Lato"/>
                <w:color w:val="414141"/>
                <w:lang w:val="es-ES"/>
              </w:rPr>
              <w:t>800</w:t>
            </w:r>
          </w:p>
        </w:tc>
        <w:tc>
          <w:tcPr>
            <w:tcW w:w="581" w:type="dxa"/>
          </w:tcPr>
          <w:p w14:paraId="42E061E1" w14:textId="77777777" w:rsidR="00980434" w:rsidRPr="00980434" w:rsidRDefault="00980434" w:rsidP="00980434">
            <w:pPr>
              <w:pBdr>
                <w:top w:val="nil"/>
                <w:left w:val="nil"/>
                <w:bottom w:val="nil"/>
                <w:right w:val="nil"/>
                <w:between w:val="nil"/>
              </w:pBdr>
              <w:spacing w:before="144"/>
              <w:ind w:left="40" w:right="10"/>
              <w:jc w:val="center"/>
              <w:rPr>
                <w:rFonts w:ascii="Lato" w:eastAsia="Lato" w:hAnsi="Lato" w:cs="Lato"/>
                <w:color w:val="000000"/>
                <w:lang w:val="es-ES"/>
              </w:rPr>
            </w:pPr>
            <w:r w:rsidRPr="00980434">
              <w:rPr>
                <w:rFonts w:ascii="Lato" w:eastAsia="Lato" w:hAnsi="Lato" w:cs="Lato"/>
                <w:color w:val="414141"/>
                <w:lang w:val="es-ES"/>
              </w:rPr>
              <w:t>900</w:t>
            </w:r>
          </w:p>
        </w:tc>
        <w:tc>
          <w:tcPr>
            <w:tcW w:w="582" w:type="dxa"/>
          </w:tcPr>
          <w:p w14:paraId="3517D386" w14:textId="77777777" w:rsidR="00980434" w:rsidRPr="00980434" w:rsidRDefault="00980434" w:rsidP="00980434">
            <w:pPr>
              <w:pBdr>
                <w:top w:val="nil"/>
                <w:left w:val="nil"/>
                <w:bottom w:val="nil"/>
                <w:right w:val="nil"/>
                <w:between w:val="nil"/>
              </w:pBdr>
              <w:spacing w:before="144"/>
              <w:ind w:left="40" w:right="20"/>
              <w:jc w:val="center"/>
              <w:rPr>
                <w:rFonts w:ascii="Lato" w:eastAsia="Lato" w:hAnsi="Lato" w:cs="Lato"/>
                <w:color w:val="000000"/>
                <w:lang w:val="es-ES"/>
              </w:rPr>
            </w:pPr>
            <w:r w:rsidRPr="00980434">
              <w:rPr>
                <w:rFonts w:ascii="Lato" w:eastAsia="Lato" w:hAnsi="Lato" w:cs="Lato"/>
                <w:color w:val="414141"/>
                <w:lang w:val="es-ES"/>
              </w:rPr>
              <w:t>789</w:t>
            </w:r>
          </w:p>
        </w:tc>
        <w:tc>
          <w:tcPr>
            <w:tcW w:w="581" w:type="dxa"/>
          </w:tcPr>
          <w:p w14:paraId="6E1A8CE6" w14:textId="77777777" w:rsidR="00980434" w:rsidRPr="00980434" w:rsidRDefault="00980434" w:rsidP="00980434">
            <w:pPr>
              <w:pBdr>
                <w:top w:val="nil"/>
                <w:left w:val="nil"/>
                <w:bottom w:val="nil"/>
                <w:right w:val="nil"/>
                <w:between w:val="nil"/>
              </w:pBdr>
              <w:spacing w:before="144"/>
              <w:ind w:left="30"/>
              <w:jc w:val="center"/>
              <w:rPr>
                <w:rFonts w:ascii="Lato" w:eastAsia="Lato" w:hAnsi="Lato" w:cs="Lato"/>
                <w:color w:val="000000"/>
                <w:lang w:val="es-ES"/>
              </w:rPr>
            </w:pPr>
            <w:r w:rsidRPr="00980434">
              <w:rPr>
                <w:rFonts w:ascii="Lato" w:eastAsia="Lato" w:hAnsi="Lato" w:cs="Lato"/>
                <w:color w:val="414141"/>
                <w:lang w:val="es-ES"/>
              </w:rPr>
              <w:t>703</w:t>
            </w:r>
          </w:p>
        </w:tc>
        <w:tc>
          <w:tcPr>
            <w:tcW w:w="582" w:type="dxa"/>
          </w:tcPr>
          <w:p w14:paraId="0B9C4FDD" w14:textId="77777777" w:rsidR="00980434" w:rsidRPr="00980434" w:rsidRDefault="00980434" w:rsidP="00980434">
            <w:pPr>
              <w:pBdr>
                <w:top w:val="nil"/>
                <w:left w:val="nil"/>
                <w:bottom w:val="nil"/>
                <w:right w:val="nil"/>
                <w:between w:val="nil"/>
              </w:pBdr>
              <w:spacing w:before="144"/>
              <w:ind w:left="40"/>
              <w:jc w:val="center"/>
              <w:rPr>
                <w:rFonts w:ascii="Lato" w:eastAsia="Lato" w:hAnsi="Lato" w:cs="Lato"/>
                <w:color w:val="000000"/>
                <w:lang w:val="es-ES"/>
              </w:rPr>
            </w:pPr>
            <w:r w:rsidRPr="00980434">
              <w:rPr>
                <w:rFonts w:ascii="Lato" w:eastAsia="Lato" w:hAnsi="Lato" w:cs="Lato"/>
                <w:color w:val="414141"/>
                <w:lang w:val="es-ES"/>
              </w:rPr>
              <w:t>725</w:t>
            </w:r>
          </w:p>
        </w:tc>
        <w:tc>
          <w:tcPr>
            <w:tcW w:w="581" w:type="dxa"/>
          </w:tcPr>
          <w:p w14:paraId="06B091F4" w14:textId="77777777" w:rsidR="00980434" w:rsidRPr="00980434" w:rsidRDefault="00980434" w:rsidP="00980434">
            <w:pPr>
              <w:pBdr>
                <w:top w:val="nil"/>
                <w:left w:val="nil"/>
                <w:bottom w:val="nil"/>
                <w:right w:val="nil"/>
                <w:between w:val="nil"/>
              </w:pBdr>
              <w:spacing w:before="144"/>
              <w:ind w:left="40" w:right="10"/>
              <w:jc w:val="center"/>
              <w:rPr>
                <w:rFonts w:ascii="Lato" w:eastAsia="Lato" w:hAnsi="Lato" w:cs="Lato"/>
                <w:color w:val="000000"/>
                <w:lang w:val="es-ES"/>
              </w:rPr>
            </w:pPr>
            <w:r w:rsidRPr="00980434">
              <w:rPr>
                <w:rFonts w:ascii="Lato" w:eastAsia="Lato" w:hAnsi="Lato" w:cs="Lato"/>
                <w:color w:val="414141"/>
                <w:lang w:val="es-ES"/>
              </w:rPr>
              <w:t>658</w:t>
            </w:r>
          </w:p>
        </w:tc>
        <w:tc>
          <w:tcPr>
            <w:tcW w:w="582" w:type="dxa"/>
          </w:tcPr>
          <w:p w14:paraId="3EDBE7C0" w14:textId="77777777" w:rsidR="00980434" w:rsidRPr="00980434" w:rsidRDefault="00980434" w:rsidP="00980434">
            <w:pPr>
              <w:pBdr>
                <w:top w:val="nil"/>
                <w:left w:val="nil"/>
                <w:bottom w:val="nil"/>
                <w:right w:val="nil"/>
                <w:between w:val="nil"/>
              </w:pBdr>
              <w:spacing w:before="144"/>
              <w:ind w:left="40" w:right="20"/>
              <w:jc w:val="center"/>
              <w:rPr>
                <w:rFonts w:ascii="Lato" w:eastAsia="Lato" w:hAnsi="Lato" w:cs="Lato"/>
                <w:color w:val="000000"/>
                <w:lang w:val="es-ES"/>
              </w:rPr>
            </w:pPr>
            <w:r w:rsidRPr="00980434">
              <w:rPr>
                <w:rFonts w:ascii="Lato" w:eastAsia="Lato" w:hAnsi="Lato" w:cs="Lato"/>
                <w:color w:val="414141"/>
                <w:lang w:val="es-ES"/>
              </w:rPr>
              <w:t>640</w:t>
            </w:r>
          </w:p>
        </w:tc>
        <w:tc>
          <w:tcPr>
            <w:tcW w:w="581" w:type="dxa"/>
          </w:tcPr>
          <w:p w14:paraId="15568DBD" w14:textId="77777777" w:rsidR="00980434" w:rsidRPr="00980434" w:rsidRDefault="00980434" w:rsidP="00980434">
            <w:pPr>
              <w:pBdr>
                <w:top w:val="nil"/>
                <w:left w:val="nil"/>
                <w:bottom w:val="nil"/>
                <w:right w:val="nil"/>
                <w:between w:val="nil"/>
              </w:pBdr>
              <w:spacing w:before="144"/>
              <w:ind w:left="30"/>
              <w:jc w:val="center"/>
              <w:rPr>
                <w:rFonts w:ascii="Lato" w:eastAsia="Lato" w:hAnsi="Lato" w:cs="Lato"/>
                <w:color w:val="000000"/>
                <w:lang w:val="es-ES"/>
              </w:rPr>
            </w:pPr>
            <w:r w:rsidRPr="00980434">
              <w:rPr>
                <w:rFonts w:ascii="Lato" w:eastAsia="Lato" w:hAnsi="Lato" w:cs="Lato"/>
                <w:color w:val="414141"/>
                <w:lang w:val="es-ES"/>
              </w:rPr>
              <w:t>614</w:t>
            </w:r>
          </w:p>
        </w:tc>
        <w:tc>
          <w:tcPr>
            <w:tcW w:w="582" w:type="dxa"/>
          </w:tcPr>
          <w:p w14:paraId="34884F19" w14:textId="77777777" w:rsidR="00980434" w:rsidRPr="00980434" w:rsidRDefault="00980434" w:rsidP="00980434">
            <w:pPr>
              <w:pBdr>
                <w:top w:val="nil"/>
                <w:left w:val="nil"/>
                <w:bottom w:val="nil"/>
                <w:right w:val="nil"/>
                <w:between w:val="nil"/>
              </w:pBdr>
              <w:spacing w:before="144"/>
              <w:ind w:left="40"/>
              <w:jc w:val="center"/>
              <w:rPr>
                <w:rFonts w:ascii="Lato" w:eastAsia="Lato" w:hAnsi="Lato" w:cs="Lato"/>
                <w:color w:val="000000"/>
                <w:lang w:val="es-ES"/>
              </w:rPr>
            </w:pPr>
            <w:r w:rsidRPr="00980434">
              <w:rPr>
                <w:rFonts w:ascii="Lato" w:eastAsia="Lato" w:hAnsi="Lato" w:cs="Lato"/>
                <w:color w:val="414141"/>
                <w:lang w:val="es-ES"/>
              </w:rPr>
              <w:t>540</w:t>
            </w:r>
          </w:p>
        </w:tc>
      </w:tr>
    </w:tbl>
    <w:p w14:paraId="298E3F6C" w14:textId="77777777" w:rsidR="00980434" w:rsidRPr="00980434" w:rsidRDefault="00980434">
      <w:pPr>
        <w:pBdr>
          <w:top w:val="nil"/>
          <w:left w:val="nil"/>
          <w:bottom w:val="nil"/>
          <w:right w:val="nil"/>
          <w:between w:val="nil"/>
        </w:pBdr>
        <w:rPr>
          <w:rFonts w:ascii="Lato" w:eastAsia="Lato" w:hAnsi="Lato" w:cs="Lato"/>
          <w:color w:val="000000"/>
          <w:lang w:val="es-ES"/>
        </w:rPr>
      </w:pPr>
    </w:p>
    <w:tbl>
      <w:tblPr>
        <w:tblStyle w:val="a1"/>
        <w:tblW w:w="8100" w:type="dxa"/>
        <w:tblBorders>
          <w:top w:val="single" w:sz="8" w:space="0" w:color="095B4F"/>
          <w:left w:val="single" w:sz="8" w:space="0" w:color="095B4F"/>
          <w:bottom w:val="single" w:sz="8" w:space="0" w:color="095B4F"/>
          <w:right w:val="single" w:sz="8" w:space="0" w:color="095B4F"/>
          <w:insideH w:val="single" w:sz="8" w:space="0" w:color="095B4F"/>
          <w:insideV w:val="single" w:sz="8" w:space="0" w:color="095B4F"/>
        </w:tblBorders>
        <w:tblLayout w:type="fixed"/>
        <w:tblLook w:val="0080" w:firstRow="0" w:lastRow="0" w:firstColumn="1" w:lastColumn="0" w:noHBand="0" w:noVBand="0"/>
      </w:tblPr>
      <w:tblGrid>
        <w:gridCol w:w="2285"/>
        <w:gridCol w:w="581"/>
        <w:gridCol w:w="582"/>
        <w:gridCol w:w="581"/>
        <w:gridCol w:w="582"/>
        <w:gridCol w:w="581"/>
        <w:gridCol w:w="582"/>
        <w:gridCol w:w="581"/>
        <w:gridCol w:w="582"/>
        <w:gridCol w:w="581"/>
        <w:gridCol w:w="582"/>
      </w:tblGrid>
      <w:tr w:rsidR="00980434" w:rsidRPr="00980434" w14:paraId="4D93B918" w14:textId="77777777" w:rsidTr="00980434">
        <w:trPr>
          <w:trHeight w:val="800"/>
        </w:trPr>
        <w:tc>
          <w:tcPr>
            <w:tcW w:w="2285" w:type="dxa"/>
            <w:tcBorders>
              <w:left w:val="nil"/>
              <w:right w:val="nil"/>
            </w:tcBorders>
            <w:shd w:val="clear" w:color="auto" w:fill="0A5B50"/>
          </w:tcPr>
          <w:p w14:paraId="20FB330C" w14:textId="77777777" w:rsidR="00980434" w:rsidRPr="00980434" w:rsidRDefault="00980434" w:rsidP="00980434">
            <w:pPr>
              <w:pBdr>
                <w:top w:val="nil"/>
                <w:left w:val="nil"/>
                <w:bottom w:val="nil"/>
                <w:right w:val="nil"/>
                <w:between w:val="nil"/>
              </w:pBdr>
              <w:spacing w:before="137" w:line="278" w:lineRule="auto"/>
              <w:ind w:left="115" w:right="125"/>
              <w:rPr>
                <w:rFonts w:ascii="Lato" w:eastAsia="Lato" w:hAnsi="Lato" w:cs="Lato"/>
                <w:b/>
                <w:color w:val="000000"/>
                <w:lang w:val="es-ES"/>
              </w:rPr>
            </w:pPr>
            <w:r w:rsidRPr="00980434">
              <w:rPr>
                <w:rFonts w:ascii="Lato" w:eastAsia="Lato" w:hAnsi="Lato" w:cs="Lato"/>
                <w:b/>
                <w:color w:val="FFFFFF"/>
                <w:lang w:val="es-ES"/>
              </w:rPr>
              <w:t xml:space="preserve">Precio por </w:t>
            </w:r>
            <w:proofErr w:type="gramStart"/>
            <w:r w:rsidRPr="00980434">
              <w:rPr>
                <w:rFonts w:ascii="Lato" w:eastAsia="Lato" w:hAnsi="Lato" w:cs="Lato"/>
                <w:b/>
                <w:color w:val="FFFFFF"/>
                <w:lang w:val="es-ES"/>
              </w:rPr>
              <w:t>cada anteojos</w:t>
            </w:r>
            <w:proofErr w:type="gramEnd"/>
            <w:r w:rsidRPr="00980434">
              <w:rPr>
                <w:rFonts w:ascii="Lato" w:eastAsia="Lato" w:hAnsi="Lato" w:cs="Lato"/>
                <w:b/>
                <w:color w:val="FFFFFF"/>
                <w:lang w:val="es-ES"/>
              </w:rPr>
              <w:t xml:space="preserve"> (dólares)</w:t>
            </w:r>
          </w:p>
        </w:tc>
        <w:tc>
          <w:tcPr>
            <w:tcW w:w="581" w:type="dxa"/>
            <w:tcBorders>
              <w:left w:val="nil"/>
            </w:tcBorders>
          </w:tcPr>
          <w:p w14:paraId="5FE221F5" w14:textId="77777777" w:rsidR="00980434" w:rsidRPr="00980434" w:rsidRDefault="00980434" w:rsidP="00980434">
            <w:pPr>
              <w:pBdr>
                <w:top w:val="nil"/>
                <w:left w:val="nil"/>
                <w:bottom w:val="nil"/>
                <w:right w:val="nil"/>
                <w:between w:val="nil"/>
              </w:pBdr>
              <w:spacing w:before="40"/>
              <w:rPr>
                <w:rFonts w:ascii="Lato" w:eastAsia="Lato" w:hAnsi="Lato" w:cs="Lato"/>
                <w:color w:val="000000"/>
                <w:lang w:val="es-ES"/>
              </w:rPr>
            </w:pPr>
          </w:p>
          <w:p w14:paraId="013DA29A" w14:textId="77777777" w:rsidR="00980434" w:rsidRPr="00980434" w:rsidRDefault="00980434" w:rsidP="00980434">
            <w:pPr>
              <w:pBdr>
                <w:top w:val="nil"/>
                <w:left w:val="nil"/>
                <w:bottom w:val="nil"/>
                <w:right w:val="nil"/>
                <w:between w:val="nil"/>
              </w:pBdr>
              <w:spacing w:before="1"/>
              <w:ind w:left="30"/>
              <w:jc w:val="center"/>
              <w:rPr>
                <w:rFonts w:ascii="Lato" w:eastAsia="Lato" w:hAnsi="Lato" w:cs="Lato"/>
                <w:color w:val="000000"/>
                <w:lang w:val="es-ES"/>
              </w:rPr>
            </w:pPr>
            <w:r w:rsidRPr="00980434">
              <w:rPr>
                <w:rFonts w:ascii="Lato" w:eastAsia="Lato" w:hAnsi="Lato" w:cs="Lato"/>
                <w:color w:val="414141"/>
                <w:lang w:val="es-ES"/>
              </w:rPr>
              <w:t>30</w:t>
            </w:r>
          </w:p>
        </w:tc>
        <w:tc>
          <w:tcPr>
            <w:tcW w:w="582" w:type="dxa"/>
          </w:tcPr>
          <w:p w14:paraId="3493A551" w14:textId="77777777" w:rsidR="00980434" w:rsidRPr="00980434" w:rsidRDefault="00980434" w:rsidP="00980434">
            <w:pPr>
              <w:pBdr>
                <w:top w:val="nil"/>
                <w:left w:val="nil"/>
                <w:bottom w:val="nil"/>
                <w:right w:val="nil"/>
                <w:between w:val="nil"/>
              </w:pBdr>
              <w:spacing w:before="40"/>
              <w:rPr>
                <w:rFonts w:ascii="Lato" w:eastAsia="Lato" w:hAnsi="Lato" w:cs="Lato"/>
                <w:color w:val="000000"/>
                <w:lang w:val="es-ES"/>
              </w:rPr>
            </w:pPr>
          </w:p>
          <w:p w14:paraId="1F39F72F" w14:textId="77777777" w:rsidR="00980434" w:rsidRPr="00980434" w:rsidRDefault="00980434" w:rsidP="00980434">
            <w:pPr>
              <w:pBdr>
                <w:top w:val="nil"/>
                <w:left w:val="nil"/>
                <w:bottom w:val="nil"/>
                <w:right w:val="nil"/>
                <w:between w:val="nil"/>
              </w:pBdr>
              <w:spacing w:before="1"/>
              <w:ind w:left="40"/>
              <w:jc w:val="center"/>
              <w:rPr>
                <w:rFonts w:ascii="Lato" w:eastAsia="Lato" w:hAnsi="Lato" w:cs="Lato"/>
                <w:color w:val="000000"/>
                <w:lang w:val="es-ES"/>
              </w:rPr>
            </w:pPr>
            <w:r w:rsidRPr="00980434">
              <w:rPr>
                <w:rFonts w:ascii="Lato" w:eastAsia="Lato" w:hAnsi="Lato" w:cs="Lato"/>
                <w:color w:val="414141"/>
                <w:lang w:val="es-ES"/>
              </w:rPr>
              <w:t>34</w:t>
            </w:r>
          </w:p>
        </w:tc>
        <w:tc>
          <w:tcPr>
            <w:tcW w:w="581" w:type="dxa"/>
          </w:tcPr>
          <w:p w14:paraId="0DCC947D" w14:textId="77777777" w:rsidR="00980434" w:rsidRPr="00980434" w:rsidRDefault="00980434" w:rsidP="00980434">
            <w:pPr>
              <w:pBdr>
                <w:top w:val="nil"/>
                <w:left w:val="nil"/>
                <w:bottom w:val="nil"/>
                <w:right w:val="nil"/>
                <w:between w:val="nil"/>
              </w:pBdr>
              <w:spacing w:before="40"/>
              <w:rPr>
                <w:rFonts w:ascii="Lato" w:eastAsia="Lato" w:hAnsi="Lato" w:cs="Lato"/>
                <w:color w:val="000000"/>
                <w:lang w:val="es-ES"/>
              </w:rPr>
            </w:pPr>
          </w:p>
          <w:p w14:paraId="7C694966" w14:textId="77777777" w:rsidR="00980434" w:rsidRPr="00980434" w:rsidRDefault="00980434" w:rsidP="00980434">
            <w:pPr>
              <w:pBdr>
                <w:top w:val="nil"/>
                <w:left w:val="nil"/>
                <w:bottom w:val="nil"/>
                <w:right w:val="nil"/>
                <w:between w:val="nil"/>
              </w:pBdr>
              <w:spacing w:before="1"/>
              <w:ind w:left="40" w:right="10"/>
              <w:jc w:val="center"/>
              <w:rPr>
                <w:rFonts w:ascii="Lato" w:eastAsia="Lato" w:hAnsi="Lato" w:cs="Lato"/>
                <w:color w:val="000000"/>
                <w:lang w:val="es-ES"/>
              </w:rPr>
            </w:pPr>
            <w:r w:rsidRPr="00980434">
              <w:rPr>
                <w:rFonts w:ascii="Lato" w:eastAsia="Lato" w:hAnsi="Lato" w:cs="Lato"/>
                <w:color w:val="414141"/>
                <w:lang w:val="es-ES"/>
              </w:rPr>
              <w:t>37</w:t>
            </w:r>
          </w:p>
        </w:tc>
        <w:tc>
          <w:tcPr>
            <w:tcW w:w="582" w:type="dxa"/>
          </w:tcPr>
          <w:p w14:paraId="6E31C946" w14:textId="77777777" w:rsidR="00980434" w:rsidRPr="00980434" w:rsidRDefault="00980434" w:rsidP="00980434">
            <w:pPr>
              <w:pBdr>
                <w:top w:val="nil"/>
                <w:left w:val="nil"/>
                <w:bottom w:val="nil"/>
                <w:right w:val="nil"/>
                <w:between w:val="nil"/>
              </w:pBdr>
              <w:spacing w:before="40"/>
              <w:rPr>
                <w:rFonts w:ascii="Lato" w:eastAsia="Lato" w:hAnsi="Lato" w:cs="Lato"/>
                <w:color w:val="000000"/>
                <w:lang w:val="es-ES"/>
              </w:rPr>
            </w:pPr>
          </w:p>
          <w:p w14:paraId="0703645D" w14:textId="77777777" w:rsidR="00980434" w:rsidRPr="00980434" w:rsidRDefault="00980434" w:rsidP="00980434">
            <w:pPr>
              <w:pBdr>
                <w:top w:val="nil"/>
                <w:left w:val="nil"/>
                <w:bottom w:val="nil"/>
                <w:right w:val="nil"/>
                <w:between w:val="nil"/>
              </w:pBdr>
              <w:spacing w:before="1"/>
              <w:ind w:left="40" w:right="20"/>
              <w:jc w:val="center"/>
              <w:rPr>
                <w:rFonts w:ascii="Lato" w:eastAsia="Lato" w:hAnsi="Lato" w:cs="Lato"/>
                <w:color w:val="000000"/>
                <w:lang w:val="es-ES"/>
              </w:rPr>
            </w:pPr>
            <w:r w:rsidRPr="00980434">
              <w:rPr>
                <w:rFonts w:ascii="Lato" w:eastAsia="Lato" w:hAnsi="Lato" w:cs="Lato"/>
                <w:color w:val="414141"/>
                <w:lang w:val="es-ES"/>
              </w:rPr>
              <w:t>40</w:t>
            </w:r>
          </w:p>
        </w:tc>
        <w:tc>
          <w:tcPr>
            <w:tcW w:w="581" w:type="dxa"/>
          </w:tcPr>
          <w:p w14:paraId="282E06D9" w14:textId="77777777" w:rsidR="00980434" w:rsidRPr="00980434" w:rsidRDefault="00980434" w:rsidP="00980434">
            <w:pPr>
              <w:pBdr>
                <w:top w:val="nil"/>
                <w:left w:val="nil"/>
                <w:bottom w:val="nil"/>
                <w:right w:val="nil"/>
                <w:between w:val="nil"/>
              </w:pBdr>
              <w:spacing w:before="40"/>
              <w:rPr>
                <w:rFonts w:ascii="Lato" w:eastAsia="Lato" w:hAnsi="Lato" w:cs="Lato"/>
                <w:color w:val="000000"/>
                <w:lang w:val="es-ES"/>
              </w:rPr>
            </w:pPr>
          </w:p>
          <w:p w14:paraId="08C97C1E" w14:textId="77777777" w:rsidR="00980434" w:rsidRPr="00980434" w:rsidRDefault="00980434" w:rsidP="00980434">
            <w:pPr>
              <w:pBdr>
                <w:top w:val="nil"/>
                <w:left w:val="nil"/>
                <w:bottom w:val="nil"/>
                <w:right w:val="nil"/>
                <w:between w:val="nil"/>
              </w:pBdr>
              <w:spacing w:before="1"/>
              <w:ind w:left="30"/>
              <w:jc w:val="center"/>
              <w:rPr>
                <w:rFonts w:ascii="Lato" w:eastAsia="Lato" w:hAnsi="Lato" w:cs="Lato"/>
                <w:color w:val="000000"/>
                <w:lang w:val="es-ES"/>
              </w:rPr>
            </w:pPr>
            <w:r w:rsidRPr="00980434">
              <w:rPr>
                <w:rFonts w:ascii="Lato" w:eastAsia="Lato" w:hAnsi="Lato" w:cs="Lato"/>
                <w:color w:val="414141"/>
                <w:lang w:val="es-ES"/>
              </w:rPr>
              <w:t>42</w:t>
            </w:r>
          </w:p>
        </w:tc>
        <w:tc>
          <w:tcPr>
            <w:tcW w:w="582" w:type="dxa"/>
          </w:tcPr>
          <w:p w14:paraId="34AB30BD" w14:textId="77777777" w:rsidR="00980434" w:rsidRPr="00980434" w:rsidRDefault="00980434" w:rsidP="00980434">
            <w:pPr>
              <w:pBdr>
                <w:top w:val="nil"/>
                <w:left w:val="nil"/>
                <w:bottom w:val="nil"/>
                <w:right w:val="nil"/>
                <w:between w:val="nil"/>
              </w:pBdr>
              <w:spacing w:before="40"/>
              <w:rPr>
                <w:rFonts w:ascii="Lato" w:eastAsia="Lato" w:hAnsi="Lato" w:cs="Lato"/>
                <w:color w:val="000000"/>
                <w:lang w:val="es-ES"/>
              </w:rPr>
            </w:pPr>
          </w:p>
          <w:p w14:paraId="26799216" w14:textId="77777777" w:rsidR="00980434" w:rsidRPr="00980434" w:rsidRDefault="00980434" w:rsidP="00980434">
            <w:pPr>
              <w:pBdr>
                <w:top w:val="nil"/>
                <w:left w:val="nil"/>
                <w:bottom w:val="nil"/>
                <w:right w:val="nil"/>
                <w:between w:val="nil"/>
              </w:pBdr>
              <w:spacing w:before="1"/>
              <w:ind w:left="40"/>
              <w:jc w:val="center"/>
              <w:rPr>
                <w:rFonts w:ascii="Lato" w:eastAsia="Lato" w:hAnsi="Lato" w:cs="Lato"/>
                <w:color w:val="000000"/>
                <w:lang w:val="es-ES"/>
              </w:rPr>
            </w:pPr>
            <w:r w:rsidRPr="00980434">
              <w:rPr>
                <w:rFonts w:ascii="Lato" w:eastAsia="Lato" w:hAnsi="Lato" w:cs="Lato"/>
                <w:color w:val="414141"/>
                <w:lang w:val="es-ES"/>
              </w:rPr>
              <w:t>48</w:t>
            </w:r>
          </w:p>
        </w:tc>
        <w:tc>
          <w:tcPr>
            <w:tcW w:w="581" w:type="dxa"/>
          </w:tcPr>
          <w:p w14:paraId="20E61E26" w14:textId="77777777" w:rsidR="00980434" w:rsidRPr="00980434" w:rsidRDefault="00980434" w:rsidP="00980434">
            <w:pPr>
              <w:pBdr>
                <w:top w:val="nil"/>
                <w:left w:val="nil"/>
                <w:bottom w:val="nil"/>
                <w:right w:val="nil"/>
                <w:between w:val="nil"/>
              </w:pBdr>
              <w:spacing w:before="40"/>
              <w:rPr>
                <w:rFonts w:ascii="Lato" w:eastAsia="Lato" w:hAnsi="Lato" w:cs="Lato"/>
                <w:color w:val="000000"/>
                <w:lang w:val="es-ES"/>
              </w:rPr>
            </w:pPr>
          </w:p>
          <w:p w14:paraId="371F6E93" w14:textId="77777777" w:rsidR="00980434" w:rsidRPr="00980434" w:rsidRDefault="00980434" w:rsidP="00980434">
            <w:pPr>
              <w:pBdr>
                <w:top w:val="nil"/>
                <w:left w:val="nil"/>
                <w:bottom w:val="nil"/>
                <w:right w:val="nil"/>
                <w:between w:val="nil"/>
              </w:pBdr>
              <w:spacing w:before="1"/>
              <w:ind w:left="40" w:right="10"/>
              <w:jc w:val="center"/>
              <w:rPr>
                <w:rFonts w:ascii="Lato" w:eastAsia="Lato" w:hAnsi="Lato" w:cs="Lato"/>
                <w:color w:val="000000"/>
                <w:lang w:val="es-ES"/>
              </w:rPr>
            </w:pPr>
            <w:r w:rsidRPr="00980434">
              <w:rPr>
                <w:rFonts w:ascii="Lato" w:eastAsia="Lato" w:hAnsi="Lato" w:cs="Lato"/>
                <w:color w:val="414141"/>
                <w:lang w:val="es-ES"/>
              </w:rPr>
              <w:t>50</w:t>
            </w:r>
          </w:p>
        </w:tc>
        <w:tc>
          <w:tcPr>
            <w:tcW w:w="582" w:type="dxa"/>
          </w:tcPr>
          <w:p w14:paraId="4BE1BDEA" w14:textId="77777777" w:rsidR="00980434" w:rsidRPr="00980434" w:rsidRDefault="00980434" w:rsidP="00980434">
            <w:pPr>
              <w:pBdr>
                <w:top w:val="nil"/>
                <w:left w:val="nil"/>
                <w:bottom w:val="nil"/>
                <w:right w:val="nil"/>
                <w:between w:val="nil"/>
              </w:pBdr>
              <w:spacing w:before="40"/>
              <w:rPr>
                <w:rFonts w:ascii="Lato" w:eastAsia="Lato" w:hAnsi="Lato" w:cs="Lato"/>
                <w:color w:val="000000"/>
                <w:lang w:val="es-ES"/>
              </w:rPr>
            </w:pPr>
          </w:p>
          <w:p w14:paraId="2E3FA2E9" w14:textId="77777777" w:rsidR="00980434" w:rsidRPr="00980434" w:rsidRDefault="00980434" w:rsidP="00980434">
            <w:pPr>
              <w:pBdr>
                <w:top w:val="nil"/>
                <w:left w:val="nil"/>
                <w:bottom w:val="nil"/>
                <w:right w:val="nil"/>
                <w:between w:val="nil"/>
              </w:pBdr>
              <w:spacing w:before="1"/>
              <w:ind w:left="40" w:right="20"/>
              <w:jc w:val="center"/>
              <w:rPr>
                <w:rFonts w:ascii="Lato" w:eastAsia="Lato" w:hAnsi="Lato" w:cs="Lato"/>
                <w:color w:val="000000"/>
                <w:lang w:val="es-ES"/>
              </w:rPr>
            </w:pPr>
            <w:r w:rsidRPr="00980434">
              <w:rPr>
                <w:rFonts w:ascii="Lato" w:eastAsia="Lato" w:hAnsi="Lato" w:cs="Lato"/>
                <w:color w:val="414141"/>
                <w:lang w:val="es-ES"/>
              </w:rPr>
              <w:t>55</w:t>
            </w:r>
          </w:p>
        </w:tc>
        <w:tc>
          <w:tcPr>
            <w:tcW w:w="581" w:type="dxa"/>
          </w:tcPr>
          <w:p w14:paraId="5A598382" w14:textId="77777777" w:rsidR="00980434" w:rsidRPr="00980434" w:rsidRDefault="00980434" w:rsidP="00980434">
            <w:pPr>
              <w:pBdr>
                <w:top w:val="nil"/>
                <w:left w:val="nil"/>
                <w:bottom w:val="nil"/>
                <w:right w:val="nil"/>
                <w:between w:val="nil"/>
              </w:pBdr>
              <w:spacing w:before="40"/>
              <w:rPr>
                <w:rFonts w:ascii="Lato" w:eastAsia="Lato" w:hAnsi="Lato" w:cs="Lato"/>
                <w:color w:val="000000"/>
                <w:lang w:val="es-ES"/>
              </w:rPr>
            </w:pPr>
          </w:p>
          <w:p w14:paraId="3716FB47" w14:textId="77777777" w:rsidR="00980434" w:rsidRPr="00980434" w:rsidRDefault="00980434" w:rsidP="00980434">
            <w:pPr>
              <w:pBdr>
                <w:top w:val="nil"/>
                <w:left w:val="nil"/>
                <w:bottom w:val="nil"/>
                <w:right w:val="nil"/>
                <w:between w:val="nil"/>
              </w:pBdr>
              <w:spacing w:before="1"/>
              <w:ind w:left="30"/>
              <w:jc w:val="center"/>
              <w:rPr>
                <w:rFonts w:ascii="Lato" w:eastAsia="Lato" w:hAnsi="Lato" w:cs="Lato"/>
                <w:color w:val="000000"/>
                <w:lang w:val="es-ES"/>
              </w:rPr>
            </w:pPr>
            <w:r w:rsidRPr="00980434">
              <w:rPr>
                <w:rFonts w:ascii="Lato" w:eastAsia="Lato" w:hAnsi="Lato" w:cs="Lato"/>
                <w:color w:val="414141"/>
                <w:lang w:val="es-ES"/>
              </w:rPr>
              <w:t>57</w:t>
            </w:r>
          </w:p>
        </w:tc>
        <w:tc>
          <w:tcPr>
            <w:tcW w:w="582" w:type="dxa"/>
          </w:tcPr>
          <w:p w14:paraId="07B29F99" w14:textId="77777777" w:rsidR="00980434" w:rsidRPr="00980434" w:rsidRDefault="00980434" w:rsidP="00980434">
            <w:pPr>
              <w:pBdr>
                <w:top w:val="nil"/>
                <w:left w:val="nil"/>
                <w:bottom w:val="nil"/>
                <w:right w:val="nil"/>
                <w:between w:val="nil"/>
              </w:pBdr>
              <w:spacing w:before="40"/>
              <w:rPr>
                <w:rFonts w:ascii="Lato" w:eastAsia="Lato" w:hAnsi="Lato" w:cs="Lato"/>
                <w:color w:val="000000"/>
                <w:lang w:val="es-ES"/>
              </w:rPr>
            </w:pPr>
          </w:p>
          <w:p w14:paraId="6AA16B06" w14:textId="77777777" w:rsidR="00980434" w:rsidRPr="00980434" w:rsidRDefault="00980434" w:rsidP="00980434">
            <w:pPr>
              <w:pBdr>
                <w:top w:val="nil"/>
                <w:left w:val="nil"/>
                <w:bottom w:val="nil"/>
                <w:right w:val="nil"/>
                <w:between w:val="nil"/>
              </w:pBdr>
              <w:spacing w:before="1"/>
              <w:ind w:left="40"/>
              <w:jc w:val="center"/>
              <w:rPr>
                <w:rFonts w:ascii="Lato" w:eastAsia="Lato" w:hAnsi="Lato" w:cs="Lato"/>
                <w:color w:val="000000"/>
                <w:lang w:val="es-ES"/>
              </w:rPr>
            </w:pPr>
            <w:r w:rsidRPr="00980434">
              <w:rPr>
                <w:rFonts w:ascii="Lato" w:eastAsia="Lato" w:hAnsi="Lato" w:cs="Lato"/>
                <w:color w:val="414141"/>
                <w:lang w:val="es-ES"/>
              </w:rPr>
              <w:t>60</w:t>
            </w:r>
          </w:p>
        </w:tc>
      </w:tr>
      <w:tr w:rsidR="00980434" w:rsidRPr="00980434" w14:paraId="7519D39F" w14:textId="77777777" w:rsidTr="00980434">
        <w:trPr>
          <w:trHeight w:val="520"/>
        </w:trPr>
        <w:tc>
          <w:tcPr>
            <w:tcW w:w="2285" w:type="dxa"/>
            <w:tcBorders>
              <w:left w:val="nil"/>
              <w:right w:val="nil"/>
            </w:tcBorders>
            <w:shd w:val="clear" w:color="auto" w:fill="0A5B50"/>
          </w:tcPr>
          <w:p w14:paraId="3730A77C" w14:textId="77777777" w:rsidR="00980434" w:rsidRPr="00980434" w:rsidRDefault="00980434" w:rsidP="00980434">
            <w:pPr>
              <w:pBdr>
                <w:top w:val="nil"/>
                <w:left w:val="nil"/>
                <w:bottom w:val="nil"/>
                <w:right w:val="nil"/>
                <w:between w:val="nil"/>
              </w:pBdr>
              <w:spacing w:before="142"/>
              <w:ind w:left="115"/>
              <w:rPr>
                <w:rFonts w:ascii="Lato" w:eastAsia="Lato" w:hAnsi="Lato" w:cs="Lato"/>
                <w:b/>
                <w:color w:val="000000"/>
                <w:lang w:val="es-ES"/>
              </w:rPr>
            </w:pPr>
            <w:r w:rsidRPr="00980434">
              <w:rPr>
                <w:rFonts w:ascii="Lato" w:eastAsia="Lato" w:hAnsi="Lato" w:cs="Lato"/>
                <w:b/>
                <w:color w:val="FFFFFF"/>
                <w:lang w:val="es-ES"/>
              </w:rPr>
              <w:t>Número de ventas</w:t>
            </w:r>
          </w:p>
        </w:tc>
        <w:tc>
          <w:tcPr>
            <w:tcW w:w="581" w:type="dxa"/>
            <w:tcBorders>
              <w:left w:val="nil"/>
            </w:tcBorders>
          </w:tcPr>
          <w:p w14:paraId="60960AC0" w14:textId="77777777" w:rsidR="00980434" w:rsidRPr="00980434" w:rsidRDefault="00980434" w:rsidP="00980434">
            <w:pPr>
              <w:pBdr>
                <w:top w:val="nil"/>
                <w:left w:val="nil"/>
                <w:bottom w:val="nil"/>
                <w:right w:val="nil"/>
                <w:between w:val="nil"/>
              </w:pBdr>
              <w:spacing w:before="148"/>
              <w:ind w:left="30"/>
              <w:jc w:val="center"/>
              <w:rPr>
                <w:rFonts w:ascii="Lato" w:eastAsia="Lato" w:hAnsi="Lato" w:cs="Lato"/>
                <w:color w:val="000000"/>
                <w:lang w:val="es-ES"/>
              </w:rPr>
            </w:pPr>
            <w:r w:rsidRPr="00980434">
              <w:rPr>
                <w:rFonts w:ascii="Lato" w:eastAsia="Lato" w:hAnsi="Lato" w:cs="Lato"/>
                <w:color w:val="414141"/>
                <w:lang w:val="es-ES"/>
              </w:rPr>
              <w:t>520</w:t>
            </w:r>
          </w:p>
        </w:tc>
        <w:tc>
          <w:tcPr>
            <w:tcW w:w="582" w:type="dxa"/>
          </w:tcPr>
          <w:p w14:paraId="77274542" w14:textId="77777777" w:rsidR="00980434" w:rsidRPr="00980434" w:rsidRDefault="00980434" w:rsidP="00980434">
            <w:pPr>
              <w:pBdr>
                <w:top w:val="nil"/>
                <w:left w:val="nil"/>
                <w:bottom w:val="nil"/>
                <w:right w:val="nil"/>
                <w:between w:val="nil"/>
              </w:pBdr>
              <w:spacing w:before="148"/>
              <w:ind w:left="40"/>
              <w:jc w:val="center"/>
              <w:rPr>
                <w:rFonts w:ascii="Lato" w:eastAsia="Lato" w:hAnsi="Lato" w:cs="Lato"/>
                <w:color w:val="000000"/>
                <w:lang w:val="es-ES"/>
              </w:rPr>
            </w:pPr>
            <w:r w:rsidRPr="00980434">
              <w:rPr>
                <w:rFonts w:ascii="Lato" w:eastAsia="Lato" w:hAnsi="Lato" w:cs="Lato"/>
                <w:color w:val="414141"/>
                <w:lang w:val="es-ES"/>
              </w:rPr>
              <w:t>425</w:t>
            </w:r>
          </w:p>
        </w:tc>
        <w:tc>
          <w:tcPr>
            <w:tcW w:w="581" w:type="dxa"/>
          </w:tcPr>
          <w:p w14:paraId="3898E931" w14:textId="77777777" w:rsidR="00980434" w:rsidRPr="00980434" w:rsidRDefault="00980434" w:rsidP="00980434">
            <w:pPr>
              <w:pBdr>
                <w:top w:val="nil"/>
                <w:left w:val="nil"/>
                <w:bottom w:val="nil"/>
                <w:right w:val="nil"/>
                <w:between w:val="nil"/>
              </w:pBdr>
              <w:spacing w:before="148"/>
              <w:ind w:left="40" w:right="10"/>
              <w:jc w:val="center"/>
              <w:rPr>
                <w:rFonts w:ascii="Lato" w:eastAsia="Lato" w:hAnsi="Lato" w:cs="Lato"/>
                <w:color w:val="000000"/>
                <w:lang w:val="es-ES"/>
              </w:rPr>
            </w:pPr>
            <w:r w:rsidRPr="00980434">
              <w:rPr>
                <w:rFonts w:ascii="Lato" w:eastAsia="Lato" w:hAnsi="Lato" w:cs="Lato"/>
                <w:color w:val="414141"/>
                <w:lang w:val="es-ES"/>
              </w:rPr>
              <w:t>380</w:t>
            </w:r>
          </w:p>
        </w:tc>
        <w:tc>
          <w:tcPr>
            <w:tcW w:w="582" w:type="dxa"/>
          </w:tcPr>
          <w:p w14:paraId="5D36CC26" w14:textId="77777777" w:rsidR="00980434" w:rsidRPr="00980434" w:rsidRDefault="00980434" w:rsidP="00980434">
            <w:pPr>
              <w:pBdr>
                <w:top w:val="nil"/>
                <w:left w:val="nil"/>
                <w:bottom w:val="nil"/>
                <w:right w:val="nil"/>
                <w:between w:val="nil"/>
              </w:pBdr>
              <w:spacing w:before="148"/>
              <w:ind w:left="40" w:right="20"/>
              <w:jc w:val="center"/>
              <w:rPr>
                <w:rFonts w:ascii="Lato" w:eastAsia="Lato" w:hAnsi="Lato" w:cs="Lato"/>
                <w:color w:val="000000"/>
                <w:lang w:val="es-ES"/>
              </w:rPr>
            </w:pPr>
            <w:r w:rsidRPr="00980434">
              <w:rPr>
                <w:rFonts w:ascii="Lato" w:eastAsia="Lato" w:hAnsi="Lato" w:cs="Lato"/>
                <w:color w:val="414141"/>
                <w:lang w:val="es-ES"/>
              </w:rPr>
              <w:t>370</w:t>
            </w:r>
          </w:p>
        </w:tc>
        <w:tc>
          <w:tcPr>
            <w:tcW w:w="581" w:type="dxa"/>
          </w:tcPr>
          <w:p w14:paraId="1A42B55C" w14:textId="77777777" w:rsidR="00980434" w:rsidRPr="00980434" w:rsidRDefault="00980434" w:rsidP="00980434">
            <w:pPr>
              <w:pBdr>
                <w:top w:val="nil"/>
                <w:left w:val="nil"/>
                <w:bottom w:val="nil"/>
                <w:right w:val="nil"/>
                <w:between w:val="nil"/>
              </w:pBdr>
              <w:spacing w:before="148"/>
              <w:ind w:left="30"/>
              <w:jc w:val="center"/>
              <w:rPr>
                <w:rFonts w:ascii="Lato" w:eastAsia="Lato" w:hAnsi="Lato" w:cs="Lato"/>
                <w:color w:val="000000"/>
                <w:lang w:val="es-ES"/>
              </w:rPr>
            </w:pPr>
            <w:r w:rsidRPr="00980434">
              <w:rPr>
                <w:rFonts w:ascii="Lato" w:eastAsia="Lato" w:hAnsi="Lato" w:cs="Lato"/>
                <w:color w:val="414141"/>
                <w:lang w:val="es-ES"/>
              </w:rPr>
              <w:t>370</w:t>
            </w:r>
          </w:p>
        </w:tc>
        <w:tc>
          <w:tcPr>
            <w:tcW w:w="582" w:type="dxa"/>
          </w:tcPr>
          <w:p w14:paraId="0C343EF3" w14:textId="77777777" w:rsidR="00980434" w:rsidRPr="00980434" w:rsidRDefault="00980434" w:rsidP="00980434">
            <w:pPr>
              <w:pBdr>
                <w:top w:val="nil"/>
                <w:left w:val="nil"/>
                <w:bottom w:val="nil"/>
                <w:right w:val="nil"/>
                <w:between w:val="nil"/>
              </w:pBdr>
              <w:spacing w:before="148"/>
              <w:ind w:left="40"/>
              <w:jc w:val="center"/>
              <w:rPr>
                <w:rFonts w:ascii="Lato" w:eastAsia="Lato" w:hAnsi="Lato" w:cs="Lato"/>
                <w:color w:val="000000"/>
                <w:lang w:val="es-ES"/>
              </w:rPr>
            </w:pPr>
            <w:r w:rsidRPr="00980434">
              <w:rPr>
                <w:rFonts w:ascii="Lato" w:eastAsia="Lato" w:hAnsi="Lato" w:cs="Lato"/>
                <w:color w:val="414141"/>
                <w:lang w:val="es-ES"/>
              </w:rPr>
              <w:t>305</w:t>
            </w:r>
          </w:p>
        </w:tc>
        <w:tc>
          <w:tcPr>
            <w:tcW w:w="581" w:type="dxa"/>
          </w:tcPr>
          <w:p w14:paraId="4B5FB06A" w14:textId="77777777" w:rsidR="00980434" w:rsidRPr="00980434" w:rsidRDefault="00980434" w:rsidP="00980434">
            <w:pPr>
              <w:pBdr>
                <w:top w:val="nil"/>
                <w:left w:val="nil"/>
                <w:bottom w:val="nil"/>
                <w:right w:val="nil"/>
                <w:between w:val="nil"/>
              </w:pBdr>
              <w:spacing w:before="148"/>
              <w:ind w:left="40" w:right="10"/>
              <w:jc w:val="center"/>
              <w:rPr>
                <w:rFonts w:ascii="Lato" w:eastAsia="Lato" w:hAnsi="Lato" w:cs="Lato"/>
                <w:color w:val="000000"/>
                <w:lang w:val="es-ES"/>
              </w:rPr>
            </w:pPr>
            <w:r w:rsidRPr="00980434">
              <w:rPr>
                <w:rFonts w:ascii="Lato" w:eastAsia="Lato" w:hAnsi="Lato" w:cs="Lato"/>
                <w:color w:val="414141"/>
                <w:lang w:val="es-ES"/>
              </w:rPr>
              <w:t>175</w:t>
            </w:r>
          </w:p>
        </w:tc>
        <w:tc>
          <w:tcPr>
            <w:tcW w:w="582" w:type="dxa"/>
          </w:tcPr>
          <w:p w14:paraId="30FFBEEE" w14:textId="77777777" w:rsidR="00980434" w:rsidRPr="00980434" w:rsidRDefault="00980434" w:rsidP="00980434">
            <w:pPr>
              <w:pBdr>
                <w:top w:val="nil"/>
                <w:left w:val="nil"/>
                <w:bottom w:val="nil"/>
                <w:right w:val="nil"/>
                <w:between w:val="nil"/>
              </w:pBdr>
              <w:spacing w:before="148"/>
              <w:ind w:left="40" w:right="20"/>
              <w:jc w:val="center"/>
              <w:rPr>
                <w:rFonts w:ascii="Lato" w:eastAsia="Lato" w:hAnsi="Lato" w:cs="Lato"/>
                <w:color w:val="000000"/>
                <w:lang w:val="es-ES"/>
              </w:rPr>
            </w:pPr>
            <w:r w:rsidRPr="00980434">
              <w:rPr>
                <w:rFonts w:ascii="Lato" w:eastAsia="Lato" w:hAnsi="Lato" w:cs="Lato"/>
                <w:color w:val="414141"/>
                <w:lang w:val="es-ES"/>
              </w:rPr>
              <w:t>136</w:t>
            </w:r>
          </w:p>
        </w:tc>
        <w:tc>
          <w:tcPr>
            <w:tcW w:w="581" w:type="dxa"/>
          </w:tcPr>
          <w:p w14:paraId="5E4C83EE" w14:textId="77777777" w:rsidR="00980434" w:rsidRPr="00980434" w:rsidRDefault="00980434" w:rsidP="00980434">
            <w:pPr>
              <w:pBdr>
                <w:top w:val="nil"/>
                <w:left w:val="nil"/>
                <w:bottom w:val="nil"/>
                <w:right w:val="nil"/>
                <w:between w:val="nil"/>
              </w:pBdr>
              <w:spacing w:before="148"/>
              <w:ind w:left="30"/>
              <w:jc w:val="center"/>
              <w:rPr>
                <w:rFonts w:ascii="Lato" w:eastAsia="Lato" w:hAnsi="Lato" w:cs="Lato"/>
                <w:color w:val="000000"/>
                <w:lang w:val="es-ES"/>
              </w:rPr>
            </w:pPr>
            <w:r w:rsidRPr="00980434">
              <w:rPr>
                <w:rFonts w:ascii="Lato" w:eastAsia="Lato" w:hAnsi="Lato" w:cs="Lato"/>
                <w:color w:val="414141"/>
                <w:lang w:val="es-ES"/>
              </w:rPr>
              <w:t>75</w:t>
            </w:r>
          </w:p>
        </w:tc>
        <w:tc>
          <w:tcPr>
            <w:tcW w:w="582" w:type="dxa"/>
          </w:tcPr>
          <w:p w14:paraId="386E28A3" w14:textId="77777777" w:rsidR="00980434" w:rsidRPr="00980434" w:rsidRDefault="00980434" w:rsidP="00980434">
            <w:pPr>
              <w:pBdr>
                <w:top w:val="nil"/>
                <w:left w:val="nil"/>
                <w:bottom w:val="nil"/>
                <w:right w:val="nil"/>
                <w:between w:val="nil"/>
              </w:pBdr>
              <w:spacing w:before="148"/>
              <w:ind w:left="40"/>
              <w:jc w:val="center"/>
              <w:rPr>
                <w:rFonts w:ascii="Lato" w:eastAsia="Lato" w:hAnsi="Lato" w:cs="Lato"/>
                <w:color w:val="000000"/>
                <w:lang w:val="es-ES"/>
              </w:rPr>
            </w:pPr>
            <w:r w:rsidRPr="00980434">
              <w:rPr>
                <w:rFonts w:ascii="Lato" w:eastAsia="Lato" w:hAnsi="Lato" w:cs="Lato"/>
                <w:color w:val="414141"/>
                <w:lang w:val="es-ES"/>
              </w:rPr>
              <w:t>25</w:t>
            </w:r>
          </w:p>
        </w:tc>
      </w:tr>
    </w:tbl>
    <w:p w14:paraId="3AE549FA" w14:textId="77777777" w:rsidR="00980434" w:rsidRPr="00980434" w:rsidRDefault="00980434">
      <w:pPr>
        <w:pBdr>
          <w:top w:val="nil"/>
          <w:left w:val="nil"/>
          <w:bottom w:val="nil"/>
          <w:right w:val="nil"/>
          <w:between w:val="nil"/>
        </w:pBdr>
        <w:rPr>
          <w:rFonts w:ascii="Lato" w:eastAsia="Lato" w:hAnsi="Lato" w:cs="Lato"/>
          <w:color w:val="000000"/>
          <w:lang w:val="es-ES"/>
        </w:rPr>
      </w:pPr>
    </w:p>
    <w:p w14:paraId="35977584" w14:textId="796AF2E6" w:rsidR="00DE2DEE" w:rsidRPr="00980434" w:rsidRDefault="00000000" w:rsidP="00980434">
      <w:pPr>
        <w:pBdr>
          <w:top w:val="nil"/>
          <w:left w:val="nil"/>
          <w:bottom w:val="nil"/>
          <w:right w:val="nil"/>
          <w:between w:val="nil"/>
        </w:pBdr>
        <w:rPr>
          <w:rFonts w:ascii="Lato" w:eastAsia="Lato" w:hAnsi="Lato" w:cs="Lato"/>
          <w:b/>
          <w:color w:val="000000"/>
          <w:lang w:val="es-ES"/>
        </w:rPr>
      </w:pPr>
      <w:r w:rsidRPr="00980434">
        <w:rPr>
          <w:rFonts w:ascii="Lato" w:eastAsia="Lato" w:hAnsi="Lato" w:cs="Lato"/>
          <w:b/>
          <w:color w:val="000000"/>
          <w:lang w:val="es-ES"/>
        </w:rPr>
        <w:t>Utilice el gráfico, las tablas y la ecuación para responder a las siguientes preguntas</w:t>
      </w:r>
    </w:p>
    <w:p w14:paraId="0E840BF1" w14:textId="77777777" w:rsidR="00DE2DEE" w:rsidRPr="00980434" w:rsidRDefault="00000000" w:rsidP="00980434">
      <w:pPr>
        <w:numPr>
          <w:ilvl w:val="0"/>
          <w:numId w:val="1"/>
        </w:numPr>
        <w:pBdr>
          <w:top w:val="nil"/>
          <w:left w:val="nil"/>
          <w:bottom w:val="nil"/>
          <w:right w:val="nil"/>
          <w:between w:val="nil"/>
        </w:pBdr>
        <w:tabs>
          <w:tab w:val="left" w:pos="1478"/>
          <w:tab w:val="left" w:pos="1480"/>
        </w:tabs>
        <w:spacing w:before="225" w:line="283" w:lineRule="auto"/>
        <w:rPr>
          <w:rFonts w:ascii="Lato" w:eastAsia="Lato" w:hAnsi="Lato" w:cs="Lato"/>
          <w:lang w:val="es-ES"/>
        </w:rPr>
      </w:pPr>
      <w:r w:rsidRPr="00980434">
        <w:rPr>
          <w:rFonts w:ascii="Lato" w:eastAsia="Lato" w:hAnsi="Lato" w:cs="Lato"/>
          <w:color w:val="000000"/>
          <w:lang w:val="es-ES"/>
        </w:rPr>
        <w:t>¿Cuál es el número estimado de ventas de anteojos que tienen un precio de $25? Prepárese para mostrar su razonamiento.</w:t>
      </w:r>
    </w:p>
    <w:p w14:paraId="7ACADEDC" w14:textId="77777777" w:rsidR="00DE2DEE" w:rsidRPr="00980434" w:rsidRDefault="00DE2DEE" w:rsidP="00980434">
      <w:pPr>
        <w:pBdr>
          <w:top w:val="nil"/>
          <w:left w:val="nil"/>
          <w:bottom w:val="nil"/>
          <w:right w:val="nil"/>
          <w:between w:val="nil"/>
        </w:pBdr>
        <w:spacing w:before="49"/>
        <w:rPr>
          <w:rFonts w:ascii="Lato" w:eastAsia="Lato" w:hAnsi="Lato" w:cs="Lato"/>
          <w:color w:val="000000"/>
          <w:lang w:val="es-ES"/>
        </w:rPr>
      </w:pPr>
    </w:p>
    <w:p w14:paraId="53D4949B" w14:textId="77777777" w:rsidR="00DE2DEE" w:rsidRPr="00980434" w:rsidRDefault="00000000" w:rsidP="00980434">
      <w:pPr>
        <w:numPr>
          <w:ilvl w:val="0"/>
          <w:numId w:val="1"/>
        </w:numPr>
        <w:pBdr>
          <w:top w:val="nil"/>
          <w:left w:val="nil"/>
          <w:bottom w:val="nil"/>
          <w:right w:val="nil"/>
          <w:between w:val="nil"/>
        </w:pBdr>
        <w:tabs>
          <w:tab w:val="left" w:pos="1478"/>
          <w:tab w:val="left" w:pos="1480"/>
        </w:tabs>
        <w:spacing w:line="283" w:lineRule="auto"/>
        <w:rPr>
          <w:rFonts w:ascii="Lato" w:eastAsia="Lato" w:hAnsi="Lato" w:cs="Lato"/>
          <w:lang w:val="es-ES"/>
        </w:rPr>
      </w:pPr>
      <w:bookmarkStart w:id="0" w:name="_heading=h.gjdgxs" w:colFirst="0" w:colLast="0"/>
      <w:bookmarkEnd w:id="0"/>
      <w:r w:rsidRPr="00980434">
        <w:rPr>
          <w:rFonts w:ascii="Lato" w:eastAsia="Lato" w:hAnsi="Lato" w:cs="Lato"/>
          <w:color w:val="000000"/>
          <w:lang w:val="es-ES"/>
        </w:rPr>
        <w:t xml:space="preserve">¿Cuál es el precio previsto de </w:t>
      </w:r>
      <w:proofErr w:type="gramStart"/>
      <w:r w:rsidRPr="00980434">
        <w:rPr>
          <w:rFonts w:ascii="Lato" w:eastAsia="Lato" w:hAnsi="Lato" w:cs="Lato"/>
          <w:color w:val="000000"/>
          <w:lang w:val="es-ES"/>
        </w:rPr>
        <w:t>cada anteojos</w:t>
      </w:r>
      <w:proofErr w:type="gramEnd"/>
      <w:r w:rsidRPr="00980434">
        <w:rPr>
          <w:rFonts w:ascii="Lato" w:eastAsia="Lato" w:hAnsi="Lato" w:cs="Lato"/>
          <w:color w:val="000000"/>
          <w:lang w:val="es-ES"/>
        </w:rPr>
        <w:t xml:space="preserve"> cuando el número de ventas es 350? Prepárese para mostrar su razonamiento.</w:t>
      </w:r>
    </w:p>
    <w:p w14:paraId="1D55F3B9" w14:textId="77777777" w:rsidR="00DE2DEE" w:rsidRPr="00980434" w:rsidRDefault="00DE2DEE" w:rsidP="00980434">
      <w:pPr>
        <w:pBdr>
          <w:top w:val="nil"/>
          <w:left w:val="nil"/>
          <w:bottom w:val="nil"/>
          <w:right w:val="nil"/>
          <w:between w:val="nil"/>
        </w:pBdr>
        <w:spacing w:before="49"/>
        <w:rPr>
          <w:rFonts w:ascii="Lato" w:eastAsia="Lato" w:hAnsi="Lato" w:cs="Lato"/>
          <w:color w:val="000000"/>
          <w:lang w:val="es-ES"/>
        </w:rPr>
      </w:pPr>
    </w:p>
    <w:p w14:paraId="0573CBE3" w14:textId="77777777" w:rsidR="00DE2DEE" w:rsidRPr="00980434" w:rsidRDefault="00000000" w:rsidP="00980434">
      <w:pPr>
        <w:numPr>
          <w:ilvl w:val="0"/>
          <w:numId w:val="1"/>
        </w:numPr>
        <w:pBdr>
          <w:top w:val="nil"/>
          <w:left w:val="nil"/>
          <w:bottom w:val="nil"/>
          <w:right w:val="nil"/>
          <w:between w:val="nil"/>
        </w:pBdr>
        <w:tabs>
          <w:tab w:val="left" w:pos="1478"/>
        </w:tabs>
        <w:ind w:left="1478" w:hanging="358"/>
        <w:rPr>
          <w:rFonts w:ascii="Lato" w:eastAsia="Lato" w:hAnsi="Lato" w:cs="Lato"/>
          <w:color w:val="000000"/>
          <w:lang w:val="es-ES"/>
        </w:rPr>
      </w:pPr>
      <w:r w:rsidRPr="00980434">
        <w:rPr>
          <w:rFonts w:ascii="Lato" w:eastAsia="Lato" w:hAnsi="Lato" w:cs="Lato"/>
          <w:color w:val="000000"/>
          <w:lang w:val="es-ES"/>
        </w:rPr>
        <w:t xml:space="preserve">¿Cuántas ventas estima el modelo que se realizarán cuando </w:t>
      </w:r>
      <w:proofErr w:type="gramStart"/>
      <w:r w:rsidRPr="00980434">
        <w:rPr>
          <w:rFonts w:ascii="Lato" w:eastAsia="Lato" w:hAnsi="Lato" w:cs="Lato"/>
          <w:color w:val="000000"/>
          <w:lang w:val="es-ES"/>
        </w:rPr>
        <w:t>cada anteojos</w:t>
      </w:r>
      <w:proofErr w:type="gramEnd"/>
    </w:p>
    <w:p w14:paraId="46618879" w14:textId="77777777" w:rsidR="00DE2DEE" w:rsidRPr="00980434" w:rsidRDefault="00000000" w:rsidP="00980434">
      <w:pPr>
        <w:pBdr>
          <w:top w:val="nil"/>
          <w:left w:val="nil"/>
          <w:bottom w:val="nil"/>
          <w:right w:val="nil"/>
          <w:between w:val="nil"/>
        </w:pBdr>
        <w:spacing w:before="47"/>
        <w:ind w:left="1480"/>
        <w:rPr>
          <w:rFonts w:ascii="Lato" w:eastAsia="Lato" w:hAnsi="Lato" w:cs="Lato"/>
          <w:color w:val="000000"/>
          <w:lang w:val="es-ES"/>
        </w:rPr>
      </w:pPr>
      <w:r w:rsidRPr="00980434">
        <w:rPr>
          <w:rFonts w:ascii="Lato" w:eastAsia="Lato" w:hAnsi="Lato" w:cs="Lato"/>
          <w:color w:val="000000"/>
          <w:lang w:val="es-ES"/>
        </w:rPr>
        <w:t>cueste $50? Prepárese para mostrar su razonamiento.</w:t>
      </w:r>
    </w:p>
    <w:p w14:paraId="26BD6EF6" w14:textId="77777777" w:rsidR="00DE2DEE" w:rsidRPr="00980434" w:rsidRDefault="00DE2DEE" w:rsidP="00980434">
      <w:pPr>
        <w:pBdr>
          <w:top w:val="nil"/>
          <w:left w:val="nil"/>
          <w:bottom w:val="nil"/>
          <w:right w:val="nil"/>
          <w:between w:val="nil"/>
        </w:pBdr>
        <w:spacing w:before="94"/>
        <w:rPr>
          <w:rFonts w:ascii="Lato" w:eastAsia="Lato" w:hAnsi="Lato" w:cs="Lato"/>
          <w:color w:val="000000"/>
          <w:lang w:val="es-ES"/>
        </w:rPr>
      </w:pPr>
    </w:p>
    <w:p w14:paraId="4C56A783" w14:textId="77777777" w:rsidR="00DE2DEE" w:rsidRPr="00980434" w:rsidRDefault="00000000" w:rsidP="00980434">
      <w:pPr>
        <w:numPr>
          <w:ilvl w:val="0"/>
          <w:numId w:val="1"/>
        </w:numPr>
        <w:pBdr>
          <w:top w:val="nil"/>
          <w:left w:val="nil"/>
          <w:bottom w:val="nil"/>
          <w:right w:val="nil"/>
          <w:between w:val="nil"/>
        </w:pBdr>
        <w:tabs>
          <w:tab w:val="left" w:pos="1478"/>
          <w:tab w:val="left" w:pos="1480"/>
        </w:tabs>
        <w:spacing w:line="283" w:lineRule="auto"/>
        <w:rPr>
          <w:rFonts w:ascii="Lato" w:eastAsia="Lato" w:hAnsi="Lato" w:cs="Lato"/>
          <w:lang w:val="es-ES"/>
        </w:rPr>
      </w:pPr>
      <w:r w:rsidRPr="00980434">
        <w:rPr>
          <w:rFonts w:ascii="Lato" w:eastAsia="Lato" w:hAnsi="Lato" w:cs="Lato"/>
          <w:color w:val="000000"/>
          <w:lang w:val="es-ES"/>
        </w:rPr>
        <w:t>¿Cuántas ventas se hicieron realmente cuando los anteojos costaban $50 cada uno? Prepárese para mostrar su razonamiento.</w:t>
      </w:r>
    </w:p>
    <w:p w14:paraId="336525C1" w14:textId="77777777" w:rsidR="00DE2DEE" w:rsidRPr="00980434" w:rsidRDefault="00DE2DEE" w:rsidP="00980434">
      <w:pPr>
        <w:pBdr>
          <w:top w:val="nil"/>
          <w:left w:val="nil"/>
          <w:bottom w:val="nil"/>
          <w:right w:val="nil"/>
          <w:between w:val="nil"/>
        </w:pBdr>
        <w:spacing w:before="49"/>
        <w:rPr>
          <w:rFonts w:ascii="Lato" w:eastAsia="Lato" w:hAnsi="Lato" w:cs="Lato"/>
          <w:color w:val="000000"/>
          <w:lang w:val="es-ES"/>
        </w:rPr>
      </w:pPr>
    </w:p>
    <w:p w14:paraId="4A663CCC" w14:textId="77777777" w:rsidR="00DE2DEE" w:rsidRPr="00980434" w:rsidRDefault="00000000" w:rsidP="00980434">
      <w:pPr>
        <w:numPr>
          <w:ilvl w:val="0"/>
          <w:numId w:val="1"/>
        </w:numPr>
        <w:pBdr>
          <w:top w:val="nil"/>
          <w:left w:val="nil"/>
          <w:bottom w:val="nil"/>
          <w:right w:val="nil"/>
          <w:between w:val="nil"/>
        </w:pBdr>
        <w:tabs>
          <w:tab w:val="left" w:pos="1478"/>
        </w:tabs>
        <w:ind w:left="1478" w:hanging="358"/>
        <w:rPr>
          <w:rFonts w:ascii="Lato" w:eastAsia="Lato" w:hAnsi="Lato" w:cs="Lato"/>
          <w:color w:val="000000"/>
          <w:lang w:val="es-ES"/>
        </w:rPr>
      </w:pPr>
      <w:r w:rsidRPr="00980434">
        <w:rPr>
          <w:rFonts w:ascii="Lato" w:eastAsia="Lato" w:hAnsi="Lato" w:cs="Lato"/>
          <w:color w:val="000000"/>
          <w:lang w:val="es-ES"/>
        </w:rPr>
        <w:t>¿Cuál es la pendiente del modelo lineal? ¿Qué significa eso en esta situación?</w:t>
      </w:r>
    </w:p>
    <w:p w14:paraId="4F373639" w14:textId="77777777" w:rsidR="00DE2DEE" w:rsidRPr="00980434" w:rsidRDefault="00DE2DEE" w:rsidP="00980434">
      <w:pPr>
        <w:pBdr>
          <w:top w:val="nil"/>
          <w:left w:val="nil"/>
          <w:bottom w:val="nil"/>
          <w:right w:val="nil"/>
          <w:between w:val="nil"/>
        </w:pBdr>
        <w:spacing w:before="91"/>
        <w:rPr>
          <w:rFonts w:ascii="Lato" w:eastAsia="Lato" w:hAnsi="Lato" w:cs="Lato"/>
          <w:color w:val="000000"/>
          <w:lang w:val="es-ES"/>
        </w:rPr>
      </w:pPr>
    </w:p>
    <w:p w14:paraId="142819ED" w14:textId="77777777" w:rsidR="00DE2DEE" w:rsidRPr="00980434" w:rsidRDefault="00000000" w:rsidP="00980434">
      <w:pPr>
        <w:numPr>
          <w:ilvl w:val="0"/>
          <w:numId w:val="1"/>
        </w:numPr>
        <w:pBdr>
          <w:top w:val="nil"/>
          <w:left w:val="nil"/>
          <w:bottom w:val="nil"/>
          <w:right w:val="nil"/>
          <w:between w:val="nil"/>
        </w:pBdr>
        <w:tabs>
          <w:tab w:val="left" w:pos="1478"/>
          <w:tab w:val="left" w:pos="1480"/>
        </w:tabs>
        <w:spacing w:line="280" w:lineRule="auto"/>
        <w:rPr>
          <w:lang w:val="es-ES"/>
        </w:rPr>
      </w:pPr>
      <w:r w:rsidRPr="00980434">
        <w:rPr>
          <w:rFonts w:ascii="Lato" w:eastAsia="Lato" w:hAnsi="Lato" w:cs="Lato"/>
          <w:color w:val="000000"/>
          <w:lang w:val="es-ES"/>
        </w:rPr>
        <w:t xml:space="preserve">¿Cuál es la intersección con </w:t>
      </w:r>
      <w:r w:rsidRPr="00980434">
        <w:rPr>
          <w:rFonts w:ascii="Lato" w:eastAsia="Lato" w:hAnsi="Lato" w:cs="Lato"/>
          <w:i/>
          <w:color w:val="000000"/>
          <w:lang w:val="es-ES"/>
        </w:rPr>
        <w:t>y</w:t>
      </w:r>
      <w:r w:rsidRPr="00980434">
        <w:rPr>
          <w:rFonts w:ascii="Lato" w:eastAsia="Lato" w:hAnsi="Lato" w:cs="Lato"/>
          <w:color w:val="000000"/>
          <w:lang w:val="es-ES"/>
        </w:rPr>
        <w:t xml:space="preserve"> - del modelo lineal? ¿Qué significa esto en esta situación? ¿Tiene sentido?</w:t>
      </w:r>
    </w:p>
    <w:p w14:paraId="61775E2E" w14:textId="77777777" w:rsidR="00DE2DEE" w:rsidRPr="00980434" w:rsidRDefault="00DE2DEE">
      <w:pPr>
        <w:pBdr>
          <w:top w:val="nil"/>
          <w:left w:val="nil"/>
          <w:bottom w:val="nil"/>
          <w:right w:val="nil"/>
          <w:between w:val="nil"/>
        </w:pBdr>
        <w:spacing w:before="48"/>
        <w:rPr>
          <w:rFonts w:ascii="Lato" w:eastAsia="Lato" w:hAnsi="Lato" w:cs="Lato"/>
          <w:color w:val="000000"/>
          <w:lang w:val="es-ES"/>
        </w:rPr>
      </w:pPr>
    </w:p>
    <w:p w14:paraId="3B64F6AF" w14:textId="77777777" w:rsidR="00DE2DEE" w:rsidRPr="00980434" w:rsidRDefault="00000000">
      <w:pPr>
        <w:ind w:left="760"/>
        <w:rPr>
          <w:rFonts w:ascii="Lato" w:eastAsia="Lato" w:hAnsi="Lato" w:cs="Lato"/>
          <w:i/>
          <w:lang w:val="es-ES"/>
        </w:rPr>
        <w:sectPr w:rsidR="00DE2DEE" w:rsidRPr="00980434">
          <w:pgSz w:w="12240" w:h="15840"/>
          <w:pgMar w:top="1360" w:right="320" w:bottom="280" w:left="680" w:header="720" w:footer="720" w:gutter="0"/>
          <w:cols w:space="720"/>
        </w:sectPr>
      </w:pPr>
      <w:r w:rsidRPr="00980434">
        <w:rPr>
          <w:rFonts w:ascii="Lato" w:eastAsia="Lato" w:hAnsi="Lato" w:cs="Lato"/>
          <w:i/>
          <w:lang w:val="es-ES"/>
        </w:rPr>
        <w:t>*Puede encontrar las respuestas en la página siguiente</w:t>
      </w:r>
    </w:p>
    <w:p w14:paraId="2B586799" w14:textId="77777777" w:rsidR="00DE2DEE" w:rsidRPr="00980434" w:rsidRDefault="00000000">
      <w:pPr>
        <w:pBdr>
          <w:top w:val="nil"/>
          <w:left w:val="nil"/>
          <w:bottom w:val="nil"/>
          <w:right w:val="nil"/>
          <w:between w:val="nil"/>
        </w:pBdr>
        <w:spacing w:before="73"/>
        <w:ind w:left="760"/>
        <w:rPr>
          <w:rFonts w:ascii="Lato" w:eastAsia="Lato" w:hAnsi="Lato" w:cs="Lato"/>
          <w:b/>
          <w:color w:val="000000"/>
          <w:lang w:val="es-ES"/>
        </w:rPr>
      </w:pPr>
      <w:r w:rsidRPr="00980434">
        <w:rPr>
          <w:rFonts w:ascii="Lato" w:eastAsia="Lato" w:hAnsi="Lato" w:cs="Lato"/>
          <w:b/>
          <w:color w:val="000000"/>
          <w:lang w:val="es-ES"/>
        </w:rPr>
        <w:lastRenderedPageBreak/>
        <w:t>Oculte las respuestas hasta que haya intentado responder a las preguntas</w:t>
      </w:r>
    </w:p>
    <w:p w14:paraId="798B321E" w14:textId="3BF1BCE2" w:rsidR="00DE2DEE" w:rsidRPr="00980434" w:rsidRDefault="00000000">
      <w:pPr>
        <w:numPr>
          <w:ilvl w:val="0"/>
          <w:numId w:val="5"/>
        </w:numPr>
        <w:pBdr>
          <w:top w:val="nil"/>
          <w:left w:val="nil"/>
          <w:bottom w:val="nil"/>
          <w:right w:val="nil"/>
          <w:between w:val="nil"/>
        </w:pBdr>
        <w:tabs>
          <w:tab w:val="left" w:pos="1478"/>
          <w:tab w:val="left" w:pos="1480"/>
        </w:tabs>
        <w:spacing w:before="222" w:line="280" w:lineRule="auto"/>
        <w:ind w:right="1507"/>
        <w:rPr>
          <w:color w:val="000000"/>
          <w:lang w:val="es-ES"/>
        </w:rPr>
      </w:pPr>
      <w:r w:rsidRPr="00980434">
        <w:rPr>
          <w:rFonts w:ascii="Lato" w:eastAsia="Lato" w:hAnsi="Lato" w:cs="Lato"/>
          <w:color w:val="000000"/>
          <w:lang w:val="es-ES"/>
        </w:rPr>
        <w:t xml:space="preserve">600 ventas a partir de la ecuación: </w:t>
      </w:r>
      <m:oMath>
        <m:r>
          <w:rPr>
            <w:rFonts w:ascii="Cambria Math" w:eastAsia="Lato" w:hAnsi="Cambria Math" w:cs="Lato"/>
            <w:color w:val="000000"/>
            <w:lang w:val="es-ES"/>
          </w:rPr>
          <m:t>y = 1000 - 16(25)</m:t>
        </m:r>
      </m:oMath>
      <w:r w:rsidRPr="00980434">
        <w:rPr>
          <w:rFonts w:ascii="Lato" w:eastAsia="Lato" w:hAnsi="Lato" w:cs="Lato"/>
          <w:color w:val="000000"/>
          <w:lang w:val="es-ES"/>
        </w:rPr>
        <w:t xml:space="preserve">, </w:t>
      </w:r>
      <m:oMath>
        <m:r>
          <w:rPr>
            <w:rFonts w:ascii="Cambria Math" w:eastAsia="Lato" w:hAnsi="Cambria Math" w:cs="Lato"/>
            <w:color w:val="000000"/>
            <w:lang w:val="es-ES"/>
          </w:rPr>
          <m:t>y = 600</m:t>
        </m:r>
      </m:oMath>
      <w:r w:rsidRPr="00980434">
        <w:rPr>
          <w:rFonts w:ascii="Lato" w:eastAsia="Lato" w:hAnsi="Lato" w:cs="Lato"/>
          <w:color w:val="000000"/>
          <w:lang w:val="es-ES"/>
        </w:rPr>
        <w:t>; o 600 a partir del gráfico del modelo lineal.</w:t>
      </w:r>
    </w:p>
    <w:p w14:paraId="6C0EAB6C" w14:textId="72711DB1" w:rsidR="00DE2DEE" w:rsidRPr="00980434" w:rsidRDefault="00000000">
      <w:pPr>
        <w:numPr>
          <w:ilvl w:val="0"/>
          <w:numId w:val="5"/>
        </w:numPr>
        <w:pBdr>
          <w:top w:val="nil"/>
          <w:left w:val="nil"/>
          <w:bottom w:val="nil"/>
          <w:right w:val="nil"/>
          <w:between w:val="nil"/>
        </w:pBdr>
        <w:tabs>
          <w:tab w:val="left" w:pos="1478"/>
          <w:tab w:val="left" w:pos="1480"/>
        </w:tabs>
        <w:spacing w:before="2" w:line="280" w:lineRule="auto"/>
        <w:ind w:right="1211"/>
        <w:rPr>
          <w:lang w:val="es-ES"/>
        </w:rPr>
      </w:pPr>
      <w:r w:rsidRPr="00980434">
        <w:rPr>
          <w:rFonts w:ascii="Lato" w:eastAsia="Lato" w:hAnsi="Lato" w:cs="Lato"/>
          <w:color w:val="000000"/>
          <w:lang w:val="es-ES"/>
        </w:rPr>
        <w:t xml:space="preserve">$40.63 es el precio predicho o estimado; a partir de la ecuación: </w:t>
      </w:r>
      <m:oMath>
        <m:r>
          <w:rPr>
            <w:rFonts w:ascii="Cambria Math" w:eastAsia="Lato" w:hAnsi="Cambria Math" w:cs="Lato"/>
            <w:color w:val="000000"/>
            <w:lang w:val="es-ES"/>
          </w:rPr>
          <m:t>350 = 1000 - 16x</m:t>
        </m:r>
      </m:oMath>
      <w:r w:rsidRPr="00980434">
        <w:rPr>
          <w:rFonts w:ascii="Lato" w:eastAsia="Lato" w:hAnsi="Lato" w:cs="Lato"/>
          <w:color w:val="000000"/>
          <w:lang w:val="es-ES"/>
        </w:rPr>
        <w:t xml:space="preserve">, </w:t>
      </w:r>
      <m:oMath>
        <m:r>
          <w:rPr>
            <w:rFonts w:ascii="Cambria Math" w:eastAsia="Lato" w:hAnsi="Cambria Math" w:cs="Lato"/>
            <w:color w:val="000000"/>
            <w:lang w:val="es-ES"/>
          </w:rPr>
          <m:t>x = 40</m:t>
        </m:r>
      </m:oMath>
      <w:r w:rsidRPr="00980434">
        <w:rPr>
          <w:rFonts w:ascii="Lato" w:eastAsia="Lato" w:hAnsi="Lato" w:cs="Lato"/>
          <w:color w:val="000000"/>
          <w:lang w:val="es-ES"/>
        </w:rPr>
        <w:t>. 625; o aproximadamente $40 a partir del gráfico del modelo lineal.</w:t>
      </w:r>
    </w:p>
    <w:p w14:paraId="09D33843" w14:textId="6D6A7217" w:rsidR="00DE2DEE" w:rsidRPr="00980434" w:rsidRDefault="00000000">
      <w:pPr>
        <w:numPr>
          <w:ilvl w:val="0"/>
          <w:numId w:val="5"/>
        </w:numPr>
        <w:pBdr>
          <w:top w:val="nil"/>
          <w:left w:val="nil"/>
          <w:bottom w:val="nil"/>
          <w:right w:val="nil"/>
          <w:between w:val="nil"/>
        </w:pBdr>
        <w:tabs>
          <w:tab w:val="left" w:pos="1478"/>
        </w:tabs>
        <w:spacing w:before="4"/>
        <w:ind w:left="1478" w:hanging="358"/>
        <w:rPr>
          <w:rFonts w:ascii="Lato" w:eastAsia="Lato" w:hAnsi="Lato" w:cs="Lato"/>
          <w:color w:val="000000"/>
          <w:lang w:val="es-ES"/>
        </w:rPr>
      </w:pPr>
      <w:r w:rsidRPr="00980434">
        <w:rPr>
          <w:rFonts w:ascii="Lato" w:eastAsia="Lato" w:hAnsi="Lato" w:cs="Lato"/>
          <w:color w:val="000000"/>
          <w:lang w:val="es-ES"/>
        </w:rPr>
        <w:t xml:space="preserve">El número estimado de ventas </w:t>
      </w:r>
      <m:oMath>
        <m:r>
          <w:rPr>
            <w:rFonts w:ascii="Cambria Math" w:eastAsia="Lato" w:hAnsi="Cambria Math" w:cs="Lato"/>
            <w:color w:val="000000"/>
            <w:lang w:val="es-ES"/>
          </w:rPr>
          <m:t>= 200</m:t>
        </m:r>
      </m:oMath>
      <w:r w:rsidRPr="00980434">
        <w:rPr>
          <w:rFonts w:ascii="Lato" w:eastAsia="Lato" w:hAnsi="Lato" w:cs="Lato"/>
          <w:color w:val="000000"/>
          <w:lang w:val="es-ES"/>
        </w:rPr>
        <w:t xml:space="preserve"> a partir de la ecuación:</w:t>
      </w:r>
    </w:p>
    <w:p w14:paraId="072216B8" w14:textId="0D97A2FA" w:rsidR="00DE2DEE" w:rsidRPr="00980434" w:rsidRDefault="00980434">
      <w:pPr>
        <w:pBdr>
          <w:top w:val="nil"/>
          <w:left w:val="nil"/>
          <w:bottom w:val="nil"/>
          <w:right w:val="nil"/>
          <w:between w:val="nil"/>
        </w:pBdr>
        <w:spacing w:before="44"/>
        <w:ind w:left="1480"/>
        <w:rPr>
          <w:rFonts w:ascii="Lato" w:eastAsia="Lato" w:hAnsi="Lato" w:cs="Lato"/>
          <w:color w:val="000000"/>
          <w:lang w:val="es-ES"/>
        </w:rPr>
      </w:pPr>
      <m:oMath>
        <m:r>
          <w:rPr>
            <w:rFonts w:ascii="Cambria Math" w:eastAsia="Lato" w:hAnsi="Cambria Math" w:cs="Lato"/>
            <w:color w:val="000000"/>
            <w:lang w:val="es-ES"/>
          </w:rPr>
          <m:t>y = 1000 - 16(50)</m:t>
        </m:r>
      </m:oMath>
      <w:r w:rsidR="00000000" w:rsidRPr="00980434">
        <w:rPr>
          <w:rFonts w:ascii="Lato" w:eastAsia="Lato" w:hAnsi="Lato" w:cs="Lato"/>
          <w:color w:val="000000"/>
          <w:lang w:val="es-ES"/>
        </w:rPr>
        <w:t xml:space="preserve">, </w:t>
      </w:r>
      <m:oMath>
        <m:r>
          <w:rPr>
            <w:rFonts w:ascii="Cambria Math" w:eastAsia="Lato" w:hAnsi="Cambria Math" w:cs="Lato"/>
            <w:color w:val="000000"/>
            <w:lang w:val="es-ES"/>
          </w:rPr>
          <m:t>y = 200</m:t>
        </m:r>
      </m:oMath>
      <w:r w:rsidR="00000000" w:rsidRPr="00980434">
        <w:rPr>
          <w:rFonts w:ascii="Lato" w:eastAsia="Lato" w:hAnsi="Lato" w:cs="Lato"/>
          <w:color w:val="000000"/>
          <w:lang w:val="es-ES"/>
        </w:rPr>
        <w:t>; o aproximadamente 200 a partir del gráfico del modelo lineal.</w:t>
      </w:r>
    </w:p>
    <w:p w14:paraId="41CE430C" w14:textId="6B60E751" w:rsidR="00DE2DEE" w:rsidRPr="00980434" w:rsidRDefault="00000000">
      <w:pPr>
        <w:numPr>
          <w:ilvl w:val="0"/>
          <w:numId w:val="5"/>
        </w:numPr>
        <w:pBdr>
          <w:top w:val="nil"/>
          <w:left w:val="nil"/>
          <w:bottom w:val="nil"/>
          <w:right w:val="nil"/>
          <w:between w:val="nil"/>
        </w:pBdr>
        <w:tabs>
          <w:tab w:val="left" w:pos="1478"/>
          <w:tab w:val="left" w:pos="1480"/>
        </w:tabs>
        <w:spacing w:before="44" w:line="283" w:lineRule="auto"/>
        <w:ind w:right="1473"/>
        <w:rPr>
          <w:rFonts w:ascii="Lato" w:eastAsia="Lato" w:hAnsi="Lato" w:cs="Lato"/>
          <w:color w:val="000000"/>
          <w:lang w:val="es-ES"/>
        </w:rPr>
      </w:pPr>
      <w:r w:rsidRPr="00980434">
        <w:rPr>
          <w:rFonts w:ascii="Lato" w:eastAsia="Lato" w:hAnsi="Lato" w:cs="Lato"/>
          <w:color w:val="000000"/>
          <w:lang w:val="es-ES"/>
        </w:rPr>
        <w:t xml:space="preserve">El número estimado de ventas </w:t>
      </w:r>
      <m:oMath>
        <m:r>
          <w:rPr>
            <w:rFonts w:ascii="Cambria Math" w:eastAsia="Lato" w:hAnsi="Cambria Math" w:cs="Lato"/>
            <w:color w:val="000000"/>
            <w:lang w:val="es-ES"/>
          </w:rPr>
          <m:t>= 175</m:t>
        </m:r>
      </m:oMath>
      <w:r w:rsidRPr="00980434">
        <w:rPr>
          <w:rFonts w:ascii="Lato" w:eastAsia="Lato" w:hAnsi="Lato" w:cs="Lato"/>
          <w:color w:val="000000"/>
          <w:lang w:val="es-ES"/>
        </w:rPr>
        <w:t xml:space="preserve"> a partir de la tabla; o aproximadamente 175 a partir del gráfico del diagrama de dispersión</w:t>
      </w:r>
    </w:p>
    <w:p w14:paraId="20EEF1A9" w14:textId="5CAF5B22" w:rsidR="00DE2DEE" w:rsidRPr="00980434" w:rsidRDefault="00000000">
      <w:pPr>
        <w:numPr>
          <w:ilvl w:val="0"/>
          <w:numId w:val="5"/>
        </w:numPr>
        <w:pBdr>
          <w:top w:val="nil"/>
          <w:left w:val="nil"/>
          <w:bottom w:val="nil"/>
          <w:right w:val="nil"/>
          <w:between w:val="nil"/>
        </w:pBdr>
        <w:tabs>
          <w:tab w:val="left" w:pos="1478"/>
          <w:tab w:val="left" w:pos="1480"/>
        </w:tabs>
        <w:spacing w:before="3" w:line="283" w:lineRule="auto"/>
        <w:ind w:right="2195"/>
        <w:rPr>
          <w:rFonts w:ascii="Lato" w:eastAsia="Lato" w:hAnsi="Lato" w:cs="Lato"/>
          <w:color w:val="000000"/>
          <w:lang w:val="es-ES"/>
        </w:rPr>
      </w:pPr>
      <w:r w:rsidRPr="00980434">
        <w:rPr>
          <w:rFonts w:ascii="Lato" w:eastAsia="Lato" w:hAnsi="Lato" w:cs="Lato"/>
          <w:color w:val="000000"/>
          <w:lang w:val="es-ES"/>
        </w:rPr>
        <w:t xml:space="preserve">La pendiente </w:t>
      </w:r>
      <m:oMath>
        <m:r>
          <w:rPr>
            <w:rFonts w:ascii="Cambria Math" w:eastAsia="Lato" w:hAnsi="Cambria Math" w:cs="Lato"/>
            <w:color w:val="000000"/>
            <w:lang w:val="es-ES"/>
          </w:rPr>
          <m:t>= -16</m:t>
        </m:r>
      </m:oMath>
      <w:r w:rsidRPr="00980434">
        <w:rPr>
          <w:rFonts w:ascii="Lato" w:eastAsia="Lato" w:hAnsi="Lato" w:cs="Lato"/>
          <w:color w:val="000000"/>
          <w:lang w:val="es-ES"/>
        </w:rPr>
        <w:t>. Esto significa que, por cada aumento de un dólar en el precio de los anteojos, se espera que el número de ventas disminuya en 16 aproximadamente.</w:t>
      </w:r>
    </w:p>
    <w:p w14:paraId="09B9B31E" w14:textId="1E4AEAAF" w:rsidR="00DE2DEE" w:rsidRPr="00980434" w:rsidRDefault="00000000">
      <w:pPr>
        <w:numPr>
          <w:ilvl w:val="0"/>
          <w:numId w:val="5"/>
        </w:numPr>
        <w:pBdr>
          <w:top w:val="nil"/>
          <w:left w:val="nil"/>
          <w:bottom w:val="nil"/>
          <w:right w:val="nil"/>
          <w:between w:val="nil"/>
        </w:pBdr>
        <w:tabs>
          <w:tab w:val="left" w:pos="1478"/>
          <w:tab w:val="left" w:pos="1480"/>
        </w:tabs>
        <w:spacing w:line="283" w:lineRule="auto"/>
        <w:ind w:right="1203"/>
        <w:rPr>
          <w:color w:val="000000"/>
          <w:lang w:val="es-ES"/>
        </w:rPr>
      </w:pPr>
      <w:r w:rsidRPr="00980434">
        <w:rPr>
          <w:rFonts w:ascii="Lato" w:eastAsia="Lato" w:hAnsi="Lato" w:cs="Lato"/>
          <w:color w:val="000000"/>
          <w:lang w:val="es-ES"/>
        </w:rPr>
        <w:t xml:space="preserve">La intersección con </w:t>
      </w:r>
      <m:oMath>
        <m:r>
          <w:rPr>
            <w:rFonts w:ascii="Cambria Math" w:eastAsia="Lato" w:hAnsi="Cambria Math" w:cs="Lato"/>
            <w:color w:val="000000"/>
            <w:lang w:val="es-ES"/>
          </w:rPr>
          <m:t>y = 1000</m:t>
        </m:r>
      </m:oMath>
      <w:r w:rsidRPr="00980434">
        <w:rPr>
          <w:rFonts w:ascii="Lato" w:eastAsia="Lato" w:hAnsi="Lato" w:cs="Lato"/>
          <w:color w:val="000000"/>
          <w:lang w:val="es-ES"/>
        </w:rPr>
        <w:t>. Esto significa que unos anteojos gratuitos tendrían unas ventas de 1000. Compare su respuesta: Esto no parece tener sentido porque no es probable que algo que es gratis siga el patrón de los artículos con un costo.</w:t>
      </w:r>
    </w:p>
    <w:p w14:paraId="34194DC1" w14:textId="77777777" w:rsidR="00DE2DEE" w:rsidRPr="00980434" w:rsidRDefault="00000000" w:rsidP="00980434">
      <w:pPr>
        <w:pStyle w:val="Heading1"/>
        <w:spacing w:before="237"/>
        <w:rPr>
          <w:rFonts w:ascii="Lato" w:eastAsia="Lato" w:hAnsi="Lato" w:cs="Lato"/>
          <w:b/>
          <w:lang w:val="es-ES"/>
        </w:rPr>
      </w:pPr>
      <w:r w:rsidRPr="00980434">
        <w:rPr>
          <w:rFonts w:ascii="Lato" w:eastAsia="Lato" w:hAnsi="Lato" w:cs="Lato"/>
          <w:b/>
          <w:color w:val="5D6061"/>
          <w:lang w:val="es-ES"/>
        </w:rPr>
        <w:t>Repaso</w:t>
      </w:r>
    </w:p>
    <w:p w14:paraId="49C8C65F" w14:textId="77777777" w:rsidR="00DE2DEE" w:rsidRPr="00980434" w:rsidRDefault="00000000">
      <w:pPr>
        <w:pBdr>
          <w:top w:val="nil"/>
          <w:left w:val="nil"/>
          <w:bottom w:val="nil"/>
          <w:right w:val="nil"/>
          <w:between w:val="nil"/>
        </w:pBdr>
        <w:spacing w:before="215"/>
        <w:ind w:left="760"/>
        <w:rPr>
          <w:rFonts w:ascii="Lato" w:eastAsia="Lato" w:hAnsi="Lato" w:cs="Lato"/>
          <w:b/>
          <w:color w:val="000000"/>
          <w:lang w:val="es-ES"/>
        </w:rPr>
      </w:pPr>
      <w:r w:rsidRPr="00980434">
        <w:rPr>
          <w:rFonts w:ascii="Lato" w:eastAsia="Lato" w:hAnsi="Lato" w:cs="Lato"/>
          <w:b/>
          <w:color w:val="000000"/>
          <w:lang w:val="es-ES"/>
        </w:rPr>
        <w:t>Resúmenes de las lecciones en video de la Unidad 3: Estadísticas de dos variables</w:t>
      </w:r>
    </w:p>
    <w:p w14:paraId="366EFB83" w14:textId="77777777" w:rsidR="00DE2DEE" w:rsidRPr="00980434" w:rsidRDefault="00000000">
      <w:pPr>
        <w:pBdr>
          <w:top w:val="nil"/>
          <w:left w:val="nil"/>
          <w:bottom w:val="nil"/>
          <w:right w:val="nil"/>
          <w:between w:val="nil"/>
        </w:pBdr>
        <w:spacing w:before="25" w:line="283" w:lineRule="auto"/>
        <w:ind w:left="760" w:right="1077"/>
        <w:rPr>
          <w:rFonts w:ascii="Lato" w:eastAsia="Lato" w:hAnsi="Lato" w:cs="Lato"/>
          <w:color w:val="000000"/>
          <w:lang w:val="es-ES"/>
        </w:rPr>
      </w:pPr>
      <w:r w:rsidRPr="00980434">
        <w:rPr>
          <w:rFonts w:ascii="Lato" w:eastAsia="Lato" w:hAnsi="Lato" w:cs="Lato"/>
          <w:color w:val="000000"/>
          <w:lang w:val="es-ES"/>
        </w:rPr>
        <w:t>Cada video destaca conceptos y vocabulario clave que los estudiantes aprenden a lo largo de una o varias lecciones de la unidad. El contenido de estos resúmenes de las lecciones en video, se basa en los resúmenes escritos que se encuentran al final de las lecciones del plan de estudios. El objetivo de estos videos es ayudar a los estudiantes a repasar y comprobar su comprensión de conceptos y vocabulario importantes.</w:t>
      </w:r>
    </w:p>
    <w:p w14:paraId="5AB391A0" w14:textId="77777777" w:rsidR="00DE2DEE" w:rsidRPr="00980434" w:rsidRDefault="00000000">
      <w:pPr>
        <w:pBdr>
          <w:top w:val="nil"/>
          <w:left w:val="nil"/>
          <w:bottom w:val="nil"/>
          <w:right w:val="nil"/>
          <w:between w:val="nil"/>
        </w:pBdr>
        <w:spacing w:before="170"/>
        <w:ind w:left="760"/>
        <w:rPr>
          <w:rFonts w:ascii="Lato" w:eastAsia="Lato" w:hAnsi="Lato" w:cs="Lato"/>
          <w:b/>
          <w:color w:val="000000"/>
          <w:lang w:val="es-ES"/>
        </w:rPr>
      </w:pPr>
      <w:r w:rsidRPr="00980434">
        <w:rPr>
          <w:rFonts w:ascii="Lato" w:eastAsia="Lato" w:hAnsi="Lato" w:cs="Lato"/>
          <w:b/>
          <w:color w:val="000000"/>
          <w:lang w:val="es-ES"/>
        </w:rPr>
        <w:t xml:space="preserve">A </w:t>
      </w:r>
      <w:proofErr w:type="gramStart"/>
      <w:r w:rsidRPr="00980434">
        <w:rPr>
          <w:rFonts w:ascii="Lato" w:eastAsia="Lato" w:hAnsi="Lato" w:cs="Lato"/>
          <w:b/>
          <w:color w:val="000000"/>
          <w:lang w:val="es-ES"/>
        </w:rPr>
        <w:t>continuación</w:t>
      </w:r>
      <w:proofErr w:type="gramEnd"/>
      <w:r w:rsidRPr="00980434">
        <w:rPr>
          <w:rFonts w:ascii="Lato" w:eastAsia="Lato" w:hAnsi="Lato" w:cs="Lato"/>
          <w:b/>
          <w:color w:val="000000"/>
          <w:lang w:val="es-ES"/>
        </w:rPr>
        <w:t xml:space="preserve"> encontrará algunas posibles formas en que las familias pueden utilizar estos videos:</w:t>
      </w:r>
    </w:p>
    <w:p w14:paraId="35E69A71" w14:textId="77777777" w:rsidR="00DE2DEE" w:rsidRPr="00980434" w:rsidRDefault="00000000">
      <w:pPr>
        <w:numPr>
          <w:ilvl w:val="1"/>
          <w:numId w:val="5"/>
        </w:numPr>
        <w:pBdr>
          <w:top w:val="nil"/>
          <w:left w:val="nil"/>
          <w:bottom w:val="nil"/>
          <w:right w:val="nil"/>
          <w:between w:val="nil"/>
        </w:pBdr>
        <w:tabs>
          <w:tab w:val="left" w:pos="1479"/>
        </w:tabs>
        <w:spacing w:before="25"/>
        <w:ind w:left="1479" w:hanging="359"/>
        <w:rPr>
          <w:rFonts w:ascii="Lato" w:eastAsia="Lato" w:hAnsi="Lato" w:cs="Lato"/>
          <w:color w:val="000000"/>
          <w:lang w:val="es-ES"/>
        </w:rPr>
      </w:pPr>
      <w:r w:rsidRPr="00980434">
        <w:rPr>
          <w:rFonts w:ascii="Lato" w:eastAsia="Lato" w:hAnsi="Lato" w:cs="Lato"/>
          <w:color w:val="000000"/>
          <w:lang w:val="es-ES"/>
        </w:rPr>
        <w:t>Mantenerse informadas sobre los conceptos y el vocabulario que los estudiantes aprenden en clase.</w:t>
      </w:r>
    </w:p>
    <w:p w14:paraId="6ABFA96E" w14:textId="77777777" w:rsidR="00DE2DEE" w:rsidRPr="00980434" w:rsidRDefault="00000000">
      <w:pPr>
        <w:numPr>
          <w:ilvl w:val="1"/>
          <w:numId w:val="5"/>
        </w:numPr>
        <w:pBdr>
          <w:top w:val="nil"/>
          <w:left w:val="nil"/>
          <w:bottom w:val="nil"/>
          <w:right w:val="nil"/>
          <w:between w:val="nil"/>
        </w:pBdr>
        <w:tabs>
          <w:tab w:val="left" w:pos="1480"/>
        </w:tabs>
        <w:spacing w:before="46" w:line="283" w:lineRule="auto"/>
        <w:ind w:right="1472"/>
        <w:rPr>
          <w:rFonts w:ascii="Lato" w:eastAsia="Lato" w:hAnsi="Lato" w:cs="Lato"/>
          <w:color w:val="000000"/>
          <w:lang w:val="es-ES"/>
        </w:rPr>
      </w:pPr>
      <w:r w:rsidRPr="00980434">
        <w:rPr>
          <w:rFonts w:ascii="Lato" w:eastAsia="Lato" w:hAnsi="Lato" w:cs="Lato"/>
          <w:color w:val="000000"/>
          <w:lang w:val="es-ES"/>
        </w:rPr>
        <w:t>También pueden verlos con sus estudiantes y detenerse en los momentos clave para predecir lo que viene a continuación o pensar en otros ejemplos de términos de vocabulario.</w:t>
      </w:r>
    </w:p>
    <w:p w14:paraId="55D3CCA2" w14:textId="77777777" w:rsidR="00DE2DEE" w:rsidRPr="00980434" w:rsidRDefault="00DE2DEE">
      <w:pPr>
        <w:pBdr>
          <w:top w:val="nil"/>
          <w:left w:val="nil"/>
          <w:bottom w:val="nil"/>
          <w:right w:val="nil"/>
          <w:between w:val="nil"/>
        </w:pBdr>
        <w:spacing w:before="88"/>
        <w:rPr>
          <w:rFonts w:ascii="Lato" w:eastAsia="Lato" w:hAnsi="Lato" w:cs="Lato"/>
          <w:color w:val="000000"/>
          <w:sz w:val="20"/>
          <w:szCs w:val="20"/>
          <w:lang w:val="es-ES"/>
        </w:rPr>
      </w:pPr>
    </w:p>
    <w:tbl>
      <w:tblPr>
        <w:tblStyle w:val="a2"/>
        <w:tblW w:w="9540" w:type="dxa"/>
        <w:tblInd w:w="720" w:type="dxa"/>
        <w:tblBorders>
          <w:top w:val="single" w:sz="8" w:space="0" w:color="095B4F"/>
          <w:left w:val="single" w:sz="8" w:space="0" w:color="095B4F"/>
          <w:bottom w:val="single" w:sz="8" w:space="0" w:color="095B4F"/>
          <w:right w:val="single" w:sz="8" w:space="0" w:color="095B4F"/>
          <w:insideH w:val="single" w:sz="8" w:space="0" w:color="095B4F"/>
          <w:insideV w:val="single" w:sz="8" w:space="0" w:color="095B4F"/>
        </w:tblBorders>
        <w:tblLayout w:type="fixed"/>
        <w:tblLook w:val="0020" w:firstRow="1" w:lastRow="0" w:firstColumn="0" w:lastColumn="0" w:noHBand="0" w:noVBand="0"/>
      </w:tblPr>
      <w:tblGrid>
        <w:gridCol w:w="3220"/>
        <w:gridCol w:w="6320"/>
      </w:tblGrid>
      <w:tr w:rsidR="00DE2DEE" w:rsidRPr="00980434" w14:paraId="112999DE" w14:textId="77777777" w:rsidTr="00980434">
        <w:trPr>
          <w:trHeight w:val="480"/>
        </w:trPr>
        <w:tc>
          <w:tcPr>
            <w:tcW w:w="3220" w:type="dxa"/>
            <w:tcBorders>
              <w:top w:val="nil"/>
              <w:bottom w:val="nil"/>
            </w:tcBorders>
            <w:shd w:val="clear" w:color="auto" w:fill="095B4F"/>
          </w:tcPr>
          <w:p w14:paraId="395E3D5E" w14:textId="77777777" w:rsidR="00DE2DEE" w:rsidRPr="00980434" w:rsidRDefault="00000000">
            <w:pPr>
              <w:pBdr>
                <w:top w:val="nil"/>
                <w:left w:val="nil"/>
                <w:bottom w:val="nil"/>
                <w:right w:val="nil"/>
                <w:between w:val="nil"/>
              </w:pBdr>
              <w:spacing w:before="96"/>
              <w:ind w:left="64"/>
              <w:rPr>
                <w:rFonts w:ascii="Lato" w:eastAsia="Lato" w:hAnsi="Lato" w:cs="Lato"/>
                <w:b/>
                <w:color w:val="000000"/>
                <w:lang w:val="es-ES"/>
              </w:rPr>
            </w:pPr>
            <w:r w:rsidRPr="00980434">
              <w:rPr>
                <w:rFonts w:ascii="Lato" w:eastAsia="Lato" w:hAnsi="Lato" w:cs="Lato"/>
                <w:b/>
                <w:color w:val="FFFFFF"/>
                <w:lang w:val="es-ES"/>
              </w:rPr>
              <w:t>Título del video</w:t>
            </w:r>
          </w:p>
        </w:tc>
        <w:tc>
          <w:tcPr>
            <w:tcW w:w="6320" w:type="dxa"/>
            <w:tcBorders>
              <w:top w:val="nil"/>
              <w:bottom w:val="nil"/>
            </w:tcBorders>
            <w:shd w:val="clear" w:color="auto" w:fill="095B4F"/>
          </w:tcPr>
          <w:p w14:paraId="6F6502CE" w14:textId="77777777" w:rsidR="00DE2DEE" w:rsidRPr="00980434" w:rsidRDefault="00000000">
            <w:pPr>
              <w:pBdr>
                <w:top w:val="nil"/>
                <w:left w:val="nil"/>
                <w:bottom w:val="nil"/>
                <w:right w:val="nil"/>
                <w:between w:val="nil"/>
              </w:pBdr>
              <w:spacing w:before="96"/>
              <w:ind w:left="127"/>
              <w:rPr>
                <w:rFonts w:ascii="Lato" w:eastAsia="Lato" w:hAnsi="Lato" w:cs="Lato"/>
                <w:b/>
                <w:color w:val="000000"/>
                <w:lang w:val="es-ES"/>
              </w:rPr>
            </w:pPr>
            <w:r w:rsidRPr="00980434">
              <w:rPr>
                <w:rFonts w:ascii="Lato" w:eastAsia="Lato" w:hAnsi="Lato" w:cs="Lato"/>
                <w:b/>
                <w:color w:val="FFFFFF"/>
                <w:lang w:val="es-ES"/>
              </w:rPr>
              <w:t>Lecciones relacionadas</w:t>
            </w:r>
          </w:p>
        </w:tc>
      </w:tr>
      <w:tr w:rsidR="00DE2DEE" w:rsidRPr="00980434" w14:paraId="7A1DE1BB" w14:textId="77777777" w:rsidTr="00980434">
        <w:trPr>
          <w:trHeight w:val="1060"/>
        </w:trPr>
        <w:tc>
          <w:tcPr>
            <w:tcW w:w="3220" w:type="dxa"/>
            <w:tcBorders>
              <w:top w:val="nil"/>
            </w:tcBorders>
            <w:vAlign w:val="center"/>
          </w:tcPr>
          <w:p w14:paraId="22FC6444" w14:textId="77777777" w:rsidR="00DE2DEE" w:rsidRPr="00980434" w:rsidRDefault="00DE2DEE" w:rsidP="00980434">
            <w:pPr>
              <w:pBdr>
                <w:top w:val="nil"/>
                <w:left w:val="nil"/>
                <w:bottom w:val="nil"/>
                <w:right w:val="nil"/>
                <w:between w:val="nil"/>
              </w:pBdr>
              <w:ind w:left="64"/>
              <w:rPr>
                <w:rFonts w:ascii="Lato" w:eastAsia="Lato" w:hAnsi="Lato" w:cs="Lato"/>
                <w:color w:val="000000"/>
                <w:lang w:val="es-ES"/>
              </w:rPr>
            </w:pPr>
            <w:hyperlink r:id="rId9">
              <w:r w:rsidRPr="00980434">
                <w:rPr>
                  <w:rFonts w:ascii="Lato" w:eastAsia="Lato" w:hAnsi="Lato" w:cs="Lato"/>
                  <w:color w:val="1155CC"/>
                  <w:u w:val="single"/>
                  <w:lang w:val="es-ES"/>
                </w:rPr>
                <w:t>Diagramas de dispersión</w:t>
              </w:r>
            </w:hyperlink>
          </w:p>
        </w:tc>
        <w:tc>
          <w:tcPr>
            <w:tcW w:w="6320" w:type="dxa"/>
            <w:tcBorders>
              <w:top w:val="nil"/>
            </w:tcBorders>
          </w:tcPr>
          <w:p w14:paraId="479F4ECF" w14:textId="77777777" w:rsidR="00DE2DEE" w:rsidRPr="00980434" w:rsidRDefault="00000000">
            <w:pPr>
              <w:numPr>
                <w:ilvl w:val="0"/>
                <w:numId w:val="4"/>
              </w:numPr>
              <w:pBdr>
                <w:top w:val="nil"/>
                <w:left w:val="nil"/>
                <w:bottom w:val="nil"/>
                <w:right w:val="nil"/>
                <w:between w:val="nil"/>
              </w:pBdr>
              <w:tabs>
                <w:tab w:val="left" w:pos="503"/>
              </w:tabs>
              <w:spacing w:before="116"/>
              <w:ind w:left="503" w:hanging="284"/>
              <w:rPr>
                <w:rFonts w:ascii="Lato" w:eastAsia="Lato" w:hAnsi="Lato" w:cs="Lato"/>
                <w:lang w:val="es-ES"/>
              </w:rPr>
            </w:pPr>
            <w:r w:rsidRPr="00980434">
              <w:rPr>
                <w:rFonts w:ascii="Lato" w:eastAsia="Lato" w:hAnsi="Lato" w:cs="Lato"/>
                <w:color w:val="000000"/>
                <w:lang w:val="es-ES"/>
              </w:rPr>
              <w:t>Modelos lineales.</w:t>
            </w:r>
          </w:p>
          <w:p w14:paraId="459F2754" w14:textId="77777777" w:rsidR="00DE2DEE" w:rsidRPr="00980434" w:rsidRDefault="00000000">
            <w:pPr>
              <w:numPr>
                <w:ilvl w:val="0"/>
                <w:numId w:val="4"/>
              </w:numPr>
              <w:pBdr>
                <w:top w:val="nil"/>
                <w:left w:val="nil"/>
                <w:bottom w:val="nil"/>
                <w:right w:val="nil"/>
                <w:between w:val="nil"/>
              </w:pBdr>
              <w:tabs>
                <w:tab w:val="left" w:pos="503"/>
              </w:tabs>
              <w:spacing w:before="47"/>
              <w:ind w:left="503" w:hanging="284"/>
              <w:rPr>
                <w:rFonts w:ascii="Lato" w:eastAsia="Lato" w:hAnsi="Lato" w:cs="Lato"/>
                <w:lang w:val="es-ES"/>
              </w:rPr>
            </w:pPr>
            <w:r w:rsidRPr="00980434">
              <w:rPr>
                <w:rFonts w:ascii="Lato" w:eastAsia="Lato" w:hAnsi="Lato" w:cs="Lato"/>
                <w:color w:val="000000"/>
                <w:lang w:val="es-ES"/>
              </w:rPr>
              <w:t>Líneas de ajuste.</w:t>
            </w:r>
          </w:p>
          <w:p w14:paraId="05B489FA" w14:textId="77777777" w:rsidR="00DE2DEE" w:rsidRPr="00980434" w:rsidRDefault="00000000">
            <w:pPr>
              <w:numPr>
                <w:ilvl w:val="0"/>
                <w:numId w:val="4"/>
              </w:numPr>
              <w:pBdr>
                <w:top w:val="nil"/>
                <w:left w:val="nil"/>
                <w:bottom w:val="nil"/>
                <w:right w:val="nil"/>
                <w:between w:val="nil"/>
              </w:pBdr>
              <w:tabs>
                <w:tab w:val="left" w:pos="503"/>
              </w:tabs>
              <w:spacing w:before="47"/>
              <w:ind w:left="503" w:hanging="284"/>
              <w:rPr>
                <w:rFonts w:ascii="Lato" w:eastAsia="Lato" w:hAnsi="Lato" w:cs="Lato"/>
                <w:lang w:val="es-ES"/>
              </w:rPr>
            </w:pPr>
            <w:r w:rsidRPr="00980434">
              <w:rPr>
                <w:rFonts w:ascii="Lato" w:eastAsia="Lato" w:hAnsi="Lato" w:cs="Lato"/>
                <w:color w:val="000000"/>
                <w:lang w:val="es-ES"/>
              </w:rPr>
              <w:t>Residuales.</w:t>
            </w:r>
          </w:p>
        </w:tc>
      </w:tr>
      <w:tr w:rsidR="00DE2DEE" w:rsidRPr="00980434" w14:paraId="4E9E2214" w14:textId="77777777" w:rsidTr="00980434">
        <w:trPr>
          <w:trHeight w:val="1040"/>
        </w:trPr>
        <w:tc>
          <w:tcPr>
            <w:tcW w:w="3220" w:type="dxa"/>
            <w:vAlign w:val="center"/>
          </w:tcPr>
          <w:p w14:paraId="5EEBAD69" w14:textId="77777777" w:rsidR="00DE2DEE" w:rsidRPr="00980434" w:rsidRDefault="00DE2DEE" w:rsidP="00980434">
            <w:pPr>
              <w:pBdr>
                <w:top w:val="nil"/>
                <w:left w:val="nil"/>
                <w:bottom w:val="nil"/>
                <w:right w:val="nil"/>
                <w:between w:val="nil"/>
              </w:pBdr>
              <w:ind w:left="64"/>
              <w:rPr>
                <w:rFonts w:ascii="Lato" w:eastAsia="Lato" w:hAnsi="Lato" w:cs="Lato"/>
                <w:color w:val="000000"/>
                <w:lang w:val="es-ES"/>
              </w:rPr>
            </w:pPr>
            <w:hyperlink r:id="rId10">
              <w:r w:rsidRPr="00980434">
                <w:rPr>
                  <w:rFonts w:ascii="Lato" w:eastAsia="Lato" w:hAnsi="Lato" w:cs="Lato"/>
                  <w:color w:val="1155CC"/>
                  <w:u w:val="single"/>
                  <w:lang w:val="es-ES"/>
                </w:rPr>
                <w:t>Coeficiente de correlación</w:t>
              </w:r>
            </w:hyperlink>
          </w:p>
        </w:tc>
        <w:tc>
          <w:tcPr>
            <w:tcW w:w="6320" w:type="dxa"/>
          </w:tcPr>
          <w:p w14:paraId="12687342" w14:textId="77777777" w:rsidR="00DE2DEE" w:rsidRPr="00980434" w:rsidRDefault="00000000">
            <w:pPr>
              <w:numPr>
                <w:ilvl w:val="0"/>
                <w:numId w:val="3"/>
              </w:numPr>
              <w:pBdr>
                <w:top w:val="nil"/>
                <w:left w:val="nil"/>
                <w:bottom w:val="nil"/>
                <w:right w:val="nil"/>
                <w:between w:val="nil"/>
              </w:pBdr>
              <w:tabs>
                <w:tab w:val="left" w:pos="503"/>
              </w:tabs>
              <w:spacing w:before="100"/>
              <w:ind w:left="503" w:hanging="284"/>
              <w:rPr>
                <w:rFonts w:ascii="Lato" w:eastAsia="Lato" w:hAnsi="Lato" w:cs="Lato"/>
                <w:lang w:val="es-ES"/>
              </w:rPr>
            </w:pPr>
            <w:r w:rsidRPr="00980434">
              <w:rPr>
                <w:rFonts w:ascii="Lato" w:eastAsia="Lato" w:hAnsi="Lato" w:cs="Lato"/>
                <w:color w:val="000000"/>
                <w:lang w:val="es-ES"/>
              </w:rPr>
              <w:t>El coeficiente de correlación.</w:t>
            </w:r>
          </w:p>
          <w:p w14:paraId="4C1A63D9" w14:textId="77777777" w:rsidR="00DE2DEE" w:rsidRPr="00980434" w:rsidRDefault="00000000">
            <w:pPr>
              <w:numPr>
                <w:ilvl w:val="0"/>
                <w:numId w:val="3"/>
              </w:numPr>
              <w:pBdr>
                <w:top w:val="nil"/>
                <w:left w:val="nil"/>
                <w:bottom w:val="nil"/>
                <w:right w:val="nil"/>
                <w:between w:val="nil"/>
              </w:pBdr>
              <w:tabs>
                <w:tab w:val="left" w:pos="503"/>
              </w:tabs>
              <w:spacing w:before="47"/>
              <w:ind w:left="503" w:hanging="284"/>
              <w:rPr>
                <w:rFonts w:ascii="Lato" w:eastAsia="Lato" w:hAnsi="Lato" w:cs="Lato"/>
                <w:color w:val="000000"/>
                <w:lang w:val="es-ES"/>
              </w:rPr>
            </w:pPr>
            <w:r w:rsidRPr="00980434">
              <w:rPr>
                <w:rFonts w:ascii="Lato" w:eastAsia="Lato" w:hAnsi="Lato" w:cs="Lato"/>
                <w:color w:val="000000"/>
                <w:lang w:val="es-ES"/>
              </w:rPr>
              <w:t>Uso del coeficiente de correlación.</w:t>
            </w:r>
          </w:p>
          <w:p w14:paraId="2B755081" w14:textId="77777777" w:rsidR="00DE2DEE" w:rsidRPr="00980434" w:rsidRDefault="00000000">
            <w:pPr>
              <w:numPr>
                <w:ilvl w:val="0"/>
                <w:numId w:val="3"/>
              </w:numPr>
              <w:pBdr>
                <w:top w:val="nil"/>
                <w:left w:val="nil"/>
                <w:bottom w:val="nil"/>
                <w:right w:val="nil"/>
                <w:between w:val="nil"/>
              </w:pBdr>
              <w:tabs>
                <w:tab w:val="left" w:pos="503"/>
              </w:tabs>
              <w:spacing w:before="47"/>
              <w:ind w:left="503" w:hanging="284"/>
              <w:rPr>
                <w:rFonts w:ascii="Lato" w:eastAsia="Lato" w:hAnsi="Lato" w:cs="Lato"/>
                <w:lang w:val="es-ES"/>
              </w:rPr>
            </w:pPr>
            <w:r w:rsidRPr="00980434">
              <w:rPr>
                <w:rFonts w:ascii="Lato" w:eastAsia="Lato" w:hAnsi="Lato" w:cs="Lato"/>
                <w:color w:val="000000"/>
                <w:lang w:val="es-ES"/>
              </w:rPr>
              <w:t>Relaciones casuales.</w:t>
            </w:r>
          </w:p>
        </w:tc>
      </w:tr>
    </w:tbl>
    <w:p w14:paraId="238E4278" w14:textId="77777777" w:rsidR="00DE2DEE" w:rsidRPr="00980434" w:rsidRDefault="00DE2DEE">
      <w:pPr>
        <w:pBdr>
          <w:top w:val="nil"/>
          <w:left w:val="nil"/>
          <w:bottom w:val="nil"/>
          <w:right w:val="nil"/>
          <w:between w:val="nil"/>
        </w:pBdr>
        <w:spacing w:before="187"/>
        <w:rPr>
          <w:rFonts w:ascii="Lato" w:eastAsia="Lato" w:hAnsi="Lato" w:cs="Lato"/>
          <w:color w:val="000000"/>
          <w:lang w:val="es-ES"/>
        </w:rPr>
      </w:pPr>
    </w:p>
    <w:p w14:paraId="2398A9F8" w14:textId="77777777" w:rsidR="00DE2DEE" w:rsidRPr="00980434" w:rsidRDefault="00000000">
      <w:pPr>
        <w:ind w:left="1360"/>
        <w:rPr>
          <w:rFonts w:ascii="Lato" w:eastAsia="Lato" w:hAnsi="Lato" w:cs="Lato"/>
          <w:lang w:val="es-ES"/>
        </w:rPr>
      </w:pPr>
      <w:r w:rsidRPr="00980434">
        <w:rPr>
          <w:rFonts w:ascii="Lato" w:eastAsia="Lato" w:hAnsi="Lato" w:cs="Lato"/>
          <w:i/>
          <w:lang w:val="es-ES"/>
        </w:rPr>
        <w:t xml:space="preserve">Si es necesario, acceda a la versión digital de esta página en </w:t>
      </w:r>
      <w:hyperlink r:id="rId11">
        <w:r w:rsidR="00DE2DEE" w:rsidRPr="00980434">
          <w:rPr>
            <w:rFonts w:ascii="Lato" w:eastAsia="Lato" w:hAnsi="Lato" w:cs="Lato"/>
            <w:color w:val="1154CC"/>
            <w:u w:val="single"/>
            <w:lang w:val="es-ES"/>
          </w:rPr>
          <w:t>https://openstax.org/r/unit3-family</w:t>
        </w:r>
      </w:hyperlink>
      <w:r w:rsidRPr="00980434">
        <w:rPr>
          <w:noProof/>
          <w:lang w:val="es-ES"/>
        </w:rPr>
        <w:drawing>
          <wp:anchor distT="0" distB="0" distL="0" distR="0" simplePos="0" relativeHeight="251660288" behindDoc="0" locked="0" layoutInCell="1" hidden="0" allowOverlap="1" wp14:anchorId="036D48D7" wp14:editId="2D97CAFA">
            <wp:simplePos x="0" y="0"/>
            <wp:positionH relativeFrom="column">
              <wp:posOffset>501650</wp:posOffset>
            </wp:positionH>
            <wp:positionV relativeFrom="paragraph">
              <wp:posOffset>-63269</wp:posOffset>
            </wp:positionV>
            <wp:extent cx="266700" cy="266700"/>
            <wp:effectExtent l="0" t="0" r="0" b="0"/>
            <wp:wrapNone/>
            <wp:docPr id="1727429948"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27429948" name="image1.png">
                      <a:extLst>
                        <a:ext uri="{C183D7F6-B498-43B3-948B-1728B52AA6E4}">
                          <adec:decorative xmlns:adec="http://schemas.microsoft.com/office/drawing/2017/decorative" val="1"/>
                        </a:ext>
                      </a:extLst>
                    </pic:cNvPr>
                    <pic:cNvPicPr preferRelativeResize="0"/>
                  </pic:nvPicPr>
                  <pic:blipFill>
                    <a:blip r:embed="rId12"/>
                    <a:srcRect/>
                    <a:stretch>
                      <a:fillRect/>
                    </a:stretch>
                  </pic:blipFill>
                  <pic:spPr>
                    <a:xfrm>
                      <a:off x="0" y="0"/>
                      <a:ext cx="266700" cy="266700"/>
                    </a:xfrm>
                    <a:prstGeom prst="rect">
                      <a:avLst/>
                    </a:prstGeom>
                    <a:ln/>
                  </pic:spPr>
                </pic:pic>
              </a:graphicData>
            </a:graphic>
          </wp:anchor>
        </w:drawing>
      </w:r>
    </w:p>
    <w:sectPr w:rsidR="00DE2DEE" w:rsidRPr="00980434">
      <w:pgSz w:w="12240" w:h="15840"/>
      <w:pgMar w:top="1360" w:right="320" w:bottom="280" w:left="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DC6DDD6D-16E3-F744-9F8C-1F2DCB9423CB}"/>
    <w:embedBold r:id="rId2" w:fontKey="{1021C446-F5C0-F247-9EE2-27D05DEAAC41}"/>
  </w:font>
  <w:font w:name="Lucida Sans">
    <w:panose1 w:val="020B0602030504020204"/>
    <w:charset w:val="4D"/>
    <w:family w:val="swiss"/>
    <w:pitch w:val="variable"/>
    <w:sig w:usb0="00000003" w:usb1="00000000" w:usb2="00000000" w:usb3="00000000" w:csb0="00000001" w:csb1="00000000"/>
    <w:embedRegular r:id="rId3" w:fontKey="{B0FC4271-9157-3547-B89F-A9FACDEB8769}"/>
  </w:font>
  <w:font w:name="Times New Roman">
    <w:panose1 w:val="02020603050405020304"/>
    <w:charset w:val="00"/>
    <w:family w:val="roman"/>
    <w:pitch w:val="variable"/>
    <w:sig w:usb0="E0002EFF" w:usb1="C000785B" w:usb2="00000009" w:usb3="00000000" w:csb0="000001FF" w:csb1="00000000"/>
    <w:embedRegular r:id="rId4" w:fontKey="{70EA395A-41B1-A74E-81D6-2E5CBC7532C7}"/>
    <w:embedBold r:id="rId5" w:fontKey="{7CAFD731-E072-374B-BE3C-7B265BF60EFC}"/>
  </w:font>
  <w:font w:name="Tahoma">
    <w:panose1 w:val="020B0604030504040204"/>
    <w:charset w:val="00"/>
    <w:family w:val="swiss"/>
    <w:pitch w:val="variable"/>
    <w:sig w:usb0="E1002EFF" w:usb1="C000605B" w:usb2="00000029" w:usb3="00000000" w:csb0="000101FF" w:csb1="00000000"/>
    <w:embedRegular r:id="rId6" w:fontKey="{6DF9E546-1152-C24E-BC68-4B0B5502B3E3}"/>
  </w:font>
  <w:font w:name="Georgia">
    <w:panose1 w:val="02040502050405020303"/>
    <w:charset w:val="00"/>
    <w:family w:val="roman"/>
    <w:pitch w:val="variable"/>
    <w:sig w:usb0="00000287" w:usb1="00000000" w:usb2="00000000" w:usb3="00000000" w:csb0="0000009F" w:csb1="00000000"/>
    <w:embedRegular r:id="rId7" w:fontKey="{D1B05FB6-1D01-184A-ACBF-D17F838044EC}"/>
    <w:embedItalic r:id="rId8" w:fontKey="{A99EE143-AA25-E44A-BCE2-EBE957F14689}"/>
  </w:font>
  <w:font w:name="Noto Sans">
    <w:panose1 w:val="020B0502040504020204"/>
    <w:charset w:val="00"/>
    <w:family w:val="swiss"/>
    <w:pitch w:val="variable"/>
    <w:sig w:usb0="E00002FF" w:usb1="4000201F" w:usb2="08000029" w:usb3="00000000" w:csb0="0000019F" w:csb1="00000000"/>
    <w:embedBold r:id="rId9" w:fontKey="{44B337FC-115B-FF48-A298-950E753ED50D}"/>
  </w:font>
  <w:font w:name="Lato">
    <w:panose1 w:val="020F0502020204030203"/>
    <w:charset w:val="00"/>
    <w:family w:val="swiss"/>
    <w:pitch w:val="variable"/>
    <w:sig w:usb0="E10002FF" w:usb1="5000ECFF" w:usb2="00000021" w:usb3="00000000" w:csb0="0000019F" w:csb1="00000000"/>
    <w:embedRegular r:id="rId10" w:fontKey="{B796ACA2-21A5-2440-BE75-3EBFFE356D21}"/>
    <w:embedBold r:id="rId11" w:fontKey="{EF0B972B-BD3E-974E-A9A0-A8BB705FB0F9}"/>
    <w:embedItalic r:id="rId12" w:fontKey="{CC8E5E68-F345-844B-BE74-28B81E0336D1}"/>
    <w:embedBoldItalic r:id="rId13" w:fontKey="{6946DDE4-FBF0-1148-8664-6CF0C12838F5}"/>
  </w:font>
  <w:font w:name="Cambria Math">
    <w:panose1 w:val="02040503050406030204"/>
    <w:charset w:val="00"/>
    <w:family w:val="roman"/>
    <w:pitch w:val="variable"/>
    <w:sig w:usb0="E00002FF" w:usb1="420024FF" w:usb2="00000000" w:usb3="00000000" w:csb0="0000019F" w:csb1="00000000"/>
    <w:embedRegular r:id="rId14" w:fontKey="{ED6E25C5-F5D9-6145-BF8D-38A41A5F0B95}"/>
    <w:embedItalic r:id="rId15" w:fontKey="{7DB4C46C-DE1D-D046-9CA0-E99A3C93EC89}"/>
    <w:embedBoldItalic r:id="rId16" w:fontKey="{C235C474-749C-CA42-9A46-0C25C1079D47}"/>
  </w:font>
  <w:font w:name="Cambria">
    <w:panose1 w:val="02040503050406030204"/>
    <w:charset w:val="00"/>
    <w:family w:val="roman"/>
    <w:pitch w:val="variable"/>
    <w:sig w:usb0="E00002FF" w:usb1="400004FF" w:usb2="00000000" w:usb3="00000000" w:csb0="0000019F" w:csb1="00000000"/>
    <w:embedRegular r:id="rId17" w:fontKey="{5898CA28-6D5D-2748-B428-9646C6B0AE2B}"/>
  </w:font>
  <w:font w:name="Calibri">
    <w:panose1 w:val="020F0502020204030204"/>
    <w:charset w:val="00"/>
    <w:family w:val="swiss"/>
    <w:pitch w:val="variable"/>
    <w:sig w:usb0="E0002AFF" w:usb1="C000247B" w:usb2="00000009" w:usb3="00000000" w:csb0="000001FF" w:csb1="00000000"/>
    <w:embedRegular r:id="rId18" w:fontKey="{F6F3CDF1-BA18-5148-9494-8CE0C593D35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C2FD0"/>
    <w:multiLevelType w:val="multilevel"/>
    <w:tmpl w:val="D1C861EC"/>
    <w:lvl w:ilvl="0">
      <w:start w:val="1"/>
      <w:numFmt w:val="decimal"/>
      <w:lvlText w:val="%1."/>
      <w:lvlJc w:val="left"/>
      <w:pPr>
        <w:ind w:left="1480" w:hanging="360"/>
      </w:pPr>
      <w:rPr>
        <w:rFonts w:ascii="Arial" w:eastAsia="Arial" w:hAnsi="Arial" w:cs="Arial"/>
        <w:b w:val="0"/>
        <w:i w:val="0"/>
        <w:sz w:val="22"/>
        <w:szCs w:val="22"/>
      </w:rPr>
    </w:lvl>
    <w:lvl w:ilvl="1">
      <w:numFmt w:val="bullet"/>
      <w:lvlText w:val="•"/>
      <w:lvlJc w:val="left"/>
      <w:pPr>
        <w:ind w:left="2456" w:hanging="360"/>
      </w:pPr>
    </w:lvl>
    <w:lvl w:ilvl="2">
      <w:numFmt w:val="bullet"/>
      <w:lvlText w:val="•"/>
      <w:lvlJc w:val="left"/>
      <w:pPr>
        <w:ind w:left="3432" w:hanging="360"/>
      </w:pPr>
    </w:lvl>
    <w:lvl w:ilvl="3">
      <w:numFmt w:val="bullet"/>
      <w:lvlText w:val="•"/>
      <w:lvlJc w:val="left"/>
      <w:pPr>
        <w:ind w:left="4408" w:hanging="360"/>
      </w:pPr>
    </w:lvl>
    <w:lvl w:ilvl="4">
      <w:numFmt w:val="bullet"/>
      <w:lvlText w:val="•"/>
      <w:lvlJc w:val="left"/>
      <w:pPr>
        <w:ind w:left="5384" w:hanging="360"/>
      </w:pPr>
    </w:lvl>
    <w:lvl w:ilvl="5">
      <w:numFmt w:val="bullet"/>
      <w:lvlText w:val="•"/>
      <w:lvlJc w:val="left"/>
      <w:pPr>
        <w:ind w:left="6360" w:hanging="360"/>
      </w:pPr>
    </w:lvl>
    <w:lvl w:ilvl="6">
      <w:numFmt w:val="bullet"/>
      <w:lvlText w:val="•"/>
      <w:lvlJc w:val="left"/>
      <w:pPr>
        <w:ind w:left="7336" w:hanging="360"/>
      </w:pPr>
    </w:lvl>
    <w:lvl w:ilvl="7">
      <w:numFmt w:val="bullet"/>
      <w:lvlText w:val="•"/>
      <w:lvlJc w:val="left"/>
      <w:pPr>
        <w:ind w:left="8312" w:hanging="360"/>
      </w:pPr>
    </w:lvl>
    <w:lvl w:ilvl="8">
      <w:numFmt w:val="bullet"/>
      <w:lvlText w:val="•"/>
      <w:lvlJc w:val="left"/>
      <w:pPr>
        <w:ind w:left="9288" w:hanging="360"/>
      </w:pPr>
    </w:lvl>
  </w:abstractNum>
  <w:abstractNum w:abstractNumId="1" w15:restartNumberingAfterBreak="0">
    <w:nsid w:val="191C0F59"/>
    <w:multiLevelType w:val="multilevel"/>
    <w:tmpl w:val="E01E9C5E"/>
    <w:lvl w:ilvl="0">
      <w:start w:val="1"/>
      <w:numFmt w:val="decimal"/>
      <w:lvlText w:val="%1."/>
      <w:lvlJc w:val="left"/>
      <w:pPr>
        <w:ind w:left="1480" w:hanging="360"/>
      </w:pPr>
      <w:rPr>
        <w:rFonts w:ascii="Arial" w:eastAsia="Arial" w:hAnsi="Arial" w:cs="Arial"/>
        <w:b w:val="0"/>
        <w:i w:val="0"/>
        <w:sz w:val="22"/>
        <w:szCs w:val="22"/>
      </w:rPr>
    </w:lvl>
    <w:lvl w:ilvl="1">
      <w:numFmt w:val="bullet"/>
      <w:lvlText w:val="●"/>
      <w:lvlJc w:val="left"/>
      <w:pPr>
        <w:ind w:left="1480" w:hanging="360"/>
      </w:pPr>
      <w:rPr>
        <w:rFonts w:ascii="Arial" w:eastAsia="Arial" w:hAnsi="Arial" w:cs="Arial"/>
        <w:b w:val="0"/>
        <w:i w:val="0"/>
        <w:sz w:val="22"/>
        <w:szCs w:val="22"/>
      </w:rPr>
    </w:lvl>
    <w:lvl w:ilvl="2">
      <w:numFmt w:val="bullet"/>
      <w:lvlText w:val="•"/>
      <w:lvlJc w:val="left"/>
      <w:pPr>
        <w:ind w:left="3432" w:hanging="360"/>
      </w:pPr>
    </w:lvl>
    <w:lvl w:ilvl="3">
      <w:numFmt w:val="bullet"/>
      <w:lvlText w:val="•"/>
      <w:lvlJc w:val="left"/>
      <w:pPr>
        <w:ind w:left="4408" w:hanging="360"/>
      </w:pPr>
    </w:lvl>
    <w:lvl w:ilvl="4">
      <w:numFmt w:val="bullet"/>
      <w:lvlText w:val="•"/>
      <w:lvlJc w:val="left"/>
      <w:pPr>
        <w:ind w:left="5384" w:hanging="360"/>
      </w:pPr>
    </w:lvl>
    <w:lvl w:ilvl="5">
      <w:numFmt w:val="bullet"/>
      <w:lvlText w:val="•"/>
      <w:lvlJc w:val="left"/>
      <w:pPr>
        <w:ind w:left="6360" w:hanging="360"/>
      </w:pPr>
    </w:lvl>
    <w:lvl w:ilvl="6">
      <w:numFmt w:val="bullet"/>
      <w:lvlText w:val="•"/>
      <w:lvlJc w:val="left"/>
      <w:pPr>
        <w:ind w:left="7336" w:hanging="360"/>
      </w:pPr>
    </w:lvl>
    <w:lvl w:ilvl="7">
      <w:numFmt w:val="bullet"/>
      <w:lvlText w:val="•"/>
      <w:lvlJc w:val="left"/>
      <w:pPr>
        <w:ind w:left="8312" w:hanging="360"/>
      </w:pPr>
    </w:lvl>
    <w:lvl w:ilvl="8">
      <w:numFmt w:val="bullet"/>
      <w:lvlText w:val="•"/>
      <w:lvlJc w:val="left"/>
      <w:pPr>
        <w:ind w:left="9288" w:hanging="360"/>
      </w:pPr>
    </w:lvl>
  </w:abstractNum>
  <w:abstractNum w:abstractNumId="2" w15:restartNumberingAfterBreak="0">
    <w:nsid w:val="274D6305"/>
    <w:multiLevelType w:val="multilevel"/>
    <w:tmpl w:val="19C4E902"/>
    <w:lvl w:ilvl="0">
      <w:numFmt w:val="bullet"/>
      <w:lvlText w:val="●"/>
      <w:lvlJc w:val="left"/>
      <w:pPr>
        <w:ind w:left="1045" w:hanging="285"/>
      </w:pPr>
      <w:rPr>
        <w:rFonts w:ascii="Arial" w:eastAsia="Arial" w:hAnsi="Arial" w:cs="Arial"/>
        <w:b w:val="0"/>
        <w:i w:val="0"/>
        <w:sz w:val="22"/>
        <w:szCs w:val="22"/>
      </w:rPr>
    </w:lvl>
    <w:lvl w:ilvl="1">
      <w:numFmt w:val="bullet"/>
      <w:lvlText w:val="●"/>
      <w:lvlJc w:val="left"/>
      <w:pPr>
        <w:ind w:left="1480" w:hanging="360"/>
      </w:pPr>
      <w:rPr>
        <w:rFonts w:ascii="Arial" w:eastAsia="Arial" w:hAnsi="Arial" w:cs="Arial"/>
        <w:b w:val="0"/>
        <w:i w:val="0"/>
        <w:sz w:val="22"/>
        <w:szCs w:val="22"/>
      </w:rPr>
    </w:lvl>
    <w:lvl w:ilvl="2">
      <w:numFmt w:val="bullet"/>
      <w:lvlText w:val="•"/>
      <w:lvlJc w:val="left"/>
      <w:pPr>
        <w:ind w:left="2564" w:hanging="360"/>
      </w:pPr>
    </w:lvl>
    <w:lvl w:ilvl="3">
      <w:numFmt w:val="bullet"/>
      <w:lvlText w:val="•"/>
      <w:lvlJc w:val="left"/>
      <w:pPr>
        <w:ind w:left="3648" w:hanging="360"/>
      </w:pPr>
    </w:lvl>
    <w:lvl w:ilvl="4">
      <w:numFmt w:val="bullet"/>
      <w:lvlText w:val="•"/>
      <w:lvlJc w:val="left"/>
      <w:pPr>
        <w:ind w:left="4733" w:hanging="360"/>
      </w:pPr>
    </w:lvl>
    <w:lvl w:ilvl="5">
      <w:numFmt w:val="bullet"/>
      <w:lvlText w:val="•"/>
      <w:lvlJc w:val="left"/>
      <w:pPr>
        <w:ind w:left="5817" w:hanging="360"/>
      </w:pPr>
    </w:lvl>
    <w:lvl w:ilvl="6">
      <w:numFmt w:val="bullet"/>
      <w:lvlText w:val="•"/>
      <w:lvlJc w:val="left"/>
      <w:pPr>
        <w:ind w:left="6902" w:hanging="360"/>
      </w:pPr>
    </w:lvl>
    <w:lvl w:ilvl="7">
      <w:numFmt w:val="bullet"/>
      <w:lvlText w:val="•"/>
      <w:lvlJc w:val="left"/>
      <w:pPr>
        <w:ind w:left="7986" w:hanging="360"/>
      </w:pPr>
    </w:lvl>
    <w:lvl w:ilvl="8">
      <w:numFmt w:val="bullet"/>
      <w:lvlText w:val="•"/>
      <w:lvlJc w:val="left"/>
      <w:pPr>
        <w:ind w:left="9071" w:hanging="360"/>
      </w:pPr>
    </w:lvl>
  </w:abstractNum>
  <w:abstractNum w:abstractNumId="3" w15:restartNumberingAfterBreak="0">
    <w:nsid w:val="43D63408"/>
    <w:multiLevelType w:val="multilevel"/>
    <w:tmpl w:val="9D2061C6"/>
    <w:lvl w:ilvl="0">
      <w:numFmt w:val="bullet"/>
      <w:lvlText w:val="●"/>
      <w:lvlJc w:val="left"/>
      <w:pPr>
        <w:ind w:left="505" w:hanging="285"/>
      </w:pPr>
      <w:rPr>
        <w:rFonts w:ascii="Arial" w:eastAsia="Arial" w:hAnsi="Arial" w:cs="Arial"/>
        <w:b w:val="0"/>
        <w:i w:val="0"/>
        <w:sz w:val="22"/>
        <w:szCs w:val="22"/>
      </w:rPr>
    </w:lvl>
    <w:lvl w:ilvl="1">
      <w:numFmt w:val="bullet"/>
      <w:lvlText w:val="•"/>
      <w:lvlJc w:val="left"/>
      <w:pPr>
        <w:ind w:left="1080" w:hanging="285"/>
      </w:pPr>
    </w:lvl>
    <w:lvl w:ilvl="2">
      <w:numFmt w:val="bullet"/>
      <w:lvlText w:val="•"/>
      <w:lvlJc w:val="left"/>
      <w:pPr>
        <w:ind w:left="1660" w:hanging="285"/>
      </w:pPr>
    </w:lvl>
    <w:lvl w:ilvl="3">
      <w:numFmt w:val="bullet"/>
      <w:lvlText w:val="•"/>
      <w:lvlJc w:val="left"/>
      <w:pPr>
        <w:ind w:left="2240" w:hanging="285"/>
      </w:pPr>
    </w:lvl>
    <w:lvl w:ilvl="4">
      <w:numFmt w:val="bullet"/>
      <w:lvlText w:val="•"/>
      <w:lvlJc w:val="left"/>
      <w:pPr>
        <w:ind w:left="2820" w:hanging="285"/>
      </w:pPr>
    </w:lvl>
    <w:lvl w:ilvl="5">
      <w:numFmt w:val="bullet"/>
      <w:lvlText w:val="•"/>
      <w:lvlJc w:val="left"/>
      <w:pPr>
        <w:ind w:left="3400" w:hanging="285"/>
      </w:pPr>
    </w:lvl>
    <w:lvl w:ilvl="6">
      <w:numFmt w:val="bullet"/>
      <w:lvlText w:val="•"/>
      <w:lvlJc w:val="left"/>
      <w:pPr>
        <w:ind w:left="3980" w:hanging="285"/>
      </w:pPr>
    </w:lvl>
    <w:lvl w:ilvl="7">
      <w:numFmt w:val="bullet"/>
      <w:lvlText w:val="•"/>
      <w:lvlJc w:val="left"/>
      <w:pPr>
        <w:ind w:left="4560" w:hanging="285"/>
      </w:pPr>
    </w:lvl>
    <w:lvl w:ilvl="8">
      <w:numFmt w:val="bullet"/>
      <w:lvlText w:val="•"/>
      <w:lvlJc w:val="left"/>
      <w:pPr>
        <w:ind w:left="5140" w:hanging="285"/>
      </w:pPr>
    </w:lvl>
  </w:abstractNum>
  <w:abstractNum w:abstractNumId="4" w15:restartNumberingAfterBreak="0">
    <w:nsid w:val="79835B9C"/>
    <w:multiLevelType w:val="multilevel"/>
    <w:tmpl w:val="72F6C3B8"/>
    <w:lvl w:ilvl="0">
      <w:numFmt w:val="bullet"/>
      <w:lvlText w:val="●"/>
      <w:lvlJc w:val="left"/>
      <w:pPr>
        <w:ind w:left="505" w:hanging="285"/>
      </w:pPr>
      <w:rPr>
        <w:rFonts w:ascii="Arial" w:eastAsia="Arial" w:hAnsi="Arial" w:cs="Arial"/>
        <w:b w:val="0"/>
        <w:i w:val="0"/>
        <w:sz w:val="22"/>
        <w:szCs w:val="22"/>
      </w:rPr>
    </w:lvl>
    <w:lvl w:ilvl="1">
      <w:numFmt w:val="bullet"/>
      <w:lvlText w:val="•"/>
      <w:lvlJc w:val="left"/>
      <w:pPr>
        <w:ind w:left="1080" w:hanging="285"/>
      </w:pPr>
    </w:lvl>
    <w:lvl w:ilvl="2">
      <w:numFmt w:val="bullet"/>
      <w:lvlText w:val="•"/>
      <w:lvlJc w:val="left"/>
      <w:pPr>
        <w:ind w:left="1660" w:hanging="285"/>
      </w:pPr>
    </w:lvl>
    <w:lvl w:ilvl="3">
      <w:numFmt w:val="bullet"/>
      <w:lvlText w:val="•"/>
      <w:lvlJc w:val="left"/>
      <w:pPr>
        <w:ind w:left="2240" w:hanging="285"/>
      </w:pPr>
    </w:lvl>
    <w:lvl w:ilvl="4">
      <w:numFmt w:val="bullet"/>
      <w:lvlText w:val="•"/>
      <w:lvlJc w:val="left"/>
      <w:pPr>
        <w:ind w:left="2820" w:hanging="285"/>
      </w:pPr>
    </w:lvl>
    <w:lvl w:ilvl="5">
      <w:numFmt w:val="bullet"/>
      <w:lvlText w:val="•"/>
      <w:lvlJc w:val="left"/>
      <w:pPr>
        <w:ind w:left="3400" w:hanging="285"/>
      </w:pPr>
    </w:lvl>
    <w:lvl w:ilvl="6">
      <w:numFmt w:val="bullet"/>
      <w:lvlText w:val="•"/>
      <w:lvlJc w:val="left"/>
      <w:pPr>
        <w:ind w:left="3980" w:hanging="285"/>
      </w:pPr>
    </w:lvl>
    <w:lvl w:ilvl="7">
      <w:numFmt w:val="bullet"/>
      <w:lvlText w:val="•"/>
      <w:lvlJc w:val="left"/>
      <w:pPr>
        <w:ind w:left="4560" w:hanging="285"/>
      </w:pPr>
    </w:lvl>
    <w:lvl w:ilvl="8">
      <w:numFmt w:val="bullet"/>
      <w:lvlText w:val="•"/>
      <w:lvlJc w:val="left"/>
      <w:pPr>
        <w:ind w:left="5140" w:hanging="285"/>
      </w:pPr>
    </w:lvl>
  </w:abstractNum>
  <w:num w:numId="1" w16cid:durableId="98641328">
    <w:abstractNumId w:val="0"/>
  </w:num>
  <w:num w:numId="2" w16cid:durableId="1596282693">
    <w:abstractNumId w:val="2"/>
  </w:num>
  <w:num w:numId="3" w16cid:durableId="502741082">
    <w:abstractNumId w:val="4"/>
  </w:num>
  <w:num w:numId="4" w16cid:durableId="1178542313">
    <w:abstractNumId w:val="3"/>
  </w:num>
  <w:num w:numId="5" w16cid:durableId="357390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EE"/>
    <w:rsid w:val="00086576"/>
    <w:rsid w:val="00355012"/>
    <w:rsid w:val="004F1BE6"/>
    <w:rsid w:val="009226C3"/>
    <w:rsid w:val="00980434"/>
    <w:rsid w:val="00A82ED3"/>
    <w:rsid w:val="00CF2D49"/>
    <w:rsid w:val="00DE2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A172D"/>
  <w15:docId w15:val="{FDDF50B1-0020-324D-ABE8-1F9FCF88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760"/>
      <w:outlineLvl w:val="0"/>
    </w:pPr>
    <w:rPr>
      <w:rFonts w:ascii="Lucida Sans" w:eastAsia="Lucida Sans" w:hAnsi="Lucida Sans" w:cs="Lucida Sans"/>
      <w:sz w:val="26"/>
      <w:szCs w:val="2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1480" w:hanging="360"/>
    </w:pPr>
  </w:style>
  <w:style w:type="paragraph" w:customStyle="1" w:styleId="TableParagraph">
    <w:name w:val="Table Paragraph"/>
    <w:basedOn w:val="Normal"/>
    <w:uiPriority w:val="1"/>
    <w:qFormat/>
    <w:pPr>
      <w:ind w:left="40"/>
      <w:jc w:val="center"/>
    </w:pPr>
  </w:style>
  <w:style w:type="paragraph" w:styleId="BalloonText">
    <w:name w:val="Balloon Text"/>
    <w:basedOn w:val="Normal"/>
    <w:link w:val="BalloonTextChar"/>
    <w:uiPriority w:val="99"/>
    <w:semiHidden/>
    <w:unhideWhenUsed/>
    <w:rsid w:val="00FA3451"/>
    <w:rPr>
      <w:rFonts w:ascii="Tahoma" w:hAnsi="Tahoma" w:cs="Tahoma"/>
      <w:sz w:val="16"/>
      <w:szCs w:val="16"/>
    </w:rPr>
  </w:style>
  <w:style w:type="character" w:customStyle="1" w:styleId="BalloonTextChar">
    <w:name w:val="Balloon Text Char"/>
    <w:basedOn w:val="DefaultParagraphFont"/>
    <w:link w:val="BalloonText"/>
    <w:uiPriority w:val="99"/>
    <w:semiHidden/>
    <w:rsid w:val="00FA3451"/>
    <w:rPr>
      <w:rFonts w:ascii="Tahoma" w:eastAsia="Arial"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paragraph" w:customStyle="1" w:styleId="titleconline">
    <w:name w:val="title con line"/>
    <w:basedOn w:val="Title"/>
    <w:qFormat/>
    <w:rsid w:val="00CF2D49"/>
    <w:pPr>
      <w:keepNext w:val="0"/>
      <w:keepLines w:val="0"/>
      <w:widowControl/>
      <w:pBdr>
        <w:top w:val="single" w:sz="12" w:space="1" w:color="C4BC96" w:themeColor="background2" w:themeShade="BF"/>
        <w:bottom w:val="single" w:sz="12" w:space="3" w:color="C4BC96" w:themeColor="background2" w:themeShade="BF"/>
      </w:pBdr>
      <w:spacing w:before="240" w:after="80" w:line="276" w:lineRule="auto"/>
      <w:contextualSpacing/>
      <w:jc w:val="center"/>
    </w:pPr>
    <w:rPr>
      <w:rFonts w:ascii="Noto Sans" w:eastAsiaTheme="majorEastAsia" w:hAnsi="Noto Sans" w:cs="Noto Sans"/>
      <w:bCs/>
      <w:color w:val="0A5B50"/>
      <w:spacing w:val="-10"/>
      <w:kern w:val="28"/>
      <w:sz w:val="32"/>
      <w:szCs w:val="32"/>
      <w:lang w:val="en-US"/>
      <w14:ligatures w14:val="standardContextual"/>
    </w:rPr>
  </w:style>
  <w:style w:type="table" w:styleId="TableGrid">
    <w:name w:val="Table Grid"/>
    <w:basedOn w:val="TableNormal"/>
    <w:uiPriority w:val="39"/>
    <w:rsid w:val="00355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openstax.org/r/unit3-family" TargetMode="External"/><Relationship Id="rId5" Type="http://schemas.openxmlformats.org/officeDocument/2006/relationships/webSettings" Target="webSettings.xml"/><Relationship Id="rId10" Type="http://schemas.openxmlformats.org/officeDocument/2006/relationships/hyperlink" Target="https://www.youtube.com/watch?v=MCPcZCOhwvA" TargetMode="External"/><Relationship Id="rId4" Type="http://schemas.openxmlformats.org/officeDocument/2006/relationships/settings" Target="settings.xml"/><Relationship Id="rId9" Type="http://schemas.openxmlformats.org/officeDocument/2006/relationships/hyperlink" Target="https://www.youtube.com/watch?v=fW9K2P9qLbU"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L1273/IFXeaq5GpbmAYPKOyfYw==">CgMxLjAyCGguZ2pkZ3hzOAByITFSdDdPZzNwY2hHS0E0dVlObzk0S3ZYekMwOWpXTmxYbw==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1035</Words>
  <Characters>4805</Characters>
  <Application>Microsoft Office Word</Application>
  <DocSecurity>0</DocSecurity>
  <Lines>193</Lines>
  <Paragraphs>117</Paragraphs>
  <ScaleCrop>false</ScaleCrop>
  <HeadingPairs>
    <vt:vector size="2" baseType="variant">
      <vt:variant>
        <vt:lpstr>Title</vt:lpstr>
      </vt:variant>
      <vt:variant>
        <vt:i4>1</vt:i4>
      </vt:variant>
    </vt:vector>
  </HeadingPairs>
  <TitlesOfParts>
    <vt:vector size="1" baseType="lpstr">
      <vt:lpstr>Unidad 3 Materiales de apoyo para las familias</vt:lpstr>
    </vt:vector>
  </TitlesOfParts>
  <Manager/>
  <Company/>
  <LinksUpToDate>false</LinksUpToDate>
  <CharactersWithSpaces>5726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Unidad 3 Materiales de apoyo para las familias</dc:title>
  <dc:subject/>
  <dc:creator>Maddie Tong</dc:creator>
  <cp:keywords/>
  <dc:description/>
  <cp:lastModifiedBy>Maddie Tong</cp:lastModifiedBy>
  <cp:revision>2</cp:revision>
  <dcterms:created xsi:type="dcterms:W3CDTF">2026-03-12T19:46:00Z</dcterms:created>
  <dcterms:modified xsi:type="dcterms:W3CDTF">2026-03-12T19:46:00Z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m122 Google Docs Renderer</vt:lpwstr>
  </property>
</Properties>
</file>