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8BF6" w14:textId="77777777" w:rsidR="00286CD6" w:rsidRDefault="00286CD6">
      <w:pPr>
        <w:tabs>
          <w:tab w:val="center" w:pos="4680"/>
          <w:tab w:val="right" w:pos="9360"/>
        </w:tabs>
        <w:spacing w:line="240" w:lineRule="auto"/>
        <w:jc w:val="right"/>
        <w:rPr>
          <w:rFonts w:ascii="Noto Sans" w:eastAsia="Noto Sans" w:hAnsi="Noto Sans" w:cs="Noto Sans"/>
          <w:sz w:val="2"/>
          <w:szCs w:val="2"/>
        </w:rPr>
      </w:pPr>
    </w:p>
    <w:p w14:paraId="37F9DE35" w14:textId="0D0F46B3" w:rsidR="00783ACA" w:rsidRPr="00204213" w:rsidRDefault="00783ACA" w:rsidP="00CA3BFF">
      <w:pPr>
        <w:pStyle w:val="titleconline"/>
        <w:pBdr>
          <w:top w:val="single" w:sz="12" w:space="1" w:color="747474"/>
          <w:bottom w:val="single" w:sz="12" w:space="3" w:color="747474"/>
        </w:pBdr>
      </w:pPr>
      <w:bookmarkStart w:id="0" w:name="_8yvpfbpayys" w:colFirst="0" w:colLast="0"/>
      <w:bookmarkEnd w:id="0"/>
      <w:r>
        <w:t>Unit 5 Student Diagnostic Answer Key</w:t>
      </w:r>
    </w:p>
    <w:p w14:paraId="56DE092E" w14:textId="77777777" w:rsidR="00286CD6" w:rsidRDefault="00000000">
      <w:pPr>
        <w:spacing w:before="200" w:after="200" w:line="240" w:lineRule="auto"/>
        <w:rPr>
          <w:rFonts w:ascii="Noto Sans" w:eastAsia="Noto Sans" w:hAnsi="Noto Sans" w:cs="Noto Sans"/>
        </w:rPr>
      </w:pPr>
      <w:r>
        <w:rPr>
          <w:rFonts w:ascii="Noto Sans" w:eastAsia="Noto Sans" w:hAnsi="Noto Sans" w:cs="Noto Sans"/>
        </w:rP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1F1312FD" w14:textId="77777777" w:rsidR="00286CD6" w:rsidRDefault="00000000">
      <w:pPr>
        <w:spacing w:after="200" w:line="240" w:lineRule="auto"/>
        <w:rPr>
          <w:rFonts w:ascii="Noto Sans" w:eastAsia="Noto Sans" w:hAnsi="Noto Sans" w:cs="Noto Sans"/>
        </w:rPr>
      </w:pPr>
      <w:r>
        <w:rPr>
          <w:rFonts w:ascii="Noto Sans" w:eastAsia="Noto Sans" w:hAnsi="Noto Sans" w:cs="Noto Sans"/>
        </w:rPr>
        <w:t>Your students may benefit from using these materials in conjunction with the Unit Overview and Readiness page (quiz and mini-lessons).</w:t>
      </w:r>
    </w:p>
    <w:p w14:paraId="53E8E3ED" w14:textId="3A496FD4" w:rsidR="00F55276" w:rsidRDefault="00F55276" w:rsidP="00F55276">
      <w:pPr>
        <w:spacing w:line="240" w:lineRule="auto"/>
      </w:pPr>
    </w:p>
    <w:sdt>
      <w:sdtPr>
        <w:id w:val="408973357"/>
        <w:docPartObj>
          <w:docPartGallery w:val="Table of Contents"/>
          <w:docPartUnique/>
        </w:docPartObj>
      </w:sdtPr>
      <w:sdtEndPr>
        <w:rPr>
          <w:b/>
          <w:noProof/>
        </w:rPr>
      </w:sdtEndPr>
      <w:sdtContent>
        <w:p w14:paraId="79A20EC0" w14:textId="378A1AFE" w:rsidR="00AD7738" w:rsidRPr="00BE746B" w:rsidRDefault="00AD7738" w:rsidP="00BE746B">
          <w:pPr>
            <w:rPr>
              <w:rFonts w:ascii="Noto Sans" w:hAnsi="Noto Sans" w:cs="Noto Sans"/>
              <w:b/>
              <w:bCs/>
            </w:rPr>
          </w:pPr>
        </w:p>
        <w:p w14:paraId="6618317C" w14:textId="6406FED2" w:rsidR="00AD7738" w:rsidRPr="00BE746B" w:rsidRDefault="00AD7738">
          <w:pPr>
            <w:pStyle w:val="TOC1"/>
            <w:tabs>
              <w:tab w:val="right" w:leader="dot" w:pos="9350"/>
            </w:tabs>
            <w:rPr>
              <w:rFonts w:ascii="Noto Sans" w:eastAsiaTheme="minorEastAsia" w:hAnsi="Noto Sans" w:cs="Noto Sans"/>
              <w:i w:val="0"/>
              <w:iCs w:val="0"/>
              <w:noProof/>
              <w:kern w:val="2"/>
              <w:sz w:val="22"/>
              <w:szCs w:val="22"/>
              <w:lang w:val="en-US"/>
              <w14:ligatures w14:val="standardContextual"/>
            </w:rPr>
          </w:pPr>
          <w:r w:rsidRPr="00BE746B">
            <w:rPr>
              <w:rFonts w:ascii="Noto Sans" w:hAnsi="Noto Sans" w:cs="Noto Sans"/>
              <w:i w:val="0"/>
              <w:iCs w:val="0"/>
              <w:sz w:val="22"/>
              <w:szCs w:val="22"/>
            </w:rPr>
            <w:fldChar w:fldCharType="begin"/>
          </w:r>
          <w:r w:rsidRPr="00BE746B">
            <w:rPr>
              <w:rFonts w:ascii="Noto Sans" w:hAnsi="Noto Sans" w:cs="Noto Sans"/>
              <w:i w:val="0"/>
              <w:iCs w:val="0"/>
              <w:sz w:val="22"/>
              <w:szCs w:val="22"/>
            </w:rPr>
            <w:instrText xml:space="preserve"> TOC \o "1-3" \h \z \u </w:instrText>
          </w:r>
          <w:r w:rsidRPr="00BE746B">
            <w:rPr>
              <w:rFonts w:ascii="Noto Sans" w:hAnsi="Noto Sans" w:cs="Noto Sans"/>
              <w:i w:val="0"/>
              <w:iCs w:val="0"/>
              <w:sz w:val="22"/>
              <w:szCs w:val="22"/>
            </w:rPr>
            <w:fldChar w:fldCharType="separate"/>
          </w:r>
          <w:hyperlink w:anchor="_Toc224233413" w:history="1">
            <w:r w:rsidRPr="00BE746B">
              <w:rPr>
                <w:rStyle w:val="Hyperlink"/>
                <w:rFonts w:ascii="Noto Sans" w:hAnsi="Noto Sans" w:cs="Noto Sans"/>
                <w:i w:val="0"/>
                <w:iCs w:val="0"/>
                <w:noProof/>
                <w:sz w:val="22"/>
                <w:szCs w:val="22"/>
              </w:rPr>
              <w:t xml:space="preserve">Lesson 5.1: Properties of </w:t>
            </w:r>
            <w:r w:rsidRPr="00BE746B">
              <w:rPr>
                <w:rStyle w:val="Hyperlink"/>
                <w:rFonts w:ascii="Noto Sans" w:hAnsi="Noto Sans" w:cs="Noto Sans"/>
                <w:i w:val="0"/>
                <w:iCs w:val="0"/>
                <w:noProof/>
                <w:sz w:val="22"/>
                <w:szCs w:val="22"/>
              </w:rPr>
              <w:t>E</w:t>
            </w:r>
            <w:r w:rsidRPr="00BE746B">
              <w:rPr>
                <w:rStyle w:val="Hyperlink"/>
                <w:rFonts w:ascii="Noto Sans" w:hAnsi="Noto Sans" w:cs="Noto Sans"/>
                <w:i w:val="0"/>
                <w:iCs w:val="0"/>
                <w:noProof/>
                <w:sz w:val="22"/>
                <w:szCs w:val="22"/>
              </w:rPr>
              <w:t>xponents</w:t>
            </w:r>
            <w:r w:rsidRPr="00BE746B">
              <w:rPr>
                <w:rFonts w:ascii="Noto Sans" w:hAnsi="Noto Sans" w:cs="Noto Sans"/>
                <w:i w:val="0"/>
                <w:iCs w:val="0"/>
                <w:noProof/>
                <w:webHidden/>
                <w:sz w:val="22"/>
                <w:szCs w:val="22"/>
              </w:rPr>
              <w:tab/>
            </w:r>
            <w:r w:rsidRPr="00BE746B">
              <w:rPr>
                <w:rFonts w:ascii="Noto Sans" w:hAnsi="Noto Sans" w:cs="Noto Sans"/>
                <w:i w:val="0"/>
                <w:iCs w:val="0"/>
                <w:noProof/>
                <w:webHidden/>
                <w:sz w:val="22"/>
                <w:szCs w:val="22"/>
              </w:rPr>
              <w:fldChar w:fldCharType="begin"/>
            </w:r>
            <w:r w:rsidRPr="00BE746B">
              <w:rPr>
                <w:rFonts w:ascii="Noto Sans" w:hAnsi="Noto Sans" w:cs="Noto Sans"/>
                <w:i w:val="0"/>
                <w:iCs w:val="0"/>
                <w:noProof/>
                <w:webHidden/>
                <w:sz w:val="22"/>
                <w:szCs w:val="22"/>
              </w:rPr>
              <w:instrText xml:space="preserve"> PAGEREF _Toc224233413 \h </w:instrText>
            </w:r>
            <w:r w:rsidRPr="00BE746B">
              <w:rPr>
                <w:rFonts w:ascii="Noto Sans" w:hAnsi="Noto Sans" w:cs="Noto Sans"/>
                <w:i w:val="0"/>
                <w:iCs w:val="0"/>
                <w:noProof/>
                <w:webHidden/>
                <w:sz w:val="22"/>
                <w:szCs w:val="22"/>
              </w:rPr>
            </w:r>
            <w:r w:rsidRPr="00BE746B">
              <w:rPr>
                <w:rFonts w:ascii="Noto Sans" w:hAnsi="Noto Sans" w:cs="Noto Sans"/>
                <w:i w:val="0"/>
                <w:iCs w:val="0"/>
                <w:noProof/>
                <w:webHidden/>
                <w:sz w:val="22"/>
                <w:szCs w:val="22"/>
              </w:rPr>
              <w:fldChar w:fldCharType="separate"/>
            </w:r>
            <w:r w:rsidRPr="00BE746B">
              <w:rPr>
                <w:rFonts w:ascii="Noto Sans" w:hAnsi="Noto Sans" w:cs="Noto Sans"/>
                <w:i w:val="0"/>
                <w:iCs w:val="0"/>
                <w:noProof/>
                <w:webHidden/>
                <w:sz w:val="22"/>
                <w:szCs w:val="22"/>
              </w:rPr>
              <w:t>1</w:t>
            </w:r>
            <w:r w:rsidRPr="00BE746B">
              <w:rPr>
                <w:rFonts w:ascii="Noto Sans" w:hAnsi="Noto Sans" w:cs="Noto Sans"/>
                <w:i w:val="0"/>
                <w:iCs w:val="0"/>
                <w:noProof/>
                <w:webHidden/>
                <w:sz w:val="22"/>
                <w:szCs w:val="22"/>
              </w:rPr>
              <w:fldChar w:fldCharType="end"/>
            </w:r>
          </w:hyperlink>
        </w:p>
        <w:p w14:paraId="492F49AC" w14:textId="47E4476A" w:rsidR="00AD7738" w:rsidRPr="00BE746B" w:rsidRDefault="00AD7738">
          <w:pPr>
            <w:pStyle w:val="TOC1"/>
            <w:tabs>
              <w:tab w:val="right" w:leader="dot" w:pos="9350"/>
            </w:tabs>
            <w:rPr>
              <w:rFonts w:ascii="Noto Sans" w:eastAsiaTheme="minorEastAsia" w:hAnsi="Noto Sans" w:cs="Noto Sans"/>
              <w:i w:val="0"/>
              <w:iCs w:val="0"/>
              <w:noProof/>
              <w:kern w:val="2"/>
              <w:sz w:val="22"/>
              <w:szCs w:val="22"/>
              <w:lang w:val="en-US"/>
              <w14:ligatures w14:val="standardContextual"/>
            </w:rPr>
          </w:pPr>
          <w:hyperlink w:anchor="_Toc224233414" w:history="1">
            <w:r w:rsidRPr="00BE746B">
              <w:rPr>
                <w:rStyle w:val="Hyperlink"/>
                <w:rFonts w:ascii="Noto Sans" w:hAnsi="Noto Sans" w:cs="Noto Sans"/>
                <w:i w:val="0"/>
                <w:iCs w:val="0"/>
                <w:noProof/>
                <w:sz w:val="22"/>
                <w:szCs w:val="22"/>
              </w:rPr>
              <w:t>Lesson 5.2: Rational Exponents Check-in Answers</w:t>
            </w:r>
            <w:r w:rsidRPr="00BE746B">
              <w:rPr>
                <w:rFonts w:ascii="Noto Sans" w:hAnsi="Noto Sans" w:cs="Noto Sans"/>
                <w:i w:val="0"/>
                <w:iCs w:val="0"/>
                <w:noProof/>
                <w:webHidden/>
                <w:sz w:val="22"/>
                <w:szCs w:val="22"/>
              </w:rPr>
              <w:tab/>
            </w:r>
            <w:r w:rsidRPr="00BE746B">
              <w:rPr>
                <w:rFonts w:ascii="Noto Sans" w:hAnsi="Noto Sans" w:cs="Noto Sans"/>
                <w:i w:val="0"/>
                <w:iCs w:val="0"/>
                <w:noProof/>
                <w:webHidden/>
                <w:sz w:val="22"/>
                <w:szCs w:val="22"/>
              </w:rPr>
              <w:fldChar w:fldCharType="begin"/>
            </w:r>
            <w:r w:rsidRPr="00BE746B">
              <w:rPr>
                <w:rFonts w:ascii="Noto Sans" w:hAnsi="Noto Sans" w:cs="Noto Sans"/>
                <w:i w:val="0"/>
                <w:iCs w:val="0"/>
                <w:noProof/>
                <w:webHidden/>
                <w:sz w:val="22"/>
                <w:szCs w:val="22"/>
              </w:rPr>
              <w:instrText xml:space="preserve"> PAGEREF _Toc224233414 \h </w:instrText>
            </w:r>
            <w:r w:rsidRPr="00BE746B">
              <w:rPr>
                <w:rFonts w:ascii="Noto Sans" w:hAnsi="Noto Sans" w:cs="Noto Sans"/>
                <w:i w:val="0"/>
                <w:iCs w:val="0"/>
                <w:noProof/>
                <w:webHidden/>
                <w:sz w:val="22"/>
                <w:szCs w:val="22"/>
              </w:rPr>
            </w:r>
            <w:r w:rsidRPr="00BE746B">
              <w:rPr>
                <w:rFonts w:ascii="Noto Sans" w:hAnsi="Noto Sans" w:cs="Noto Sans"/>
                <w:i w:val="0"/>
                <w:iCs w:val="0"/>
                <w:noProof/>
                <w:webHidden/>
                <w:sz w:val="22"/>
                <w:szCs w:val="22"/>
              </w:rPr>
              <w:fldChar w:fldCharType="separate"/>
            </w:r>
            <w:r w:rsidRPr="00BE746B">
              <w:rPr>
                <w:rFonts w:ascii="Noto Sans" w:hAnsi="Noto Sans" w:cs="Noto Sans"/>
                <w:i w:val="0"/>
                <w:iCs w:val="0"/>
                <w:noProof/>
                <w:webHidden/>
                <w:sz w:val="22"/>
                <w:szCs w:val="22"/>
              </w:rPr>
              <w:t>3</w:t>
            </w:r>
            <w:r w:rsidRPr="00BE746B">
              <w:rPr>
                <w:rFonts w:ascii="Noto Sans" w:hAnsi="Noto Sans" w:cs="Noto Sans"/>
                <w:i w:val="0"/>
                <w:iCs w:val="0"/>
                <w:noProof/>
                <w:webHidden/>
                <w:sz w:val="22"/>
                <w:szCs w:val="22"/>
              </w:rPr>
              <w:fldChar w:fldCharType="end"/>
            </w:r>
          </w:hyperlink>
        </w:p>
        <w:p w14:paraId="362A2D57" w14:textId="29C34DE8" w:rsidR="00AD7738" w:rsidRPr="00BE746B" w:rsidRDefault="00AD7738">
          <w:pPr>
            <w:pStyle w:val="TOC1"/>
            <w:tabs>
              <w:tab w:val="right" w:leader="dot" w:pos="9350"/>
            </w:tabs>
            <w:rPr>
              <w:rFonts w:ascii="Noto Sans" w:eastAsiaTheme="minorEastAsia" w:hAnsi="Noto Sans" w:cs="Noto Sans"/>
              <w:i w:val="0"/>
              <w:iCs w:val="0"/>
              <w:noProof/>
              <w:kern w:val="2"/>
              <w:sz w:val="22"/>
              <w:szCs w:val="22"/>
              <w:lang w:val="en-US"/>
              <w14:ligatures w14:val="standardContextual"/>
            </w:rPr>
          </w:pPr>
          <w:hyperlink w:anchor="_Toc224233415" w:history="1">
            <w:r w:rsidRPr="00BE746B">
              <w:rPr>
                <w:rStyle w:val="Hyperlink"/>
                <w:rFonts w:ascii="Noto Sans" w:eastAsia="Noto Sans" w:hAnsi="Noto Sans" w:cs="Noto Sans"/>
                <w:i w:val="0"/>
                <w:iCs w:val="0"/>
                <w:noProof/>
                <w:sz w:val="22"/>
                <w:szCs w:val="22"/>
              </w:rPr>
              <w:t>Lesson 5.3: Patterns of Growth Check-in Answers</w:t>
            </w:r>
            <w:r w:rsidRPr="00BE746B">
              <w:rPr>
                <w:rFonts w:ascii="Noto Sans" w:hAnsi="Noto Sans" w:cs="Noto Sans"/>
                <w:i w:val="0"/>
                <w:iCs w:val="0"/>
                <w:noProof/>
                <w:webHidden/>
                <w:sz w:val="22"/>
                <w:szCs w:val="22"/>
              </w:rPr>
              <w:tab/>
            </w:r>
            <w:r w:rsidRPr="00BE746B">
              <w:rPr>
                <w:rFonts w:ascii="Noto Sans" w:hAnsi="Noto Sans" w:cs="Noto Sans"/>
                <w:i w:val="0"/>
                <w:iCs w:val="0"/>
                <w:noProof/>
                <w:webHidden/>
                <w:sz w:val="22"/>
                <w:szCs w:val="22"/>
              </w:rPr>
              <w:fldChar w:fldCharType="begin"/>
            </w:r>
            <w:r w:rsidRPr="00BE746B">
              <w:rPr>
                <w:rFonts w:ascii="Noto Sans" w:hAnsi="Noto Sans" w:cs="Noto Sans"/>
                <w:i w:val="0"/>
                <w:iCs w:val="0"/>
                <w:noProof/>
                <w:webHidden/>
                <w:sz w:val="22"/>
                <w:szCs w:val="22"/>
              </w:rPr>
              <w:instrText xml:space="preserve"> PAGEREF _Toc224233415 \h </w:instrText>
            </w:r>
            <w:r w:rsidRPr="00BE746B">
              <w:rPr>
                <w:rFonts w:ascii="Noto Sans" w:hAnsi="Noto Sans" w:cs="Noto Sans"/>
                <w:i w:val="0"/>
                <w:iCs w:val="0"/>
                <w:noProof/>
                <w:webHidden/>
                <w:sz w:val="22"/>
                <w:szCs w:val="22"/>
              </w:rPr>
            </w:r>
            <w:r w:rsidRPr="00BE746B">
              <w:rPr>
                <w:rFonts w:ascii="Noto Sans" w:hAnsi="Noto Sans" w:cs="Noto Sans"/>
                <w:i w:val="0"/>
                <w:iCs w:val="0"/>
                <w:noProof/>
                <w:webHidden/>
                <w:sz w:val="22"/>
                <w:szCs w:val="22"/>
              </w:rPr>
              <w:fldChar w:fldCharType="separate"/>
            </w:r>
            <w:r w:rsidRPr="00BE746B">
              <w:rPr>
                <w:rFonts w:ascii="Noto Sans" w:hAnsi="Noto Sans" w:cs="Noto Sans"/>
                <w:i w:val="0"/>
                <w:iCs w:val="0"/>
                <w:noProof/>
                <w:webHidden/>
                <w:sz w:val="22"/>
                <w:szCs w:val="22"/>
              </w:rPr>
              <w:t>4</w:t>
            </w:r>
            <w:r w:rsidRPr="00BE746B">
              <w:rPr>
                <w:rFonts w:ascii="Noto Sans" w:hAnsi="Noto Sans" w:cs="Noto Sans"/>
                <w:i w:val="0"/>
                <w:iCs w:val="0"/>
                <w:noProof/>
                <w:webHidden/>
                <w:sz w:val="22"/>
                <w:szCs w:val="22"/>
              </w:rPr>
              <w:fldChar w:fldCharType="end"/>
            </w:r>
          </w:hyperlink>
        </w:p>
        <w:p w14:paraId="0B1A44FD" w14:textId="762B3E29" w:rsidR="00AD7738" w:rsidRPr="00BE746B" w:rsidRDefault="00AD7738">
          <w:pPr>
            <w:pStyle w:val="TOC1"/>
            <w:tabs>
              <w:tab w:val="right" w:leader="dot" w:pos="9350"/>
            </w:tabs>
            <w:rPr>
              <w:rFonts w:ascii="Noto Sans" w:eastAsiaTheme="minorEastAsia" w:hAnsi="Noto Sans" w:cs="Noto Sans"/>
              <w:i w:val="0"/>
              <w:iCs w:val="0"/>
              <w:noProof/>
              <w:kern w:val="2"/>
              <w:sz w:val="22"/>
              <w:szCs w:val="22"/>
              <w:lang w:val="en-US"/>
              <w14:ligatures w14:val="standardContextual"/>
            </w:rPr>
          </w:pPr>
          <w:hyperlink w:anchor="_Toc224233416" w:history="1">
            <w:r w:rsidRPr="00BE746B">
              <w:rPr>
                <w:rStyle w:val="Hyperlink"/>
                <w:rFonts w:ascii="Noto Sans" w:eastAsia="Noto Sans" w:hAnsi="Noto Sans" w:cs="Noto Sans"/>
                <w:i w:val="0"/>
                <w:iCs w:val="0"/>
                <w:noProof/>
                <w:sz w:val="22"/>
                <w:szCs w:val="22"/>
              </w:rPr>
              <w:t>Lesson 5.4: Representing Exponential Growth</w:t>
            </w:r>
            <w:r w:rsidRPr="00BE746B">
              <w:rPr>
                <w:rFonts w:ascii="Noto Sans" w:hAnsi="Noto Sans" w:cs="Noto Sans"/>
                <w:i w:val="0"/>
                <w:iCs w:val="0"/>
                <w:noProof/>
                <w:webHidden/>
                <w:sz w:val="22"/>
                <w:szCs w:val="22"/>
              </w:rPr>
              <w:tab/>
            </w:r>
            <w:r w:rsidRPr="00BE746B">
              <w:rPr>
                <w:rFonts w:ascii="Noto Sans" w:hAnsi="Noto Sans" w:cs="Noto Sans"/>
                <w:i w:val="0"/>
                <w:iCs w:val="0"/>
                <w:noProof/>
                <w:webHidden/>
                <w:sz w:val="22"/>
                <w:szCs w:val="22"/>
              </w:rPr>
              <w:fldChar w:fldCharType="begin"/>
            </w:r>
            <w:r w:rsidRPr="00BE746B">
              <w:rPr>
                <w:rFonts w:ascii="Noto Sans" w:hAnsi="Noto Sans" w:cs="Noto Sans"/>
                <w:i w:val="0"/>
                <w:iCs w:val="0"/>
                <w:noProof/>
                <w:webHidden/>
                <w:sz w:val="22"/>
                <w:szCs w:val="22"/>
              </w:rPr>
              <w:instrText xml:space="preserve"> PAGEREF _Toc224233416 \h </w:instrText>
            </w:r>
            <w:r w:rsidRPr="00BE746B">
              <w:rPr>
                <w:rFonts w:ascii="Noto Sans" w:hAnsi="Noto Sans" w:cs="Noto Sans"/>
                <w:i w:val="0"/>
                <w:iCs w:val="0"/>
                <w:noProof/>
                <w:webHidden/>
                <w:sz w:val="22"/>
                <w:szCs w:val="22"/>
              </w:rPr>
            </w:r>
            <w:r w:rsidRPr="00BE746B">
              <w:rPr>
                <w:rFonts w:ascii="Noto Sans" w:hAnsi="Noto Sans" w:cs="Noto Sans"/>
                <w:i w:val="0"/>
                <w:iCs w:val="0"/>
                <w:noProof/>
                <w:webHidden/>
                <w:sz w:val="22"/>
                <w:szCs w:val="22"/>
              </w:rPr>
              <w:fldChar w:fldCharType="separate"/>
            </w:r>
            <w:r w:rsidRPr="00BE746B">
              <w:rPr>
                <w:rFonts w:ascii="Noto Sans" w:hAnsi="Noto Sans" w:cs="Noto Sans"/>
                <w:i w:val="0"/>
                <w:iCs w:val="0"/>
                <w:noProof/>
                <w:webHidden/>
                <w:sz w:val="22"/>
                <w:szCs w:val="22"/>
              </w:rPr>
              <w:t>5</w:t>
            </w:r>
            <w:r w:rsidRPr="00BE746B">
              <w:rPr>
                <w:rFonts w:ascii="Noto Sans" w:hAnsi="Noto Sans" w:cs="Noto Sans"/>
                <w:i w:val="0"/>
                <w:iCs w:val="0"/>
                <w:noProof/>
                <w:webHidden/>
                <w:sz w:val="22"/>
                <w:szCs w:val="22"/>
              </w:rPr>
              <w:fldChar w:fldCharType="end"/>
            </w:r>
          </w:hyperlink>
        </w:p>
        <w:p w14:paraId="09D56459" w14:textId="3DAA41EF" w:rsidR="00AD7738" w:rsidRPr="00BE746B" w:rsidRDefault="00AD7738">
          <w:pPr>
            <w:pStyle w:val="TOC1"/>
            <w:tabs>
              <w:tab w:val="right" w:leader="dot" w:pos="9350"/>
            </w:tabs>
            <w:rPr>
              <w:rFonts w:ascii="Noto Sans" w:eastAsiaTheme="minorEastAsia" w:hAnsi="Noto Sans" w:cs="Noto Sans"/>
              <w:i w:val="0"/>
              <w:iCs w:val="0"/>
              <w:noProof/>
              <w:kern w:val="2"/>
              <w:sz w:val="22"/>
              <w:szCs w:val="22"/>
              <w:lang w:val="en-US"/>
              <w14:ligatures w14:val="standardContextual"/>
            </w:rPr>
          </w:pPr>
          <w:hyperlink w:anchor="_Toc224233417" w:history="1">
            <w:r w:rsidRPr="00BE746B">
              <w:rPr>
                <w:rStyle w:val="Hyperlink"/>
                <w:rFonts w:ascii="Noto Sans" w:hAnsi="Noto Sans" w:cs="Noto Sans"/>
                <w:i w:val="0"/>
                <w:iCs w:val="0"/>
                <w:noProof/>
                <w:sz w:val="22"/>
                <w:szCs w:val="22"/>
              </w:rPr>
              <w:t>Lesson 5.5: Representing Exponential Decay</w:t>
            </w:r>
            <w:r w:rsidRPr="00BE746B">
              <w:rPr>
                <w:rFonts w:ascii="Noto Sans" w:hAnsi="Noto Sans" w:cs="Noto Sans"/>
                <w:i w:val="0"/>
                <w:iCs w:val="0"/>
                <w:noProof/>
                <w:webHidden/>
                <w:sz w:val="22"/>
                <w:szCs w:val="22"/>
              </w:rPr>
              <w:tab/>
            </w:r>
            <w:r w:rsidRPr="00BE746B">
              <w:rPr>
                <w:rFonts w:ascii="Noto Sans" w:hAnsi="Noto Sans" w:cs="Noto Sans"/>
                <w:i w:val="0"/>
                <w:iCs w:val="0"/>
                <w:noProof/>
                <w:webHidden/>
                <w:sz w:val="22"/>
                <w:szCs w:val="22"/>
              </w:rPr>
              <w:fldChar w:fldCharType="begin"/>
            </w:r>
            <w:r w:rsidRPr="00BE746B">
              <w:rPr>
                <w:rFonts w:ascii="Noto Sans" w:hAnsi="Noto Sans" w:cs="Noto Sans"/>
                <w:i w:val="0"/>
                <w:iCs w:val="0"/>
                <w:noProof/>
                <w:webHidden/>
                <w:sz w:val="22"/>
                <w:szCs w:val="22"/>
              </w:rPr>
              <w:instrText xml:space="preserve"> PAGEREF _Toc224233417 \h </w:instrText>
            </w:r>
            <w:r w:rsidRPr="00BE746B">
              <w:rPr>
                <w:rFonts w:ascii="Noto Sans" w:hAnsi="Noto Sans" w:cs="Noto Sans"/>
                <w:i w:val="0"/>
                <w:iCs w:val="0"/>
                <w:noProof/>
                <w:webHidden/>
                <w:sz w:val="22"/>
                <w:szCs w:val="22"/>
              </w:rPr>
            </w:r>
            <w:r w:rsidRPr="00BE746B">
              <w:rPr>
                <w:rFonts w:ascii="Noto Sans" w:hAnsi="Noto Sans" w:cs="Noto Sans"/>
                <w:i w:val="0"/>
                <w:iCs w:val="0"/>
                <w:noProof/>
                <w:webHidden/>
                <w:sz w:val="22"/>
                <w:szCs w:val="22"/>
              </w:rPr>
              <w:fldChar w:fldCharType="separate"/>
            </w:r>
            <w:r w:rsidRPr="00BE746B">
              <w:rPr>
                <w:rFonts w:ascii="Noto Sans" w:hAnsi="Noto Sans" w:cs="Noto Sans"/>
                <w:i w:val="0"/>
                <w:iCs w:val="0"/>
                <w:noProof/>
                <w:webHidden/>
                <w:sz w:val="22"/>
                <w:szCs w:val="22"/>
              </w:rPr>
              <w:t>6</w:t>
            </w:r>
            <w:r w:rsidRPr="00BE746B">
              <w:rPr>
                <w:rFonts w:ascii="Noto Sans" w:hAnsi="Noto Sans" w:cs="Noto Sans"/>
                <w:i w:val="0"/>
                <w:iCs w:val="0"/>
                <w:noProof/>
                <w:webHidden/>
                <w:sz w:val="22"/>
                <w:szCs w:val="22"/>
              </w:rPr>
              <w:fldChar w:fldCharType="end"/>
            </w:r>
          </w:hyperlink>
        </w:p>
        <w:p w14:paraId="5A7753EA" w14:textId="51F08876" w:rsidR="00AD7738" w:rsidRPr="00BE746B" w:rsidRDefault="00AD7738">
          <w:pPr>
            <w:pStyle w:val="TOC1"/>
            <w:tabs>
              <w:tab w:val="right" w:leader="dot" w:pos="9350"/>
            </w:tabs>
            <w:rPr>
              <w:rFonts w:ascii="Noto Sans" w:eastAsiaTheme="minorEastAsia" w:hAnsi="Noto Sans" w:cs="Noto Sans"/>
              <w:i w:val="0"/>
              <w:iCs w:val="0"/>
              <w:noProof/>
              <w:kern w:val="2"/>
              <w:sz w:val="22"/>
              <w:szCs w:val="22"/>
              <w:lang w:val="en-US"/>
              <w14:ligatures w14:val="standardContextual"/>
            </w:rPr>
          </w:pPr>
          <w:hyperlink w:anchor="_Toc224233418" w:history="1">
            <w:r w:rsidRPr="00BE746B">
              <w:rPr>
                <w:rStyle w:val="Hyperlink"/>
                <w:rFonts w:ascii="Noto Sans" w:eastAsia="Noto Sans" w:hAnsi="Noto Sans" w:cs="Noto Sans"/>
                <w:i w:val="0"/>
                <w:iCs w:val="0"/>
                <w:noProof/>
                <w:sz w:val="22"/>
                <w:szCs w:val="22"/>
              </w:rPr>
              <w:t>Lesson 5.6: Negative Exponents and Scientific Notation</w:t>
            </w:r>
            <w:r w:rsidRPr="00BE746B">
              <w:rPr>
                <w:rFonts w:ascii="Noto Sans" w:hAnsi="Noto Sans" w:cs="Noto Sans"/>
                <w:i w:val="0"/>
                <w:iCs w:val="0"/>
                <w:noProof/>
                <w:webHidden/>
                <w:sz w:val="22"/>
                <w:szCs w:val="22"/>
              </w:rPr>
              <w:tab/>
            </w:r>
            <w:r w:rsidRPr="00BE746B">
              <w:rPr>
                <w:rFonts w:ascii="Noto Sans" w:hAnsi="Noto Sans" w:cs="Noto Sans"/>
                <w:i w:val="0"/>
                <w:iCs w:val="0"/>
                <w:noProof/>
                <w:webHidden/>
                <w:sz w:val="22"/>
                <w:szCs w:val="22"/>
              </w:rPr>
              <w:fldChar w:fldCharType="begin"/>
            </w:r>
            <w:r w:rsidRPr="00BE746B">
              <w:rPr>
                <w:rFonts w:ascii="Noto Sans" w:hAnsi="Noto Sans" w:cs="Noto Sans"/>
                <w:i w:val="0"/>
                <w:iCs w:val="0"/>
                <w:noProof/>
                <w:webHidden/>
                <w:sz w:val="22"/>
                <w:szCs w:val="22"/>
              </w:rPr>
              <w:instrText xml:space="preserve"> PAGEREF _Toc224233418 \h </w:instrText>
            </w:r>
            <w:r w:rsidRPr="00BE746B">
              <w:rPr>
                <w:rFonts w:ascii="Noto Sans" w:hAnsi="Noto Sans" w:cs="Noto Sans"/>
                <w:i w:val="0"/>
                <w:iCs w:val="0"/>
                <w:noProof/>
                <w:webHidden/>
                <w:sz w:val="22"/>
                <w:szCs w:val="22"/>
              </w:rPr>
            </w:r>
            <w:r w:rsidRPr="00BE746B">
              <w:rPr>
                <w:rFonts w:ascii="Noto Sans" w:hAnsi="Noto Sans" w:cs="Noto Sans"/>
                <w:i w:val="0"/>
                <w:iCs w:val="0"/>
                <w:noProof/>
                <w:webHidden/>
                <w:sz w:val="22"/>
                <w:szCs w:val="22"/>
              </w:rPr>
              <w:fldChar w:fldCharType="separate"/>
            </w:r>
            <w:r w:rsidRPr="00BE746B">
              <w:rPr>
                <w:rFonts w:ascii="Noto Sans" w:hAnsi="Noto Sans" w:cs="Noto Sans"/>
                <w:i w:val="0"/>
                <w:iCs w:val="0"/>
                <w:noProof/>
                <w:webHidden/>
                <w:sz w:val="22"/>
                <w:szCs w:val="22"/>
              </w:rPr>
              <w:t>8</w:t>
            </w:r>
            <w:r w:rsidRPr="00BE746B">
              <w:rPr>
                <w:rFonts w:ascii="Noto Sans" w:hAnsi="Noto Sans" w:cs="Noto Sans"/>
                <w:i w:val="0"/>
                <w:iCs w:val="0"/>
                <w:noProof/>
                <w:webHidden/>
                <w:sz w:val="22"/>
                <w:szCs w:val="22"/>
              </w:rPr>
              <w:fldChar w:fldCharType="end"/>
            </w:r>
          </w:hyperlink>
        </w:p>
        <w:p w14:paraId="2EDB30F2" w14:textId="61EB47D1" w:rsidR="00AD7738" w:rsidRPr="00BE746B" w:rsidRDefault="00AD7738">
          <w:pPr>
            <w:pStyle w:val="TOC1"/>
            <w:tabs>
              <w:tab w:val="right" w:leader="dot" w:pos="9350"/>
            </w:tabs>
            <w:rPr>
              <w:rFonts w:ascii="Noto Sans" w:eastAsiaTheme="minorEastAsia" w:hAnsi="Noto Sans" w:cs="Noto Sans"/>
              <w:i w:val="0"/>
              <w:iCs w:val="0"/>
              <w:noProof/>
              <w:kern w:val="2"/>
              <w:sz w:val="22"/>
              <w:szCs w:val="22"/>
              <w:lang w:val="en-US"/>
              <w14:ligatures w14:val="standardContextual"/>
            </w:rPr>
          </w:pPr>
          <w:hyperlink w:anchor="_Toc224233419" w:history="1">
            <w:r w:rsidRPr="00BE746B">
              <w:rPr>
                <w:rStyle w:val="Hyperlink"/>
                <w:rFonts w:ascii="Noto Sans" w:hAnsi="Noto Sans" w:cs="Noto Sans"/>
                <w:i w:val="0"/>
                <w:iCs w:val="0"/>
                <w:noProof/>
                <w:sz w:val="22"/>
                <w:szCs w:val="22"/>
              </w:rPr>
              <w:t>Lesson 5.7: Analyzing Graphs</w:t>
            </w:r>
            <w:r w:rsidRPr="00BE746B">
              <w:rPr>
                <w:rFonts w:ascii="Noto Sans" w:hAnsi="Noto Sans" w:cs="Noto Sans"/>
                <w:i w:val="0"/>
                <w:iCs w:val="0"/>
                <w:noProof/>
                <w:webHidden/>
                <w:sz w:val="22"/>
                <w:szCs w:val="22"/>
              </w:rPr>
              <w:tab/>
            </w:r>
            <w:r w:rsidRPr="00BE746B">
              <w:rPr>
                <w:rFonts w:ascii="Noto Sans" w:hAnsi="Noto Sans" w:cs="Noto Sans"/>
                <w:i w:val="0"/>
                <w:iCs w:val="0"/>
                <w:noProof/>
                <w:webHidden/>
                <w:sz w:val="22"/>
                <w:szCs w:val="22"/>
              </w:rPr>
              <w:fldChar w:fldCharType="begin"/>
            </w:r>
            <w:r w:rsidRPr="00BE746B">
              <w:rPr>
                <w:rFonts w:ascii="Noto Sans" w:hAnsi="Noto Sans" w:cs="Noto Sans"/>
                <w:i w:val="0"/>
                <w:iCs w:val="0"/>
                <w:noProof/>
                <w:webHidden/>
                <w:sz w:val="22"/>
                <w:szCs w:val="22"/>
              </w:rPr>
              <w:instrText xml:space="preserve"> PAGEREF _Toc224233419 \h </w:instrText>
            </w:r>
            <w:r w:rsidRPr="00BE746B">
              <w:rPr>
                <w:rFonts w:ascii="Noto Sans" w:hAnsi="Noto Sans" w:cs="Noto Sans"/>
                <w:i w:val="0"/>
                <w:iCs w:val="0"/>
                <w:noProof/>
                <w:webHidden/>
                <w:sz w:val="22"/>
                <w:szCs w:val="22"/>
              </w:rPr>
            </w:r>
            <w:r w:rsidRPr="00BE746B">
              <w:rPr>
                <w:rFonts w:ascii="Noto Sans" w:hAnsi="Noto Sans" w:cs="Noto Sans"/>
                <w:i w:val="0"/>
                <w:iCs w:val="0"/>
                <w:noProof/>
                <w:webHidden/>
                <w:sz w:val="22"/>
                <w:szCs w:val="22"/>
              </w:rPr>
              <w:fldChar w:fldCharType="separate"/>
            </w:r>
            <w:r w:rsidRPr="00BE746B">
              <w:rPr>
                <w:rFonts w:ascii="Noto Sans" w:hAnsi="Noto Sans" w:cs="Noto Sans"/>
                <w:i w:val="0"/>
                <w:iCs w:val="0"/>
                <w:noProof/>
                <w:webHidden/>
                <w:sz w:val="22"/>
                <w:szCs w:val="22"/>
              </w:rPr>
              <w:t>10</w:t>
            </w:r>
            <w:r w:rsidRPr="00BE746B">
              <w:rPr>
                <w:rFonts w:ascii="Noto Sans" w:hAnsi="Noto Sans" w:cs="Noto Sans"/>
                <w:i w:val="0"/>
                <w:iCs w:val="0"/>
                <w:noProof/>
                <w:webHidden/>
                <w:sz w:val="22"/>
                <w:szCs w:val="22"/>
              </w:rPr>
              <w:fldChar w:fldCharType="end"/>
            </w:r>
          </w:hyperlink>
        </w:p>
        <w:p w14:paraId="29F16DD6" w14:textId="1ADF5F49" w:rsidR="00AD7738" w:rsidRPr="00BE746B" w:rsidRDefault="00AD7738">
          <w:pPr>
            <w:pStyle w:val="TOC1"/>
            <w:tabs>
              <w:tab w:val="right" w:leader="dot" w:pos="9350"/>
            </w:tabs>
            <w:rPr>
              <w:rFonts w:ascii="Noto Sans" w:eastAsiaTheme="minorEastAsia" w:hAnsi="Noto Sans" w:cs="Noto Sans"/>
              <w:i w:val="0"/>
              <w:iCs w:val="0"/>
              <w:noProof/>
              <w:kern w:val="2"/>
              <w:sz w:val="22"/>
              <w:szCs w:val="22"/>
              <w:lang w:val="en-US"/>
              <w14:ligatures w14:val="standardContextual"/>
            </w:rPr>
          </w:pPr>
          <w:hyperlink w:anchor="_Toc224233420" w:history="1">
            <w:r w:rsidRPr="00BE746B">
              <w:rPr>
                <w:rStyle w:val="Hyperlink"/>
                <w:rFonts w:ascii="Noto Sans" w:eastAsia="Noto Sans" w:hAnsi="Noto Sans" w:cs="Noto Sans"/>
                <w:i w:val="0"/>
                <w:iCs w:val="0"/>
                <w:noProof/>
                <w:sz w:val="22"/>
                <w:szCs w:val="22"/>
              </w:rPr>
              <w:t>Lesson 5.8: Exponential Situations as Functions</w:t>
            </w:r>
            <w:r w:rsidRPr="00BE746B">
              <w:rPr>
                <w:rFonts w:ascii="Noto Sans" w:hAnsi="Noto Sans" w:cs="Noto Sans"/>
                <w:i w:val="0"/>
                <w:iCs w:val="0"/>
                <w:noProof/>
                <w:webHidden/>
                <w:sz w:val="22"/>
                <w:szCs w:val="22"/>
              </w:rPr>
              <w:tab/>
            </w:r>
            <w:r w:rsidRPr="00BE746B">
              <w:rPr>
                <w:rFonts w:ascii="Noto Sans" w:hAnsi="Noto Sans" w:cs="Noto Sans"/>
                <w:i w:val="0"/>
                <w:iCs w:val="0"/>
                <w:noProof/>
                <w:webHidden/>
                <w:sz w:val="22"/>
                <w:szCs w:val="22"/>
              </w:rPr>
              <w:fldChar w:fldCharType="begin"/>
            </w:r>
            <w:r w:rsidRPr="00BE746B">
              <w:rPr>
                <w:rFonts w:ascii="Noto Sans" w:hAnsi="Noto Sans" w:cs="Noto Sans"/>
                <w:i w:val="0"/>
                <w:iCs w:val="0"/>
                <w:noProof/>
                <w:webHidden/>
                <w:sz w:val="22"/>
                <w:szCs w:val="22"/>
              </w:rPr>
              <w:instrText xml:space="preserve"> PAGEREF _Toc224233420 \h </w:instrText>
            </w:r>
            <w:r w:rsidRPr="00BE746B">
              <w:rPr>
                <w:rFonts w:ascii="Noto Sans" w:hAnsi="Noto Sans" w:cs="Noto Sans"/>
                <w:i w:val="0"/>
                <w:iCs w:val="0"/>
                <w:noProof/>
                <w:webHidden/>
                <w:sz w:val="22"/>
                <w:szCs w:val="22"/>
              </w:rPr>
            </w:r>
            <w:r w:rsidRPr="00BE746B">
              <w:rPr>
                <w:rFonts w:ascii="Noto Sans" w:hAnsi="Noto Sans" w:cs="Noto Sans"/>
                <w:i w:val="0"/>
                <w:iCs w:val="0"/>
                <w:noProof/>
                <w:webHidden/>
                <w:sz w:val="22"/>
                <w:szCs w:val="22"/>
              </w:rPr>
              <w:fldChar w:fldCharType="separate"/>
            </w:r>
            <w:r w:rsidRPr="00BE746B">
              <w:rPr>
                <w:rFonts w:ascii="Noto Sans" w:hAnsi="Noto Sans" w:cs="Noto Sans"/>
                <w:i w:val="0"/>
                <w:iCs w:val="0"/>
                <w:noProof/>
                <w:webHidden/>
                <w:sz w:val="22"/>
                <w:szCs w:val="22"/>
              </w:rPr>
              <w:t>11</w:t>
            </w:r>
            <w:r w:rsidRPr="00BE746B">
              <w:rPr>
                <w:rFonts w:ascii="Noto Sans" w:hAnsi="Noto Sans" w:cs="Noto Sans"/>
                <w:i w:val="0"/>
                <w:iCs w:val="0"/>
                <w:noProof/>
                <w:webHidden/>
                <w:sz w:val="22"/>
                <w:szCs w:val="22"/>
              </w:rPr>
              <w:fldChar w:fldCharType="end"/>
            </w:r>
          </w:hyperlink>
        </w:p>
        <w:p w14:paraId="2E0F6DE1" w14:textId="5B20780C" w:rsidR="00AD7738" w:rsidRPr="00BE746B" w:rsidRDefault="00AD7738">
          <w:pPr>
            <w:pStyle w:val="TOC1"/>
            <w:tabs>
              <w:tab w:val="right" w:leader="dot" w:pos="9350"/>
            </w:tabs>
            <w:rPr>
              <w:rFonts w:ascii="Noto Sans" w:eastAsiaTheme="minorEastAsia" w:hAnsi="Noto Sans" w:cs="Noto Sans"/>
              <w:i w:val="0"/>
              <w:iCs w:val="0"/>
              <w:noProof/>
              <w:kern w:val="2"/>
              <w:sz w:val="22"/>
              <w:szCs w:val="22"/>
              <w:lang w:val="en-US"/>
              <w14:ligatures w14:val="standardContextual"/>
            </w:rPr>
          </w:pPr>
          <w:hyperlink w:anchor="_Toc224233421" w:history="1">
            <w:r w:rsidRPr="00BE746B">
              <w:rPr>
                <w:rStyle w:val="Hyperlink"/>
                <w:rFonts w:ascii="Noto Sans" w:eastAsia="Noto Sans" w:hAnsi="Noto Sans" w:cs="Noto Sans"/>
                <w:i w:val="0"/>
                <w:iCs w:val="0"/>
                <w:noProof/>
                <w:sz w:val="22"/>
                <w:szCs w:val="22"/>
              </w:rPr>
              <w:t>Lesson 5.9: Interpreting Exponential Functions</w:t>
            </w:r>
            <w:r w:rsidRPr="00BE746B">
              <w:rPr>
                <w:rFonts w:ascii="Noto Sans" w:hAnsi="Noto Sans" w:cs="Noto Sans"/>
                <w:i w:val="0"/>
                <w:iCs w:val="0"/>
                <w:noProof/>
                <w:webHidden/>
                <w:sz w:val="22"/>
                <w:szCs w:val="22"/>
              </w:rPr>
              <w:tab/>
            </w:r>
            <w:r w:rsidRPr="00BE746B">
              <w:rPr>
                <w:rFonts w:ascii="Noto Sans" w:hAnsi="Noto Sans" w:cs="Noto Sans"/>
                <w:i w:val="0"/>
                <w:iCs w:val="0"/>
                <w:noProof/>
                <w:webHidden/>
                <w:sz w:val="22"/>
                <w:szCs w:val="22"/>
              </w:rPr>
              <w:fldChar w:fldCharType="begin"/>
            </w:r>
            <w:r w:rsidRPr="00BE746B">
              <w:rPr>
                <w:rFonts w:ascii="Noto Sans" w:hAnsi="Noto Sans" w:cs="Noto Sans"/>
                <w:i w:val="0"/>
                <w:iCs w:val="0"/>
                <w:noProof/>
                <w:webHidden/>
                <w:sz w:val="22"/>
                <w:szCs w:val="22"/>
              </w:rPr>
              <w:instrText xml:space="preserve"> PAGEREF _Toc224233421 \h </w:instrText>
            </w:r>
            <w:r w:rsidRPr="00BE746B">
              <w:rPr>
                <w:rFonts w:ascii="Noto Sans" w:hAnsi="Noto Sans" w:cs="Noto Sans"/>
                <w:i w:val="0"/>
                <w:iCs w:val="0"/>
                <w:noProof/>
                <w:webHidden/>
                <w:sz w:val="22"/>
                <w:szCs w:val="22"/>
              </w:rPr>
            </w:r>
            <w:r w:rsidRPr="00BE746B">
              <w:rPr>
                <w:rFonts w:ascii="Noto Sans" w:hAnsi="Noto Sans" w:cs="Noto Sans"/>
                <w:i w:val="0"/>
                <w:iCs w:val="0"/>
                <w:noProof/>
                <w:webHidden/>
                <w:sz w:val="22"/>
                <w:szCs w:val="22"/>
              </w:rPr>
              <w:fldChar w:fldCharType="separate"/>
            </w:r>
            <w:r w:rsidRPr="00BE746B">
              <w:rPr>
                <w:rFonts w:ascii="Noto Sans" w:hAnsi="Noto Sans" w:cs="Noto Sans"/>
                <w:i w:val="0"/>
                <w:iCs w:val="0"/>
                <w:noProof/>
                <w:webHidden/>
                <w:sz w:val="22"/>
                <w:szCs w:val="22"/>
              </w:rPr>
              <w:t>13</w:t>
            </w:r>
            <w:r w:rsidRPr="00BE746B">
              <w:rPr>
                <w:rFonts w:ascii="Noto Sans" w:hAnsi="Noto Sans" w:cs="Noto Sans"/>
                <w:i w:val="0"/>
                <w:iCs w:val="0"/>
                <w:noProof/>
                <w:webHidden/>
                <w:sz w:val="22"/>
                <w:szCs w:val="22"/>
              </w:rPr>
              <w:fldChar w:fldCharType="end"/>
            </w:r>
          </w:hyperlink>
        </w:p>
        <w:p w14:paraId="20F720FD" w14:textId="28468608" w:rsidR="00AD7738" w:rsidRPr="00BE746B" w:rsidRDefault="00AD7738">
          <w:pPr>
            <w:pStyle w:val="TOC1"/>
            <w:tabs>
              <w:tab w:val="right" w:leader="dot" w:pos="9350"/>
            </w:tabs>
            <w:rPr>
              <w:rFonts w:ascii="Noto Sans" w:eastAsiaTheme="minorEastAsia" w:hAnsi="Noto Sans" w:cs="Noto Sans"/>
              <w:i w:val="0"/>
              <w:iCs w:val="0"/>
              <w:noProof/>
              <w:kern w:val="2"/>
              <w:sz w:val="22"/>
              <w:szCs w:val="22"/>
              <w:lang w:val="en-US"/>
              <w14:ligatures w14:val="standardContextual"/>
            </w:rPr>
          </w:pPr>
          <w:hyperlink w:anchor="_Toc224233422" w:history="1">
            <w:r w:rsidRPr="00BE746B">
              <w:rPr>
                <w:rStyle w:val="Hyperlink"/>
                <w:rFonts w:ascii="Noto Sans" w:hAnsi="Noto Sans" w:cs="Noto Sans"/>
                <w:i w:val="0"/>
                <w:iCs w:val="0"/>
                <w:noProof/>
                <w:sz w:val="22"/>
                <w:szCs w:val="22"/>
              </w:rPr>
              <w:t>Lesson 5.10: Looking at Rates of Change</w:t>
            </w:r>
            <w:r w:rsidRPr="00BE746B">
              <w:rPr>
                <w:rFonts w:ascii="Noto Sans" w:hAnsi="Noto Sans" w:cs="Noto Sans"/>
                <w:i w:val="0"/>
                <w:iCs w:val="0"/>
                <w:noProof/>
                <w:webHidden/>
                <w:sz w:val="22"/>
                <w:szCs w:val="22"/>
              </w:rPr>
              <w:tab/>
            </w:r>
            <w:r w:rsidRPr="00BE746B">
              <w:rPr>
                <w:rFonts w:ascii="Noto Sans" w:hAnsi="Noto Sans" w:cs="Noto Sans"/>
                <w:i w:val="0"/>
                <w:iCs w:val="0"/>
                <w:noProof/>
                <w:webHidden/>
                <w:sz w:val="22"/>
                <w:szCs w:val="22"/>
              </w:rPr>
              <w:fldChar w:fldCharType="begin"/>
            </w:r>
            <w:r w:rsidRPr="00BE746B">
              <w:rPr>
                <w:rFonts w:ascii="Noto Sans" w:hAnsi="Noto Sans" w:cs="Noto Sans"/>
                <w:i w:val="0"/>
                <w:iCs w:val="0"/>
                <w:noProof/>
                <w:webHidden/>
                <w:sz w:val="22"/>
                <w:szCs w:val="22"/>
              </w:rPr>
              <w:instrText xml:space="preserve"> PAGEREF _Toc224233422 \h </w:instrText>
            </w:r>
            <w:r w:rsidRPr="00BE746B">
              <w:rPr>
                <w:rFonts w:ascii="Noto Sans" w:hAnsi="Noto Sans" w:cs="Noto Sans"/>
                <w:i w:val="0"/>
                <w:iCs w:val="0"/>
                <w:noProof/>
                <w:webHidden/>
                <w:sz w:val="22"/>
                <w:szCs w:val="22"/>
              </w:rPr>
            </w:r>
            <w:r w:rsidRPr="00BE746B">
              <w:rPr>
                <w:rFonts w:ascii="Noto Sans" w:hAnsi="Noto Sans" w:cs="Noto Sans"/>
                <w:i w:val="0"/>
                <w:iCs w:val="0"/>
                <w:noProof/>
                <w:webHidden/>
                <w:sz w:val="22"/>
                <w:szCs w:val="22"/>
              </w:rPr>
              <w:fldChar w:fldCharType="separate"/>
            </w:r>
            <w:r w:rsidRPr="00BE746B">
              <w:rPr>
                <w:rFonts w:ascii="Noto Sans" w:hAnsi="Noto Sans" w:cs="Noto Sans"/>
                <w:i w:val="0"/>
                <w:iCs w:val="0"/>
                <w:noProof/>
                <w:webHidden/>
                <w:sz w:val="22"/>
                <w:szCs w:val="22"/>
              </w:rPr>
              <w:t>15</w:t>
            </w:r>
            <w:r w:rsidRPr="00BE746B">
              <w:rPr>
                <w:rFonts w:ascii="Noto Sans" w:hAnsi="Noto Sans" w:cs="Noto Sans"/>
                <w:i w:val="0"/>
                <w:iCs w:val="0"/>
                <w:noProof/>
                <w:webHidden/>
                <w:sz w:val="22"/>
                <w:szCs w:val="22"/>
              </w:rPr>
              <w:fldChar w:fldCharType="end"/>
            </w:r>
          </w:hyperlink>
        </w:p>
        <w:p w14:paraId="43B951FE" w14:textId="2A797B30" w:rsidR="00AD7738" w:rsidRPr="00BE746B" w:rsidRDefault="00AD7738">
          <w:pPr>
            <w:pStyle w:val="TOC1"/>
            <w:tabs>
              <w:tab w:val="right" w:leader="dot" w:pos="9350"/>
            </w:tabs>
            <w:rPr>
              <w:rFonts w:ascii="Noto Sans" w:eastAsiaTheme="minorEastAsia" w:hAnsi="Noto Sans" w:cs="Noto Sans"/>
              <w:i w:val="0"/>
              <w:iCs w:val="0"/>
              <w:noProof/>
              <w:kern w:val="2"/>
              <w:sz w:val="22"/>
              <w:szCs w:val="22"/>
              <w:lang w:val="en-US"/>
              <w14:ligatures w14:val="standardContextual"/>
            </w:rPr>
          </w:pPr>
          <w:hyperlink w:anchor="_Toc224233423" w:history="1">
            <w:r w:rsidRPr="00BE746B">
              <w:rPr>
                <w:rStyle w:val="Hyperlink"/>
                <w:rFonts w:ascii="Noto Sans" w:eastAsia="Noto Sans" w:hAnsi="Noto Sans" w:cs="Noto Sans"/>
                <w:i w:val="0"/>
                <w:iCs w:val="0"/>
                <w:noProof/>
                <w:sz w:val="22"/>
                <w:szCs w:val="22"/>
              </w:rPr>
              <w:t>Lesson 5.11: Modeling Exponential Behavior</w:t>
            </w:r>
            <w:r w:rsidRPr="00BE746B">
              <w:rPr>
                <w:rFonts w:ascii="Noto Sans" w:hAnsi="Noto Sans" w:cs="Noto Sans"/>
                <w:i w:val="0"/>
                <w:iCs w:val="0"/>
                <w:noProof/>
                <w:webHidden/>
                <w:sz w:val="22"/>
                <w:szCs w:val="22"/>
              </w:rPr>
              <w:tab/>
            </w:r>
            <w:r w:rsidRPr="00BE746B">
              <w:rPr>
                <w:rFonts w:ascii="Noto Sans" w:hAnsi="Noto Sans" w:cs="Noto Sans"/>
                <w:i w:val="0"/>
                <w:iCs w:val="0"/>
                <w:noProof/>
                <w:webHidden/>
                <w:sz w:val="22"/>
                <w:szCs w:val="22"/>
              </w:rPr>
              <w:fldChar w:fldCharType="begin"/>
            </w:r>
            <w:r w:rsidRPr="00BE746B">
              <w:rPr>
                <w:rFonts w:ascii="Noto Sans" w:hAnsi="Noto Sans" w:cs="Noto Sans"/>
                <w:i w:val="0"/>
                <w:iCs w:val="0"/>
                <w:noProof/>
                <w:webHidden/>
                <w:sz w:val="22"/>
                <w:szCs w:val="22"/>
              </w:rPr>
              <w:instrText xml:space="preserve"> PAGEREF _Toc224233423 \h </w:instrText>
            </w:r>
            <w:r w:rsidRPr="00BE746B">
              <w:rPr>
                <w:rFonts w:ascii="Noto Sans" w:hAnsi="Noto Sans" w:cs="Noto Sans"/>
                <w:i w:val="0"/>
                <w:iCs w:val="0"/>
                <w:noProof/>
                <w:webHidden/>
                <w:sz w:val="22"/>
                <w:szCs w:val="22"/>
              </w:rPr>
            </w:r>
            <w:r w:rsidRPr="00BE746B">
              <w:rPr>
                <w:rFonts w:ascii="Noto Sans" w:hAnsi="Noto Sans" w:cs="Noto Sans"/>
                <w:i w:val="0"/>
                <w:iCs w:val="0"/>
                <w:noProof/>
                <w:webHidden/>
                <w:sz w:val="22"/>
                <w:szCs w:val="22"/>
              </w:rPr>
              <w:fldChar w:fldCharType="separate"/>
            </w:r>
            <w:r w:rsidRPr="00BE746B">
              <w:rPr>
                <w:rFonts w:ascii="Noto Sans" w:hAnsi="Noto Sans" w:cs="Noto Sans"/>
                <w:i w:val="0"/>
                <w:iCs w:val="0"/>
                <w:noProof/>
                <w:webHidden/>
                <w:sz w:val="22"/>
                <w:szCs w:val="22"/>
              </w:rPr>
              <w:t>16</w:t>
            </w:r>
            <w:r w:rsidRPr="00BE746B">
              <w:rPr>
                <w:rFonts w:ascii="Noto Sans" w:hAnsi="Noto Sans" w:cs="Noto Sans"/>
                <w:i w:val="0"/>
                <w:iCs w:val="0"/>
                <w:noProof/>
                <w:webHidden/>
                <w:sz w:val="22"/>
                <w:szCs w:val="22"/>
              </w:rPr>
              <w:fldChar w:fldCharType="end"/>
            </w:r>
          </w:hyperlink>
        </w:p>
        <w:p w14:paraId="378B4D13" w14:textId="36F32155" w:rsidR="00AD7738" w:rsidRPr="00BE746B" w:rsidRDefault="00AD7738">
          <w:pPr>
            <w:pStyle w:val="TOC1"/>
            <w:tabs>
              <w:tab w:val="right" w:leader="dot" w:pos="9350"/>
            </w:tabs>
            <w:rPr>
              <w:rFonts w:ascii="Noto Sans" w:eastAsiaTheme="minorEastAsia" w:hAnsi="Noto Sans" w:cs="Noto Sans"/>
              <w:i w:val="0"/>
              <w:iCs w:val="0"/>
              <w:noProof/>
              <w:kern w:val="2"/>
              <w:sz w:val="22"/>
              <w:szCs w:val="22"/>
              <w:lang w:val="en-US"/>
              <w14:ligatures w14:val="standardContextual"/>
            </w:rPr>
          </w:pPr>
          <w:hyperlink w:anchor="_Toc224233424" w:history="1">
            <w:r w:rsidRPr="00BE746B">
              <w:rPr>
                <w:rStyle w:val="Hyperlink"/>
                <w:rFonts w:ascii="Noto Sans" w:hAnsi="Noto Sans" w:cs="Noto Sans"/>
                <w:i w:val="0"/>
                <w:iCs w:val="0"/>
                <w:noProof/>
                <w:sz w:val="22"/>
                <w:szCs w:val="22"/>
              </w:rPr>
              <w:t>Lesson 5.12: Reasoning about Exponential Graphs, Part 1</w:t>
            </w:r>
            <w:r w:rsidRPr="00BE746B">
              <w:rPr>
                <w:rFonts w:ascii="Noto Sans" w:hAnsi="Noto Sans" w:cs="Noto Sans"/>
                <w:i w:val="0"/>
                <w:iCs w:val="0"/>
                <w:noProof/>
                <w:webHidden/>
                <w:sz w:val="22"/>
                <w:szCs w:val="22"/>
              </w:rPr>
              <w:tab/>
            </w:r>
            <w:r w:rsidRPr="00BE746B">
              <w:rPr>
                <w:rFonts w:ascii="Noto Sans" w:hAnsi="Noto Sans" w:cs="Noto Sans"/>
                <w:i w:val="0"/>
                <w:iCs w:val="0"/>
                <w:noProof/>
                <w:webHidden/>
                <w:sz w:val="22"/>
                <w:szCs w:val="22"/>
              </w:rPr>
              <w:fldChar w:fldCharType="begin"/>
            </w:r>
            <w:r w:rsidRPr="00BE746B">
              <w:rPr>
                <w:rFonts w:ascii="Noto Sans" w:hAnsi="Noto Sans" w:cs="Noto Sans"/>
                <w:i w:val="0"/>
                <w:iCs w:val="0"/>
                <w:noProof/>
                <w:webHidden/>
                <w:sz w:val="22"/>
                <w:szCs w:val="22"/>
              </w:rPr>
              <w:instrText xml:space="preserve"> PAGEREF _Toc224233424 \h </w:instrText>
            </w:r>
            <w:r w:rsidRPr="00BE746B">
              <w:rPr>
                <w:rFonts w:ascii="Noto Sans" w:hAnsi="Noto Sans" w:cs="Noto Sans"/>
                <w:i w:val="0"/>
                <w:iCs w:val="0"/>
                <w:noProof/>
                <w:webHidden/>
                <w:sz w:val="22"/>
                <w:szCs w:val="22"/>
              </w:rPr>
            </w:r>
            <w:r w:rsidRPr="00BE746B">
              <w:rPr>
                <w:rFonts w:ascii="Noto Sans" w:hAnsi="Noto Sans" w:cs="Noto Sans"/>
                <w:i w:val="0"/>
                <w:iCs w:val="0"/>
                <w:noProof/>
                <w:webHidden/>
                <w:sz w:val="22"/>
                <w:szCs w:val="22"/>
              </w:rPr>
              <w:fldChar w:fldCharType="separate"/>
            </w:r>
            <w:r w:rsidRPr="00BE746B">
              <w:rPr>
                <w:rFonts w:ascii="Noto Sans" w:hAnsi="Noto Sans" w:cs="Noto Sans"/>
                <w:i w:val="0"/>
                <w:iCs w:val="0"/>
                <w:noProof/>
                <w:webHidden/>
                <w:sz w:val="22"/>
                <w:szCs w:val="22"/>
              </w:rPr>
              <w:t>17</w:t>
            </w:r>
            <w:r w:rsidRPr="00BE746B">
              <w:rPr>
                <w:rFonts w:ascii="Noto Sans" w:hAnsi="Noto Sans" w:cs="Noto Sans"/>
                <w:i w:val="0"/>
                <w:iCs w:val="0"/>
                <w:noProof/>
                <w:webHidden/>
                <w:sz w:val="22"/>
                <w:szCs w:val="22"/>
              </w:rPr>
              <w:fldChar w:fldCharType="end"/>
            </w:r>
          </w:hyperlink>
        </w:p>
        <w:p w14:paraId="76189689" w14:textId="7FF1AE6E" w:rsidR="00AD7738" w:rsidRPr="00BE746B" w:rsidRDefault="00AD7738">
          <w:pPr>
            <w:pStyle w:val="TOC1"/>
            <w:tabs>
              <w:tab w:val="right" w:leader="dot" w:pos="9350"/>
            </w:tabs>
            <w:rPr>
              <w:rFonts w:ascii="Noto Sans" w:eastAsiaTheme="minorEastAsia" w:hAnsi="Noto Sans" w:cs="Noto Sans"/>
              <w:i w:val="0"/>
              <w:iCs w:val="0"/>
              <w:noProof/>
              <w:kern w:val="2"/>
              <w:sz w:val="22"/>
              <w:szCs w:val="22"/>
              <w:lang w:val="en-US"/>
              <w14:ligatures w14:val="standardContextual"/>
            </w:rPr>
          </w:pPr>
          <w:hyperlink w:anchor="_Toc224233425" w:history="1">
            <w:r w:rsidRPr="00BE746B">
              <w:rPr>
                <w:rStyle w:val="Hyperlink"/>
                <w:rFonts w:ascii="Noto Sans" w:eastAsia="Noto Sans" w:hAnsi="Noto Sans" w:cs="Noto Sans"/>
                <w:i w:val="0"/>
                <w:iCs w:val="0"/>
                <w:noProof/>
                <w:sz w:val="22"/>
                <w:szCs w:val="22"/>
              </w:rPr>
              <w:t>Lesson 5.13: Reasoning about Exponential Graphs, Part 2</w:t>
            </w:r>
            <w:r w:rsidRPr="00BE746B">
              <w:rPr>
                <w:rFonts w:ascii="Noto Sans" w:hAnsi="Noto Sans" w:cs="Noto Sans"/>
                <w:i w:val="0"/>
                <w:iCs w:val="0"/>
                <w:noProof/>
                <w:webHidden/>
                <w:sz w:val="22"/>
                <w:szCs w:val="22"/>
              </w:rPr>
              <w:tab/>
            </w:r>
            <w:r w:rsidRPr="00BE746B">
              <w:rPr>
                <w:rFonts w:ascii="Noto Sans" w:hAnsi="Noto Sans" w:cs="Noto Sans"/>
                <w:i w:val="0"/>
                <w:iCs w:val="0"/>
                <w:noProof/>
                <w:webHidden/>
                <w:sz w:val="22"/>
                <w:szCs w:val="22"/>
              </w:rPr>
              <w:fldChar w:fldCharType="begin"/>
            </w:r>
            <w:r w:rsidRPr="00BE746B">
              <w:rPr>
                <w:rFonts w:ascii="Noto Sans" w:hAnsi="Noto Sans" w:cs="Noto Sans"/>
                <w:i w:val="0"/>
                <w:iCs w:val="0"/>
                <w:noProof/>
                <w:webHidden/>
                <w:sz w:val="22"/>
                <w:szCs w:val="22"/>
              </w:rPr>
              <w:instrText xml:space="preserve"> PAGEREF _Toc224233425 \h </w:instrText>
            </w:r>
            <w:r w:rsidRPr="00BE746B">
              <w:rPr>
                <w:rFonts w:ascii="Noto Sans" w:hAnsi="Noto Sans" w:cs="Noto Sans"/>
                <w:i w:val="0"/>
                <w:iCs w:val="0"/>
                <w:noProof/>
                <w:webHidden/>
                <w:sz w:val="22"/>
                <w:szCs w:val="22"/>
              </w:rPr>
            </w:r>
            <w:r w:rsidRPr="00BE746B">
              <w:rPr>
                <w:rFonts w:ascii="Noto Sans" w:hAnsi="Noto Sans" w:cs="Noto Sans"/>
                <w:i w:val="0"/>
                <w:iCs w:val="0"/>
                <w:noProof/>
                <w:webHidden/>
                <w:sz w:val="22"/>
                <w:szCs w:val="22"/>
              </w:rPr>
              <w:fldChar w:fldCharType="separate"/>
            </w:r>
            <w:r w:rsidRPr="00BE746B">
              <w:rPr>
                <w:rFonts w:ascii="Noto Sans" w:hAnsi="Noto Sans" w:cs="Noto Sans"/>
                <w:i w:val="0"/>
                <w:iCs w:val="0"/>
                <w:noProof/>
                <w:webHidden/>
                <w:sz w:val="22"/>
                <w:szCs w:val="22"/>
              </w:rPr>
              <w:t>18</w:t>
            </w:r>
            <w:r w:rsidRPr="00BE746B">
              <w:rPr>
                <w:rFonts w:ascii="Noto Sans" w:hAnsi="Noto Sans" w:cs="Noto Sans"/>
                <w:i w:val="0"/>
                <w:iCs w:val="0"/>
                <w:noProof/>
                <w:webHidden/>
                <w:sz w:val="22"/>
                <w:szCs w:val="22"/>
              </w:rPr>
              <w:fldChar w:fldCharType="end"/>
            </w:r>
          </w:hyperlink>
        </w:p>
        <w:p w14:paraId="2853EE4C" w14:textId="095D4787" w:rsidR="00AD7738" w:rsidRPr="00BE746B" w:rsidRDefault="00AD7738">
          <w:pPr>
            <w:pStyle w:val="TOC1"/>
            <w:tabs>
              <w:tab w:val="right" w:leader="dot" w:pos="9350"/>
            </w:tabs>
            <w:rPr>
              <w:rFonts w:ascii="Noto Sans" w:eastAsiaTheme="minorEastAsia" w:hAnsi="Noto Sans" w:cs="Noto Sans"/>
              <w:i w:val="0"/>
              <w:iCs w:val="0"/>
              <w:noProof/>
              <w:kern w:val="2"/>
              <w:sz w:val="22"/>
              <w:szCs w:val="22"/>
              <w:lang w:val="en-US"/>
              <w14:ligatures w14:val="standardContextual"/>
            </w:rPr>
          </w:pPr>
          <w:hyperlink w:anchor="_Toc224233426" w:history="1">
            <w:r w:rsidRPr="00BE746B">
              <w:rPr>
                <w:rStyle w:val="Hyperlink"/>
                <w:rFonts w:ascii="Noto Sans" w:hAnsi="Noto Sans" w:cs="Noto Sans"/>
                <w:i w:val="0"/>
                <w:iCs w:val="0"/>
                <w:noProof/>
                <w:sz w:val="22"/>
                <w:szCs w:val="22"/>
              </w:rPr>
              <w:t>Lesson 5.14: Which One Changes Faster?</w:t>
            </w:r>
            <w:r w:rsidRPr="00BE746B">
              <w:rPr>
                <w:rFonts w:ascii="Noto Sans" w:hAnsi="Noto Sans" w:cs="Noto Sans"/>
                <w:i w:val="0"/>
                <w:iCs w:val="0"/>
                <w:noProof/>
                <w:webHidden/>
                <w:sz w:val="22"/>
                <w:szCs w:val="22"/>
              </w:rPr>
              <w:tab/>
            </w:r>
            <w:r w:rsidRPr="00BE746B">
              <w:rPr>
                <w:rFonts w:ascii="Noto Sans" w:hAnsi="Noto Sans" w:cs="Noto Sans"/>
                <w:i w:val="0"/>
                <w:iCs w:val="0"/>
                <w:noProof/>
                <w:webHidden/>
                <w:sz w:val="22"/>
                <w:szCs w:val="22"/>
              </w:rPr>
              <w:fldChar w:fldCharType="begin"/>
            </w:r>
            <w:r w:rsidRPr="00BE746B">
              <w:rPr>
                <w:rFonts w:ascii="Noto Sans" w:hAnsi="Noto Sans" w:cs="Noto Sans"/>
                <w:i w:val="0"/>
                <w:iCs w:val="0"/>
                <w:noProof/>
                <w:webHidden/>
                <w:sz w:val="22"/>
                <w:szCs w:val="22"/>
              </w:rPr>
              <w:instrText xml:space="preserve"> PAGEREF _Toc224233426 \h </w:instrText>
            </w:r>
            <w:r w:rsidRPr="00BE746B">
              <w:rPr>
                <w:rFonts w:ascii="Noto Sans" w:hAnsi="Noto Sans" w:cs="Noto Sans"/>
                <w:i w:val="0"/>
                <w:iCs w:val="0"/>
                <w:noProof/>
                <w:webHidden/>
                <w:sz w:val="22"/>
                <w:szCs w:val="22"/>
              </w:rPr>
            </w:r>
            <w:r w:rsidRPr="00BE746B">
              <w:rPr>
                <w:rFonts w:ascii="Noto Sans" w:hAnsi="Noto Sans" w:cs="Noto Sans"/>
                <w:i w:val="0"/>
                <w:iCs w:val="0"/>
                <w:noProof/>
                <w:webHidden/>
                <w:sz w:val="22"/>
                <w:szCs w:val="22"/>
              </w:rPr>
              <w:fldChar w:fldCharType="separate"/>
            </w:r>
            <w:r w:rsidRPr="00BE746B">
              <w:rPr>
                <w:rFonts w:ascii="Noto Sans" w:hAnsi="Noto Sans" w:cs="Noto Sans"/>
                <w:i w:val="0"/>
                <w:iCs w:val="0"/>
                <w:noProof/>
                <w:webHidden/>
                <w:sz w:val="22"/>
                <w:szCs w:val="22"/>
              </w:rPr>
              <w:t>20</w:t>
            </w:r>
            <w:r w:rsidRPr="00BE746B">
              <w:rPr>
                <w:rFonts w:ascii="Noto Sans" w:hAnsi="Noto Sans" w:cs="Noto Sans"/>
                <w:i w:val="0"/>
                <w:iCs w:val="0"/>
                <w:noProof/>
                <w:webHidden/>
                <w:sz w:val="22"/>
                <w:szCs w:val="22"/>
              </w:rPr>
              <w:fldChar w:fldCharType="end"/>
            </w:r>
          </w:hyperlink>
        </w:p>
        <w:p w14:paraId="36E99C12" w14:textId="07C88F60" w:rsidR="00AD7738" w:rsidRPr="00BE746B" w:rsidRDefault="00AD7738">
          <w:pPr>
            <w:pStyle w:val="TOC1"/>
            <w:tabs>
              <w:tab w:val="right" w:leader="dot" w:pos="9350"/>
            </w:tabs>
            <w:rPr>
              <w:rFonts w:ascii="Noto Sans" w:eastAsiaTheme="minorEastAsia" w:hAnsi="Noto Sans" w:cs="Noto Sans"/>
              <w:i w:val="0"/>
              <w:iCs w:val="0"/>
              <w:noProof/>
              <w:kern w:val="2"/>
              <w:sz w:val="22"/>
              <w:szCs w:val="22"/>
              <w:lang w:val="en-US"/>
              <w14:ligatures w14:val="standardContextual"/>
            </w:rPr>
          </w:pPr>
          <w:hyperlink w:anchor="_Toc224233427" w:history="1">
            <w:r w:rsidRPr="00BE746B">
              <w:rPr>
                <w:rStyle w:val="Hyperlink"/>
                <w:rFonts w:ascii="Noto Sans" w:hAnsi="Noto Sans" w:cs="Noto Sans"/>
                <w:i w:val="0"/>
                <w:iCs w:val="0"/>
                <w:noProof/>
                <w:sz w:val="22"/>
                <w:szCs w:val="22"/>
              </w:rPr>
              <w:t>Lesson 5.15: Changes Over Equal Intervals</w:t>
            </w:r>
            <w:r w:rsidRPr="00BE746B">
              <w:rPr>
                <w:rFonts w:ascii="Noto Sans" w:hAnsi="Noto Sans" w:cs="Noto Sans"/>
                <w:i w:val="0"/>
                <w:iCs w:val="0"/>
                <w:noProof/>
                <w:webHidden/>
                <w:sz w:val="22"/>
                <w:szCs w:val="22"/>
              </w:rPr>
              <w:tab/>
            </w:r>
            <w:r w:rsidRPr="00BE746B">
              <w:rPr>
                <w:rFonts w:ascii="Noto Sans" w:hAnsi="Noto Sans" w:cs="Noto Sans"/>
                <w:i w:val="0"/>
                <w:iCs w:val="0"/>
                <w:noProof/>
                <w:webHidden/>
                <w:sz w:val="22"/>
                <w:szCs w:val="22"/>
              </w:rPr>
              <w:fldChar w:fldCharType="begin"/>
            </w:r>
            <w:r w:rsidRPr="00BE746B">
              <w:rPr>
                <w:rFonts w:ascii="Noto Sans" w:hAnsi="Noto Sans" w:cs="Noto Sans"/>
                <w:i w:val="0"/>
                <w:iCs w:val="0"/>
                <w:noProof/>
                <w:webHidden/>
                <w:sz w:val="22"/>
                <w:szCs w:val="22"/>
              </w:rPr>
              <w:instrText xml:space="preserve"> PAGEREF _Toc224233427 \h </w:instrText>
            </w:r>
            <w:r w:rsidRPr="00BE746B">
              <w:rPr>
                <w:rFonts w:ascii="Noto Sans" w:hAnsi="Noto Sans" w:cs="Noto Sans"/>
                <w:i w:val="0"/>
                <w:iCs w:val="0"/>
                <w:noProof/>
                <w:webHidden/>
                <w:sz w:val="22"/>
                <w:szCs w:val="22"/>
              </w:rPr>
            </w:r>
            <w:r w:rsidRPr="00BE746B">
              <w:rPr>
                <w:rFonts w:ascii="Noto Sans" w:hAnsi="Noto Sans" w:cs="Noto Sans"/>
                <w:i w:val="0"/>
                <w:iCs w:val="0"/>
                <w:noProof/>
                <w:webHidden/>
                <w:sz w:val="22"/>
                <w:szCs w:val="22"/>
              </w:rPr>
              <w:fldChar w:fldCharType="separate"/>
            </w:r>
            <w:r w:rsidRPr="00BE746B">
              <w:rPr>
                <w:rFonts w:ascii="Noto Sans" w:hAnsi="Noto Sans" w:cs="Noto Sans"/>
                <w:i w:val="0"/>
                <w:iCs w:val="0"/>
                <w:noProof/>
                <w:webHidden/>
                <w:sz w:val="22"/>
                <w:szCs w:val="22"/>
              </w:rPr>
              <w:t>22</w:t>
            </w:r>
            <w:r w:rsidRPr="00BE746B">
              <w:rPr>
                <w:rFonts w:ascii="Noto Sans" w:hAnsi="Noto Sans" w:cs="Noto Sans"/>
                <w:i w:val="0"/>
                <w:iCs w:val="0"/>
                <w:noProof/>
                <w:webHidden/>
                <w:sz w:val="22"/>
                <w:szCs w:val="22"/>
              </w:rPr>
              <w:fldChar w:fldCharType="end"/>
            </w:r>
          </w:hyperlink>
        </w:p>
        <w:p w14:paraId="591CE611" w14:textId="3431059B" w:rsidR="00AD7738" w:rsidRDefault="00AD7738">
          <w:r w:rsidRPr="00BE746B">
            <w:rPr>
              <w:rFonts w:ascii="Noto Sans" w:hAnsi="Noto Sans" w:cs="Noto Sans"/>
              <w:b/>
              <w:bCs/>
              <w:noProof/>
            </w:rPr>
            <w:fldChar w:fldCharType="end"/>
          </w:r>
        </w:p>
      </w:sdtContent>
    </w:sdt>
    <w:p w14:paraId="011158C2" w14:textId="77777777" w:rsidR="00286CD6" w:rsidRDefault="00286CD6">
      <w:pPr>
        <w:spacing w:before="200" w:after="200" w:line="240" w:lineRule="auto"/>
        <w:rPr>
          <w:rFonts w:ascii="Noto Sans" w:eastAsia="Noto Sans" w:hAnsi="Noto Sans" w:cs="Noto Sans"/>
        </w:rPr>
      </w:pPr>
    </w:p>
    <w:p w14:paraId="1186CA18" w14:textId="6F49F9F6" w:rsidR="00286CD6" w:rsidRDefault="00FB4DEB" w:rsidP="00FB4DEB">
      <w:pPr>
        <w:pStyle w:val="H1-1Line"/>
        <w:rPr>
          <w:rFonts w:eastAsia="Noto Sans"/>
          <w:sz w:val="2"/>
          <w:szCs w:val="2"/>
        </w:rPr>
      </w:pPr>
      <w:bookmarkStart w:id="1" w:name="_Toc224233413"/>
      <w:r w:rsidRPr="00FB4DEB">
        <w:lastRenderedPageBreak/>
        <w:t>Lesson 5.1: Properties of Exponents</w:t>
      </w:r>
      <w:bookmarkEnd w:id="1"/>
    </w:p>
    <w:p w14:paraId="7B03B65C" w14:textId="77777777" w:rsidR="00286CD6" w:rsidRDefault="00286CD6">
      <w:pPr>
        <w:tabs>
          <w:tab w:val="center" w:pos="4680"/>
          <w:tab w:val="right" w:pos="9360"/>
        </w:tabs>
        <w:spacing w:line="240" w:lineRule="auto"/>
        <w:jc w:val="right"/>
        <w:rPr>
          <w:rFonts w:ascii="Noto Sans" w:eastAsia="Noto Sans" w:hAnsi="Noto Sans" w:cs="Noto Sans"/>
          <w:sz w:val="2"/>
          <w:szCs w:val="2"/>
        </w:rPr>
      </w:pPr>
    </w:p>
    <w:p w14:paraId="0F47A6B4" w14:textId="77777777" w:rsidR="00286CD6" w:rsidRDefault="00286CD6">
      <w:pPr>
        <w:rPr>
          <w:rFonts w:ascii="Noto Sans" w:eastAsia="Noto Sans" w:hAnsi="Noto Sans" w:cs="Noto Sans"/>
          <w:sz w:val="2"/>
          <w:szCs w:val="2"/>
        </w:rPr>
      </w:pPr>
      <w:bookmarkStart w:id="2" w:name="_h8qi8ajinxq0" w:colFirst="0" w:colLast="0"/>
      <w:bookmarkEnd w:id="2"/>
    </w:p>
    <w:tbl>
      <w:tblPr>
        <w:tblStyle w:val="a1"/>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86CD6" w14:paraId="5FC9DD28" w14:textId="77777777" w:rsidTr="00AD773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AD30CB3"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D9B098B"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286CD6" w14:paraId="42DF7043" w14:textId="77777777" w:rsidTr="00AD773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E362231"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1-8</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DCAA9C2"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MATH.7.3(A) Add, subtract, multiply, and divide rational numbers fluently.</w:t>
            </w:r>
          </w:p>
        </w:tc>
      </w:tr>
    </w:tbl>
    <w:p w14:paraId="10E28CB0" w14:textId="649DE23C" w:rsidR="00286CD6" w:rsidRDefault="00000000">
      <w:pPr>
        <w:spacing w:before="200" w:after="200" w:line="240" w:lineRule="auto"/>
        <w:rPr>
          <w:rFonts w:ascii="Noto Sans" w:eastAsia="Noto Sans" w:hAnsi="Noto Sans" w:cs="Noto Sans"/>
        </w:rPr>
      </w:pPr>
      <w:r>
        <w:rPr>
          <w:rFonts w:ascii="Noto Sans" w:eastAsia="Noto Sans" w:hAnsi="Noto Sans" w:cs="Noto Sans"/>
        </w:rPr>
        <w:t xml:space="preserve">Simplify the following expressions. </w:t>
      </w:r>
    </w:p>
    <w:p w14:paraId="5E3C0750" w14:textId="77777777" w:rsidR="00286CD6" w:rsidRDefault="00000000">
      <w:pPr>
        <w:numPr>
          <w:ilvl w:val="0"/>
          <w:numId w:val="9"/>
        </w:numPr>
        <w:spacing w:before="200" w:after="200" w:line="240" w:lineRule="auto"/>
        <w:rPr>
          <w:rFonts w:ascii="Noto Sans" w:eastAsia="Noto Sans" w:hAnsi="Noto Sans" w:cs="Noto Sans"/>
        </w:rPr>
      </w:pPr>
      <w:r>
        <w:rPr>
          <w:rFonts w:ascii="Noto Sans" w:eastAsia="Noto Sans" w:hAnsi="Noto Sans" w:cs="Noto Sans"/>
        </w:rPr>
        <w:t>-2 + -2 + -2 + -2</w:t>
      </w:r>
    </w:p>
    <w:p w14:paraId="3FF17DED"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-8</w:t>
      </w:r>
    </w:p>
    <w:p w14:paraId="2E78BC39" w14:textId="77777777" w:rsidR="00286CD6" w:rsidRDefault="00000000">
      <w:pPr>
        <w:numPr>
          <w:ilvl w:val="0"/>
          <w:numId w:val="9"/>
        </w:numPr>
        <w:spacing w:before="200" w:after="200" w:line="240" w:lineRule="auto"/>
        <w:rPr>
          <w:rFonts w:ascii="Noto Sans" w:eastAsia="Noto Sans" w:hAnsi="Noto Sans" w:cs="Noto Sans"/>
        </w:rPr>
      </w:pPr>
      <w:r>
        <w:rPr>
          <w:rFonts w:ascii="Noto Sans" w:eastAsia="Noto Sans" w:hAnsi="Noto Sans" w:cs="Noto Sans"/>
        </w:rPr>
        <w:t>(-2)(-2)(-2)(-2)</w:t>
      </w:r>
    </w:p>
    <w:p w14:paraId="68D9A95A"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16</w:t>
      </w:r>
    </w:p>
    <w:p w14:paraId="0142C8F3" w14:textId="77777777" w:rsidR="00286CD6" w:rsidRDefault="00000000">
      <w:pPr>
        <w:numPr>
          <w:ilvl w:val="0"/>
          <w:numId w:val="9"/>
        </w:numPr>
        <w:spacing w:before="200" w:after="200" w:line="240" w:lineRule="auto"/>
        <w:rPr>
          <w:rFonts w:ascii="Noto Sans" w:eastAsia="Noto Sans" w:hAnsi="Noto Sans" w:cs="Noto Sans"/>
        </w:rPr>
      </w:pPr>
      <w:r>
        <w:rPr>
          <w:rFonts w:ascii="Noto Sans" w:eastAsia="Noto Sans" w:hAnsi="Noto Sans" w:cs="Noto Sans"/>
        </w:rPr>
        <w:t>5 + 5</w:t>
      </w:r>
    </w:p>
    <w:p w14:paraId="7A23D14A"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10</w:t>
      </w:r>
    </w:p>
    <w:p w14:paraId="4B20FADF" w14:textId="77777777" w:rsidR="00286CD6" w:rsidRDefault="00000000">
      <w:pPr>
        <w:numPr>
          <w:ilvl w:val="0"/>
          <w:numId w:val="9"/>
        </w:numPr>
        <w:spacing w:before="200" w:after="200" w:line="240" w:lineRule="auto"/>
        <w:rPr>
          <w:rFonts w:ascii="Noto Sans" w:eastAsia="Noto Sans" w:hAnsi="Noto Sans" w:cs="Noto Sans"/>
        </w:rPr>
      </w:pPr>
      <w:r>
        <w:rPr>
          <w:rFonts w:ascii="Noto Sans" w:eastAsia="Noto Sans" w:hAnsi="Noto Sans" w:cs="Noto Sans"/>
        </w:rPr>
        <w:t>(5)(5)</w:t>
      </w:r>
    </w:p>
    <w:p w14:paraId="4B450D1C"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25</w:t>
      </w:r>
    </w:p>
    <w:p w14:paraId="3314CBAE" w14:textId="77777777" w:rsidR="00286CD6" w:rsidRDefault="00000000">
      <w:pPr>
        <w:numPr>
          <w:ilvl w:val="0"/>
          <w:numId w:val="9"/>
        </w:numPr>
        <w:spacing w:before="200" w:after="200" w:line="240" w:lineRule="auto"/>
        <w:rPr>
          <w:rFonts w:ascii="Noto Sans" w:eastAsia="Noto Sans" w:hAnsi="Noto Sans" w:cs="Noto Sans"/>
        </w:rPr>
      </w:pPr>
      <w:r>
        <w:rPr>
          <w:rFonts w:ascii="Noto Sans" w:eastAsia="Noto Sans" w:hAnsi="Noto Sans" w:cs="Noto Sans"/>
        </w:rPr>
        <w:t>(½)(½)(½)</w:t>
      </w:r>
    </w:p>
    <w:p w14:paraId="3FD6AA41"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m:oMath>
        <m:f>
          <m:fPr>
            <m:ctrlPr>
              <w:rPr>
                <w:rFonts w:ascii="Noto Sans" w:eastAsia="Noto Sans" w:hAnsi="Noto Sans" w:cs="Noto Sans"/>
                <w:b/>
                <w:bCs/>
                <w:color w:val="666666"/>
              </w:rPr>
            </m:ctrlPr>
          </m:fPr>
          <m:num>
            <m:r>
              <m:rPr>
                <m:sty m:val="bi"/>
              </m:rPr>
              <w:rPr>
                <w:rFonts w:ascii="Noto Sans" w:eastAsia="Noto Sans" w:hAnsi="Noto Sans" w:cs="Noto Sans"/>
                <w:color w:val="666666"/>
              </w:rPr>
              <m:t>1</m:t>
            </m:r>
          </m:num>
          <m:den>
            <m:r>
              <m:rPr>
                <m:sty m:val="bi"/>
              </m:rPr>
              <w:rPr>
                <w:rFonts w:ascii="Noto Sans" w:eastAsia="Noto Sans" w:hAnsi="Noto Sans" w:cs="Noto Sans"/>
                <w:color w:val="666666"/>
              </w:rPr>
              <m:t>8</m:t>
            </m:r>
          </m:den>
        </m:f>
      </m:oMath>
    </w:p>
    <w:p w14:paraId="294E4380" w14:textId="77777777" w:rsidR="00286CD6" w:rsidRDefault="00000000">
      <w:pPr>
        <w:numPr>
          <w:ilvl w:val="0"/>
          <w:numId w:val="9"/>
        </w:numPr>
        <w:spacing w:before="200" w:after="200" w:line="240" w:lineRule="auto"/>
        <w:rPr>
          <w:rFonts w:ascii="Noto Sans" w:eastAsia="Noto Sans" w:hAnsi="Noto Sans" w:cs="Noto Sans"/>
        </w:rPr>
      </w:pPr>
      <m:oMath>
        <m:f>
          <m:fPr>
            <m:ctrlPr>
              <w:rPr>
                <w:rFonts w:ascii="Noto Sans" w:eastAsia="Noto Sans" w:hAnsi="Noto Sans" w:cs="Noto Sans"/>
              </w:rPr>
            </m:ctrlPr>
          </m:fPr>
          <m:num>
            <m:r>
              <w:rPr>
                <w:rFonts w:ascii="Noto Sans" w:eastAsia="Noto Sans" w:hAnsi="Noto Sans" w:cs="Noto Sans"/>
              </w:rPr>
              <m:t>8x</m:t>
            </m:r>
          </m:num>
          <m:den>
            <m:r>
              <w:rPr>
                <w:rFonts w:ascii="Noto Sans" w:eastAsia="Noto Sans" w:hAnsi="Noto Sans" w:cs="Noto Sans"/>
              </w:rPr>
              <m:t>24y</m:t>
            </m:r>
          </m:den>
        </m:f>
      </m:oMath>
    </w:p>
    <w:p w14:paraId="3A804EB5"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m:oMath>
        <m:f>
          <m:fPr>
            <m:ctrlPr>
              <w:rPr>
                <w:rFonts w:ascii="Noto Sans" w:eastAsia="Noto Sans" w:hAnsi="Noto Sans" w:cs="Noto Sans"/>
                <w:b/>
                <w:bCs/>
                <w:color w:val="666666"/>
              </w:rPr>
            </m:ctrlPr>
          </m:fPr>
          <m:num>
            <m:r>
              <m:rPr>
                <m:sty m:val="bi"/>
              </m:rPr>
              <w:rPr>
                <w:rFonts w:ascii="Noto Sans" w:eastAsia="Noto Sans" w:hAnsi="Noto Sans" w:cs="Noto Sans"/>
                <w:color w:val="666666"/>
              </w:rPr>
              <m:t>x</m:t>
            </m:r>
          </m:num>
          <m:den>
            <m:r>
              <m:rPr>
                <m:sty m:val="bi"/>
              </m:rPr>
              <w:rPr>
                <w:rFonts w:ascii="Noto Sans" w:eastAsia="Noto Sans" w:hAnsi="Noto Sans" w:cs="Noto Sans"/>
                <w:color w:val="666666"/>
              </w:rPr>
              <m:t>3</m:t>
            </m:r>
            <m:r>
              <m:rPr>
                <m:sty m:val="bi"/>
              </m:rPr>
              <w:rPr>
                <w:rFonts w:ascii="Noto Sans" w:eastAsia="Noto Sans" w:hAnsi="Noto Sans" w:cs="Noto Sans"/>
                <w:color w:val="666666"/>
              </w:rPr>
              <m:t>y</m:t>
            </m:r>
          </m:den>
        </m:f>
      </m:oMath>
    </w:p>
    <w:p w14:paraId="67583AFC" w14:textId="77777777" w:rsidR="00286CD6" w:rsidRDefault="00000000">
      <w:pPr>
        <w:numPr>
          <w:ilvl w:val="0"/>
          <w:numId w:val="9"/>
        </w:numPr>
        <w:spacing w:before="200" w:after="200" w:line="240" w:lineRule="auto"/>
        <w:rPr>
          <w:rFonts w:ascii="Noto Sans" w:eastAsia="Noto Sans" w:hAnsi="Noto Sans" w:cs="Noto Sans"/>
        </w:rPr>
      </w:pPr>
      <m:oMath>
        <m:f>
          <m:fPr>
            <m:ctrlPr>
              <w:rPr>
                <w:rFonts w:ascii="Noto Sans" w:eastAsia="Noto Sans" w:hAnsi="Noto Sans" w:cs="Noto Sans"/>
              </w:rPr>
            </m:ctrlPr>
          </m:fPr>
          <m:num>
            <m:r>
              <w:rPr>
                <w:rFonts w:ascii="Noto Sans" w:eastAsia="Noto Sans" w:hAnsi="Noto Sans" w:cs="Noto Sans"/>
              </w:rPr>
              <m:t>-5</m:t>
            </m:r>
          </m:num>
          <m:den>
            <m:r>
              <w:rPr>
                <w:rFonts w:ascii="Noto Sans" w:eastAsia="Noto Sans" w:hAnsi="Noto Sans" w:cs="Noto Sans"/>
              </w:rPr>
              <m:t>-5</m:t>
            </m:r>
          </m:den>
        </m:f>
      </m:oMath>
    </w:p>
    <w:p w14:paraId="3EDBCF75"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1</w:t>
      </w:r>
    </w:p>
    <w:p w14:paraId="11B2834A" w14:textId="77777777" w:rsidR="00286CD6" w:rsidRDefault="00000000">
      <w:pPr>
        <w:numPr>
          <w:ilvl w:val="0"/>
          <w:numId w:val="9"/>
        </w:numPr>
        <w:spacing w:before="200" w:after="200" w:line="240" w:lineRule="auto"/>
        <w:rPr>
          <w:rFonts w:ascii="Noto Sans" w:eastAsia="Noto Sans" w:hAnsi="Noto Sans" w:cs="Noto Sans"/>
        </w:rPr>
      </w:pPr>
      <m:oMath>
        <m:f>
          <m:fPr>
            <m:ctrlPr>
              <w:rPr>
                <w:rFonts w:ascii="Noto Sans" w:eastAsia="Noto Sans" w:hAnsi="Noto Sans" w:cs="Noto Sans"/>
              </w:rPr>
            </m:ctrlPr>
          </m:fPr>
          <m:num>
            <m:r>
              <w:rPr>
                <w:rFonts w:ascii="Noto Sans" w:eastAsia="Noto Sans" w:hAnsi="Noto Sans" w:cs="Noto Sans"/>
              </w:rPr>
              <m:t>12</m:t>
            </m:r>
          </m:num>
          <m:den>
            <m:r>
              <w:rPr>
                <w:rFonts w:ascii="Noto Sans" w:eastAsia="Noto Sans" w:hAnsi="Noto Sans" w:cs="Noto Sans"/>
              </w:rPr>
              <m:t>12</m:t>
            </m:r>
          </m:den>
        </m:f>
      </m:oMath>
    </w:p>
    <w:p w14:paraId="086361D0"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1</w:t>
      </w:r>
    </w:p>
    <w:p w14:paraId="67AC1751" w14:textId="09F15477" w:rsidR="00286CD6" w:rsidRPr="00FB4DEB" w:rsidRDefault="00000000" w:rsidP="00FB4DEB">
      <w:pPr>
        <w:pStyle w:val="H1-1Line"/>
      </w:pPr>
      <w:r>
        <w:br w:type="page"/>
      </w:r>
      <w:bookmarkStart w:id="3" w:name="_Toc224233414"/>
      <w:r w:rsidR="00FB4DEB" w:rsidRPr="00FB4DEB">
        <w:lastRenderedPageBreak/>
        <w:t>Lesson 5.2: Rational Exponents Check-in Answers</w:t>
      </w:r>
      <w:bookmarkEnd w:id="3"/>
    </w:p>
    <w:p w14:paraId="50076574" w14:textId="77777777" w:rsidR="00286CD6" w:rsidRDefault="00286CD6">
      <w:pPr>
        <w:tabs>
          <w:tab w:val="center" w:pos="4680"/>
          <w:tab w:val="right" w:pos="9360"/>
        </w:tabs>
        <w:spacing w:line="240" w:lineRule="auto"/>
        <w:jc w:val="right"/>
        <w:rPr>
          <w:rFonts w:ascii="Noto Sans" w:eastAsia="Noto Sans" w:hAnsi="Noto Sans" w:cs="Noto Sans"/>
          <w:sz w:val="2"/>
          <w:szCs w:val="2"/>
        </w:rPr>
      </w:pPr>
    </w:p>
    <w:p w14:paraId="57CA389D" w14:textId="77777777" w:rsidR="00286CD6" w:rsidRDefault="00286CD6">
      <w:pPr>
        <w:rPr>
          <w:rFonts w:ascii="Noto Sans" w:eastAsia="Noto Sans" w:hAnsi="Noto Sans" w:cs="Noto Sans"/>
          <w:sz w:val="2"/>
          <w:szCs w:val="2"/>
        </w:rPr>
      </w:pPr>
      <w:bookmarkStart w:id="4" w:name="_49mk5tcgeupn" w:colFirst="0" w:colLast="0"/>
      <w:bookmarkEnd w:id="4"/>
    </w:p>
    <w:tbl>
      <w:tblPr>
        <w:tblStyle w:val="a3"/>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86CD6" w14:paraId="1DDA0213" w14:textId="77777777" w:rsidTr="00AD773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3EACB29"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1809B7D"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286CD6" w14:paraId="6725618D" w14:textId="77777777" w:rsidTr="00AD773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F8E4973"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1-7</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0A4A39C"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MATH.6.7(A) Generate equivalent numerical expressions using order of operations, including whole number exponents and prime factorization.</w:t>
            </w:r>
          </w:p>
        </w:tc>
      </w:tr>
    </w:tbl>
    <w:p w14:paraId="201C3BCF" w14:textId="77777777" w:rsidR="00286CD6" w:rsidRDefault="00000000">
      <w:pPr>
        <w:spacing w:before="200" w:after="200" w:line="240" w:lineRule="auto"/>
        <w:rPr>
          <w:rFonts w:ascii="Noto Sans" w:eastAsia="Noto Sans" w:hAnsi="Noto Sans" w:cs="Noto Sans"/>
        </w:rPr>
      </w:pPr>
      <w:r>
        <w:rPr>
          <w:rFonts w:ascii="Noto Sans" w:eastAsia="Noto Sans" w:hAnsi="Noto Sans" w:cs="Noto Sans"/>
        </w:rPr>
        <w:t xml:space="preserve">Simplify the following expressions. </w:t>
      </w:r>
    </w:p>
    <w:p w14:paraId="762F4904" w14:textId="77777777" w:rsidR="00286CD6" w:rsidRDefault="00000000">
      <w:pPr>
        <w:numPr>
          <w:ilvl w:val="0"/>
          <w:numId w:val="15"/>
        </w:numPr>
        <w:spacing w:before="200" w:after="200" w:line="240" w:lineRule="auto"/>
        <w:rPr>
          <w:rFonts w:ascii="Noto Sans" w:eastAsia="Noto Sans" w:hAnsi="Noto Sans" w:cs="Noto Sans"/>
        </w:rPr>
      </w:pPr>
      <m:oMath>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3</m:t>
            </m:r>
          </m:sup>
        </m:sSup>
        <m:r>
          <w:rPr>
            <w:rFonts w:ascii="Noto Sans" w:eastAsia="Noto Sans" w:hAnsi="Noto Sans" w:cs="Noto Sans"/>
          </w:rPr>
          <m:t xml:space="preserve"> ∙ </m:t>
        </m:r>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3</m:t>
            </m:r>
          </m:sup>
        </m:sSup>
      </m:oMath>
    </w:p>
    <w:p w14:paraId="0F110FF9"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m:oMath>
        <m:sSup>
          <m:sSupPr>
            <m:ctrlPr>
              <w:rPr>
                <w:rFonts w:ascii="Noto Sans" w:eastAsia="Noto Sans" w:hAnsi="Noto Sans" w:cs="Noto Sans"/>
                <w:b/>
                <w:bCs/>
                <w:color w:val="666666"/>
              </w:rPr>
            </m:ctrlPr>
          </m:sSupPr>
          <m:e>
            <m:r>
              <m:rPr>
                <m:sty m:val="bi"/>
              </m:rPr>
              <w:rPr>
                <w:rFonts w:ascii="Noto Sans" w:eastAsia="Noto Sans" w:hAnsi="Noto Sans" w:cs="Noto Sans"/>
                <w:color w:val="666666"/>
              </w:rPr>
              <m:t>x</m:t>
            </m:r>
          </m:e>
          <m:sup>
            <m:r>
              <m:rPr>
                <m:sty m:val="bi"/>
              </m:rPr>
              <w:rPr>
                <w:rFonts w:ascii="Noto Sans" w:eastAsia="Noto Sans" w:hAnsi="Noto Sans" w:cs="Noto Sans"/>
                <w:color w:val="666666"/>
              </w:rPr>
              <m:t>6</m:t>
            </m:r>
          </m:sup>
        </m:sSup>
      </m:oMath>
    </w:p>
    <w:p w14:paraId="1C9E7E21" w14:textId="77777777" w:rsidR="00286CD6" w:rsidRDefault="00000000">
      <w:pPr>
        <w:numPr>
          <w:ilvl w:val="0"/>
          <w:numId w:val="15"/>
        </w:numPr>
        <w:spacing w:before="200" w:after="200" w:line="240" w:lineRule="auto"/>
        <w:rPr>
          <w:rFonts w:ascii="Noto Sans" w:eastAsia="Noto Sans" w:hAnsi="Noto Sans" w:cs="Noto Sans"/>
        </w:rPr>
      </w:pPr>
      <m:oMath>
        <m:sSup>
          <m:sSupPr>
            <m:ctrlPr>
              <w:rPr>
                <w:rFonts w:ascii="Noto Sans" w:eastAsia="Noto Sans" w:hAnsi="Noto Sans" w:cs="Noto Sans"/>
              </w:rPr>
            </m:ctrlPr>
          </m:sSupPr>
          <m:e>
            <m:r>
              <w:rPr>
                <w:rFonts w:ascii="Noto Sans" w:eastAsia="Noto Sans" w:hAnsi="Noto Sans" w:cs="Noto Sans"/>
              </w:rPr>
              <m:t>y</m:t>
            </m:r>
          </m:e>
          <m:sup>
            <m:r>
              <w:rPr>
                <w:rFonts w:ascii="Noto Sans" w:eastAsia="Noto Sans" w:hAnsi="Noto Sans" w:cs="Noto Sans"/>
              </w:rPr>
              <m:t>2</m:t>
            </m:r>
          </m:sup>
        </m:sSup>
        <m:r>
          <w:rPr>
            <w:rFonts w:ascii="Noto Sans" w:eastAsia="Noto Sans" w:hAnsi="Noto Sans" w:cs="Noto Sans"/>
          </w:rPr>
          <m:t xml:space="preserve"> ∙ </m:t>
        </m:r>
        <m:sSup>
          <m:sSupPr>
            <m:ctrlPr>
              <w:rPr>
                <w:rFonts w:ascii="Noto Sans" w:eastAsia="Noto Sans" w:hAnsi="Noto Sans" w:cs="Noto Sans"/>
              </w:rPr>
            </m:ctrlPr>
          </m:sSupPr>
          <m:e>
            <m:r>
              <w:rPr>
                <w:rFonts w:ascii="Noto Sans" w:eastAsia="Noto Sans" w:hAnsi="Noto Sans" w:cs="Noto Sans"/>
              </w:rPr>
              <m:t>y</m:t>
            </m:r>
          </m:e>
          <m:sup>
            <m:r>
              <w:rPr>
                <w:rFonts w:ascii="Noto Sans" w:eastAsia="Noto Sans" w:hAnsi="Noto Sans" w:cs="Noto Sans"/>
              </w:rPr>
              <m:t>2</m:t>
            </m:r>
          </m:sup>
        </m:sSup>
        <m:r>
          <w:rPr>
            <w:rFonts w:ascii="Noto Sans" w:eastAsia="Noto Sans" w:hAnsi="Noto Sans" w:cs="Noto Sans"/>
          </w:rPr>
          <m:t xml:space="preserve"> ∙ </m:t>
        </m:r>
        <m:sSup>
          <m:sSupPr>
            <m:ctrlPr>
              <w:rPr>
                <w:rFonts w:ascii="Noto Sans" w:eastAsia="Noto Sans" w:hAnsi="Noto Sans" w:cs="Noto Sans"/>
              </w:rPr>
            </m:ctrlPr>
          </m:sSupPr>
          <m:e>
            <m:r>
              <w:rPr>
                <w:rFonts w:ascii="Noto Sans" w:eastAsia="Noto Sans" w:hAnsi="Noto Sans" w:cs="Noto Sans"/>
              </w:rPr>
              <m:t>y</m:t>
            </m:r>
          </m:e>
          <m:sup>
            <m:r>
              <w:rPr>
                <w:rFonts w:ascii="Noto Sans" w:eastAsia="Noto Sans" w:hAnsi="Noto Sans" w:cs="Noto Sans"/>
              </w:rPr>
              <m:t>2</m:t>
            </m:r>
          </m:sup>
        </m:sSup>
      </m:oMath>
    </w:p>
    <w:p w14:paraId="07597416"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m:oMath>
        <m:sSup>
          <m:sSupPr>
            <m:ctrlPr>
              <w:rPr>
                <w:rFonts w:ascii="Noto Sans" w:eastAsia="Noto Sans" w:hAnsi="Noto Sans" w:cs="Noto Sans"/>
                <w:b/>
                <w:bCs/>
                <w:color w:val="666666"/>
              </w:rPr>
            </m:ctrlPr>
          </m:sSupPr>
          <m:e>
            <m:r>
              <m:rPr>
                <m:sty m:val="bi"/>
              </m:rPr>
              <w:rPr>
                <w:rFonts w:ascii="Noto Sans" w:eastAsia="Noto Sans" w:hAnsi="Noto Sans" w:cs="Noto Sans"/>
                <w:color w:val="666666"/>
              </w:rPr>
              <m:t>y</m:t>
            </m:r>
          </m:e>
          <m:sup>
            <m:r>
              <m:rPr>
                <m:sty m:val="bi"/>
              </m:rPr>
              <w:rPr>
                <w:rFonts w:ascii="Noto Sans" w:eastAsia="Noto Sans" w:hAnsi="Noto Sans" w:cs="Noto Sans"/>
                <w:color w:val="666666"/>
              </w:rPr>
              <m:t>6</m:t>
            </m:r>
          </m:sup>
        </m:sSup>
      </m:oMath>
    </w:p>
    <w:p w14:paraId="0DC71709" w14:textId="77777777" w:rsidR="00286CD6" w:rsidRDefault="00000000">
      <w:pPr>
        <w:numPr>
          <w:ilvl w:val="0"/>
          <w:numId w:val="15"/>
        </w:numPr>
        <w:spacing w:before="200" w:after="200" w:line="240" w:lineRule="auto"/>
        <w:rPr>
          <w:rFonts w:ascii="Noto Sans" w:eastAsia="Noto Sans" w:hAnsi="Noto Sans" w:cs="Noto Sans"/>
        </w:rPr>
      </w:pPr>
      <m:oMath>
        <m:sSup>
          <m:sSupPr>
            <m:ctrlPr>
              <w:rPr>
                <w:rFonts w:ascii="Noto Sans" w:eastAsia="Noto Sans" w:hAnsi="Noto Sans" w:cs="Noto Sans"/>
              </w:rPr>
            </m:ctrlPr>
          </m:sSupPr>
          <m:e>
            <m:r>
              <w:rPr>
                <w:rFonts w:ascii="Noto Sans" w:eastAsia="Noto Sans" w:hAnsi="Noto Sans" w:cs="Noto Sans"/>
              </w:rPr>
              <m:t>z</m:t>
            </m:r>
          </m:e>
          <m:sup>
            <m:r>
              <w:rPr>
                <w:rFonts w:ascii="Noto Sans" w:eastAsia="Noto Sans" w:hAnsi="Noto Sans" w:cs="Noto Sans"/>
              </w:rPr>
              <m:t>3</m:t>
            </m:r>
          </m:sup>
        </m:sSup>
        <m:r>
          <w:rPr>
            <w:rFonts w:ascii="Noto Sans" w:eastAsia="Noto Sans" w:hAnsi="Noto Sans" w:cs="Noto Sans"/>
          </w:rPr>
          <m:t xml:space="preserve"> ∙ </m:t>
        </m:r>
        <m:sSup>
          <m:sSupPr>
            <m:ctrlPr>
              <w:rPr>
                <w:rFonts w:ascii="Noto Sans" w:eastAsia="Noto Sans" w:hAnsi="Noto Sans" w:cs="Noto Sans"/>
              </w:rPr>
            </m:ctrlPr>
          </m:sSupPr>
          <m:e>
            <m:r>
              <w:rPr>
                <w:rFonts w:ascii="Noto Sans" w:eastAsia="Noto Sans" w:hAnsi="Noto Sans" w:cs="Noto Sans"/>
              </w:rPr>
              <m:t>z</m:t>
            </m:r>
          </m:e>
          <m:sup>
            <m:r>
              <w:rPr>
                <w:rFonts w:ascii="Noto Sans" w:eastAsia="Noto Sans" w:hAnsi="Noto Sans" w:cs="Noto Sans"/>
              </w:rPr>
              <m:t>3</m:t>
            </m:r>
          </m:sup>
        </m:sSup>
        <m:r>
          <w:rPr>
            <w:rFonts w:ascii="Noto Sans" w:eastAsia="Noto Sans" w:hAnsi="Noto Sans" w:cs="Noto Sans"/>
          </w:rPr>
          <m:t xml:space="preserve"> ∙ </m:t>
        </m:r>
        <m:sSup>
          <m:sSupPr>
            <m:ctrlPr>
              <w:rPr>
                <w:rFonts w:ascii="Noto Sans" w:eastAsia="Noto Sans" w:hAnsi="Noto Sans" w:cs="Noto Sans"/>
              </w:rPr>
            </m:ctrlPr>
          </m:sSupPr>
          <m:e>
            <m:r>
              <w:rPr>
                <w:rFonts w:ascii="Noto Sans" w:eastAsia="Noto Sans" w:hAnsi="Noto Sans" w:cs="Noto Sans"/>
              </w:rPr>
              <m:t>z</m:t>
            </m:r>
          </m:e>
          <m:sup>
            <m:r>
              <w:rPr>
                <w:rFonts w:ascii="Noto Sans" w:eastAsia="Noto Sans" w:hAnsi="Noto Sans" w:cs="Noto Sans"/>
              </w:rPr>
              <m:t>3</m:t>
            </m:r>
          </m:sup>
        </m:sSup>
        <m:r>
          <w:rPr>
            <w:rFonts w:ascii="Noto Sans" w:eastAsia="Noto Sans" w:hAnsi="Noto Sans" w:cs="Noto Sans"/>
          </w:rPr>
          <m:t xml:space="preserve"> ∙ </m:t>
        </m:r>
        <m:sSup>
          <m:sSupPr>
            <m:ctrlPr>
              <w:rPr>
                <w:rFonts w:ascii="Noto Sans" w:eastAsia="Noto Sans" w:hAnsi="Noto Sans" w:cs="Noto Sans"/>
              </w:rPr>
            </m:ctrlPr>
          </m:sSupPr>
          <m:e>
            <m:r>
              <w:rPr>
                <w:rFonts w:ascii="Noto Sans" w:eastAsia="Noto Sans" w:hAnsi="Noto Sans" w:cs="Noto Sans"/>
              </w:rPr>
              <m:t>z</m:t>
            </m:r>
          </m:e>
          <m:sup>
            <m:r>
              <w:rPr>
                <w:rFonts w:ascii="Noto Sans" w:eastAsia="Noto Sans" w:hAnsi="Noto Sans" w:cs="Noto Sans"/>
              </w:rPr>
              <m:t>3</m:t>
            </m:r>
          </m:sup>
        </m:sSup>
        <m:r>
          <w:rPr>
            <w:rFonts w:ascii="Noto Sans" w:eastAsia="Noto Sans" w:hAnsi="Noto Sans" w:cs="Noto Sans"/>
          </w:rPr>
          <m:t xml:space="preserve"> </m:t>
        </m:r>
      </m:oMath>
    </w:p>
    <w:p w14:paraId="29CB59BC"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m:oMath>
        <m:sSup>
          <m:sSupPr>
            <m:ctrlPr>
              <w:rPr>
                <w:rFonts w:ascii="Noto Sans" w:eastAsia="Noto Sans" w:hAnsi="Noto Sans" w:cs="Noto Sans"/>
                <w:b/>
                <w:bCs/>
                <w:color w:val="666666"/>
              </w:rPr>
            </m:ctrlPr>
          </m:sSupPr>
          <m:e>
            <m:r>
              <m:rPr>
                <m:sty m:val="bi"/>
              </m:rPr>
              <w:rPr>
                <w:rFonts w:ascii="Noto Sans" w:eastAsia="Noto Sans" w:hAnsi="Noto Sans" w:cs="Noto Sans"/>
                <w:color w:val="666666"/>
              </w:rPr>
              <m:t>z</m:t>
            </m:r>
          </m:e>
          <m:sup>
            <m:r>
              <m:rPr>
                <m:sty m:val="bi"/>
              </m:rPr>
              <w:rPr>
                <w:rFonts w:ascii="Noto Sans" w:eastAsia="Noto Sans" w:hAnsi="Noto Sans" w:cs="Noto Sans"/>
                <w:color w:val="666666"/>
              </w:rPr>
              <m:t>12</m:t>
            </m:r>
          </m:sup>
        </m:sSup>
      </m:oMath>
    </w:p>
    <w:p w14:paraId="793E543D" w14:textId="77777777" w:rsidR="00286CD6" w:rsidRDefault="00000000">
      <w:pPr>
        <w:spacing w:before="200" w:line="240" w:lineRule="auto"/>
        <w:rPr>
          <w:rFonts w:ascii="Noto Sans" w:eastAsia="Noto Sans" w:hAnsi="Noto Sans" w:cs="Noto Sans"/>
        </w:rPr>
      </w:pPr>
      <w:r>
        <w:rPr>
          <w:rFonts w:ascii="Noto Sans" w:eastAsia="Noto Sans" w:hAnsi="Noto Sans" w:cs="Noto Sans"/>
        </w:rPr>
        <w:t>Determine if the simplified answer for each of the following is positive or negative. Check the box to select your response.</w:t>
      </w:r>
    </w:p>
    <w:p w14:paraId="26E45DB6" w14:textId="024CFBCF" w:rsidR="00AD7738" w:rsidRDefault="00000000" w:rsidP="00AD7738">
      <w:pPr>
        <w:pStyle w:val="ListParagraph"/>
        <w:numPr>
          <w:ilvl w:val="0"/>
          <w:numId w:val="16"/>
        </w:numPr>
        <w:tabs>
          <w:tab w:val="left" w:pos="3960"/>
          <w:tab w:val="left" w:pos="7110"/>
        </w:tabs>
      </w:pPr>
      <m:oMath>
        <m:sSup>
          <m:sSupPr>
            <m:ctrlPr>
              <w:rPr>
                <w:rFonts w:ascii="Cambria Math" w:hAnsi="Cambria Math"/>
              </w:rPr>
            </m:ctrlPr>
          </m:sSupPr>
          <m:e>
            <m:d>
              <m:dPr>
                <m:ctrlPr>
                  <w:rPr>
                    <w:rFonts w:ascii="Cambria Math" w:hAnsi="Cambria Math"/>
                    <w:i/>
                  </w:rPr>
                </m:ctrlPr>
              </m:dPr>
              <m:e>
                <m:r>
                  <w:rPr>
                    <w:rFonts w:ascii="Cambria Math" w:hAnsi="Cambria Math"/>
                  </w:rPr>
                  <m:t>-9</m:t>
                </m:r>
              </m:e>
            </m:d>
          </m:e>
          <m:sup>
            <m:r>
              <w:rPr>
                <w:rFonts w:ascii="Cambria Math" w:hAnsi="Cambria Math"/>
              </w:rPr>
              <m:t>2</m:t>
            </m:r>
          </m:sup>
        </m:sSup>
      </m:oMath>
      <w:r w:rsidR="00AD7738">
        <w:tab/>
      </w:r>
      <w:r w:rsidR="00AD7738">
        <w:rPr>
          <w:shd w:val="clear" w:color="auto" w:fill="FFF2CC"/>
        </w:rPr>
        <w:t xml:space="preserve">positive </w:t>
      </w:r>
      <w:r w:rsidR="00AD7738">
        <w:rPr>
          <w:b/>
          <w:bCs/>
          <w:color w:val="666666"/>
          <w:shd w:val="clear" w:color="auto" w:fill="FFF2CC"/>
        </w:rPr>
        <w:t>[Answer]</w:t>
      </w:r>
      <w:r w:rsidR="00AD7738" w:rsidRPr="009A4169">
        <w:tab/>
        <w:t>negative</w:t>
      </w:r>
    </w:p>
    <w:p w14:paraId="21EBCD16" w14:textId="77777777" w:rsidR="00AD7738" w:rsidRPr="009A4169" w:rsidRDefault="00AD7738" w:rsidP="00AD7738">
      <w:pPr>
        <w:pStyle w:val="ListParagraph"/>
        <w:tabs>
          <w:tab w:val="left" w:pos="3960"/>
          <w:tab w:val="left" w:pos="7110"/>
        </w:tabs>
      </w:pPr>
    </w:p>
    <w:p w14:paraId="6E2780C8" w14:textId="574C1906" w:rsidR="00AD7738" w:rsidRPr="009A4169" w:rsidRDefault="00AD7738" w:rsidP="00AD7738">
      <w:pPr>
        <w:pStyle w:val="ListParagraph"/>
        <w:numPr>
          <w:ilvl w:val="0"/>
          <w:numId w:val="16"/>
        </w:numPr>
        <w:tabs>
          <w:tab w:val="left" w:pos="3960"/>
          <w:tab w:val="left" w:pos="7110"/>
        </w:tabs>
        <w:spacing w:after="0"/>
      </w:pPr>
      <m:oMath>
        <m:r>
          <w:rPr>
            <w:rFonts w:ascii="Cambria Math" w:hAnsi="Cambria Math"/>
          </w:rPr>
          <m:t>-</m:t>
        </m:r>
        <m:sSup>
          <m:sSupPr>
            <m:ctrlPr>
              <w:rPr>
                <w:rFonts w:ascii="Cambria Math" w:hAnsi="Cambria Math"/>
              </w:rPr>
            </m:ctrlPr>
          </m:sSupPr>
          <m:e>
            <m:r>
              <w:rPr>
                <w:rFonts w:ascii="Cambria Math" w:hAnsi="Cambria Math"/>
              </w:rPr>
              <m:t>9</m:t>
            </m:r>
          </m:e>
          <m:sup>
            <m:r>
              <w:rPr>
                <w:rFonts w:ascii="Cambria Math" w:hAnsi="Cambria Math"/>
              </w:rPr>
              <m:t>2</m:t>
            </m:r>
          </m:sup>
        </m:sSup>
      </m:oMath>
      <w:r>
        <w:tab/>
      </w:r>
      <w:r w:rsidRPr="009A4169">
        <w:t>positive</w:t>
      </w:r>
      <w:r w:rsidRPr="009A4169">
        <w:tab/>
      </w:r>
      <w:r>
        <w:rPr>
          <w:shd w:val="clear" w:color="auto" w:fill="FFF2CC"/>
        </w:rPr>
        <w:t xml:space="preserve">negative </w:t>
      </w:r>
      <w:r>
        <w:rPr>
          <w:b/>
          <w:bCs/>
          <w:color w:val="666666"/>
          <w:shd w:val="clear" w:color="auto" w:fill="FFF2CC"/>
        </w:rPr>
        <w:t>[Answer]</w:t>
      </w:r>
      <w:r>
        <w:br/>
      </w:r>
    </w:p>
    <w:p w14:paraId="7C8476E8" w14:textId="59849534" w:rsidR="00AD7738" w:rsidRDefault="00000000" w:rsidP="00AD7738">
      <w:pPr>
        <w:pStyle w:val="ListParagraph"/>
        <w:numPr>
          <w:ilvl w:val="0"/>
          <w:numId w:val="16"/>
        </w:numPr>
        <w:tabs>
          <w:tab w:val="left" w:pos="3960"/>
          <w:tab w:val="left" w:pos="7110"/>
        </w:tabs>
        <w:spacing w:after="0"/>
      </w:pPr>
      <m:oMath>
        <m:sSup>
          <m:sSupPr>
            <m:ctrlPr>
              <w:rPr>
                <w:rFonts w:ascii="Cambria Math" w:hAnsi="Cambria Math"/>
              </w:rPr>
            </m:ctrlPr>
          </m:sSupPr>
          <m:e>
            <m:d>
              <m:dPr>
                <m:ctrlPr>
                  <w:rPr>
                    <w:rFonts w:ascii="Cambria Math" w:hAnsi="Cambria Math"/>
                    <w:i/>
                  </w:rPr>
                </m:ctrlPr>
              </m:dPr>
              <m:e>
                <m:r>
                  <w:rPr>
                    <w:rFonts w:ascii="Cambria Math" w:hAnsi="Cambria Math"/>
                  </w:rPr>
                  <m:t>-9</m:t>
                </m:r>
              </m:e>
            </m:d>
          </m:e>
          <m:sup>
            <m:r>
              <w:rPr>
                <w:rFonts w:ascii="Cambria Math" w:hAnsi="Cambria Math"/>
              </w:rPr>
              <m:t>3</m:t>
            </m:r>
          </m:sup>
        </m:sSup>
      </m:oMath>
      <w:r w:rsidR="00AD7738">
        <w:tab/>
      </w:r>
      <w:r w:rsidR="00AD7738" w:rsidRPr="009A4169">
        <w:t>positive</w:t>
      </w:r>
      <w:r w:rsidR="00AD7738" w:rsidRPr="009A4169">
        <w:tab/>
      </w:r>
      <w:r w:rsidR="00AD7738">
        <w:rPr>
          <w:shd w:val="clear" w:color="auto" w:fill="FFF2CC"/>
        </w:rPr>
        <w:t xml:space="preserve">negative </w:t>
      </w:r>
      <w:r w:rsidR="00AD7738">
        <w:rPr>
          <w:b/>
          <w:bCs/>
          <w:color w:val="666666"/>
          <w:shd w:val="clear" w:color="auto" w:fill="FFF2CC"/>
        </w:rPr>
        <w:t>[Answer]</w:t>
      </w:r>
    </w:p>
    <w:p w14:paraId="00D2A509" w14:textId="77777777" w:rsidR="00AD7738" w:rsidRPr="009A4169" w:rsidRDefault="00AD7738" w:rsidP="00AD7738">
      <w:pPr>
        <w:pStyle w:val="ListParagraph"/>
        <w:tabs>
          <w:tab w:val="left" w:pos="3960"/>
          <w:tab w:val="left" w:pos="7110"/>
        </w:tabs>
        <w:spacing w:after="0"/>
      </w:pPr>
    </w:p>
    <w:p w14:paraId="2C11FC66" w14:textId="5981B870" w:rsidR="00AD7738" w:rsidRDefault="00AD7738" w:rsidP="00AD7738">
      <w:pPr>
        <w:pStyle w:val="ListParagraph"/>
        <w:numPr>
          <w:ilvl w:val="0"/>
          <w:numId w:val="16"/>
        </w:numPr>
        <w:tabs>
          <w:tab w:val="left" w:pos="3960"/>
          <w:tab w:val="left" w:pos="7110"/>
        </w:tabs>
        <w:spacing w:after="0"/>
      </w:pPr>
      <m:oMath>
        <m:r>
          <w:rPr>
            <w:rFonts w:ascii="Cambria Math" w:hAnsi="Cambria Math"/>
          </w:rPr>
          <m:t>-</m:t>
        </m:r>
        <m:sSup>
          <m:sSupPr>
            <m:ctrlPr>
              <w:rPr>
                <w:rFonts w:ascii="Cambria Math" w:hAnsi="Cambria Math"/>
              </w:rPr>
            </m:ctrlPr>
          </m:sSupPr>
          <m:e>
            <m:r>
              <w:rPr>
                <w:rFonts w:ascii="Cambria Math" w:hAnsi="Cambria Math"/>
              </w:rPr>
              <m:t>9</m:t>
            </m:r>
          </m:e>
          <m:sup>
            <m:r>
              <w:rPr>
                <w:rFonts w:ascii="Cambria Math" w:hAnsi="Cambria Math"/>
              </w:rPr>
              <m:t>3</m:t>
            </m:r>
          </m:sup>
        </m:sSup>
      </m:oMath>
      <w:r>
        <w:tab/>
      </w:r>
      <w:r w:rsidRPr="009A4169">
        <w:t>positive</w:t>
      </w:r>
      <w:r w:rsidRPr="009A4169">
        <w:tab/>
      </w:r>
      <w:r>
        <w:rPr>
          <w:shd w:val="clear" w:color="auto" w:fill="FFF2CC"/>
        </w:rPr>
        <w:t xml:space="preserve">negative </w:t>
      </w:r>
      <w:r>
        <w:rPr>
          <w:b/>
          <w:bCs/>
          <w:color w:val="666666"/>
          <w:shd w:val="clear" w:color="auto" w:fill="FFF2CC"/>
        </w:rPr>
        <w:t>[Answer]</w:t>
      </w:r>
    </w:p>
    <w:p w14:paraId="490C9C63" w14:textId="77777777" w:rsidR="00AD7738" w:rsidRDefault="00AD7738" w:rsidP="00AD7738"/>
    <w:p w14:paraId="760131E7" w14:textId="77777777" w:rsidR="00AD7738" w:rsidRDefault="00AD7738">
      <w:pPr>
        <w:spacing w:before="200" w:line="240" w:lineRule="auto"/>
        <w:rPr>
          <w:rFonts w:ascii="Noto Sans" w:eastAsia="Noto Sans" w:hAnsi="Noto Sans" w:cs="Noto Sans"/>
        </w:rPr>
      </w:pPr>
    </w:p>
    <w:p w14:paraId="2D657F95" w14:textId="77777777" w:rsidR="00FB4DEB" w:rsidRPr="00FB4DEB" w:rsidRDefault="00FB4DEB" w:rsidP="00FB4DEB"/>
    <w:p w14:paraId="02E1B9DE" w14:textId="77777777" w:rsidR="00FB4DEB" w:rsidRDefault="00FB4DEB">
      <w:pPr>
        <w:rPr>
          <w:rFonts w:ascii="Noto Sans" w:eastAsia="Noto Sans" w:hAnsi="Noto Sans" w:cs="Noto Sans"/>
          <w:b/>
          <w:bCs/>
          <w:color w:val="0A5B50"/>
          <w:kern w:val="2"/>
          <w:sz w:val="28"/>
          <w:szCs w:val="28"/>
          <w:lang w:val="en-US"/>
          <w14:ligatures w14:val="standardContextual"/>
        </w:rPr>
      </w:pPr>
      <w:r>
        <w:rPr>
          <w:rFonts w:eastAsia="Noto Sans"/>
        </w:rPr>
        <w:br w:type="page"/>
      </w:r>
    </w:p>
    <w:p w14:paraId="35B6075B" w14:textId="29DC48CD" w:rsidR="00286CD6" w:rsidRDefault="00FB4DEB" w:rsidP="00FB4DEB">
      <w:pPr>
        <w:pStyle w:val="H1-1Line"/>
        <w:rPr>
          <w:rFonts w:eastAsia="Noto Sans"/>
        </w:rPr>
      </w:pPr>
      <w:bookmarkStart w:id="5" w:name="_Toc224233415"/>
      <w:r w:rsidRPr="00FB4DEB">
        <w:rPr>
          <w:rFonts w:eastAsia="Noto Sans"/>
        </w:rPr>
        <w:lastRenderedPageBreak/>
        <w:t>Lesson 5.3: Patterns of Growth Check-in Answers</w:t>
      </w:r>
      <w:bookmarkEnd w:id="5"/>
    </w:p>
    <w:p w14:paraId="3342B3B6" w14:textId="77777777" w:rsidR="00286CD6" w:rsidRDefault="00286CD6">
      <w:pPr>
        <w:tabs>
          <w:tab w:val="center" w:pos="4680"/>
          <w:tab w:val="right" w:pos="9360"/>
        </w:tabs>
        <w:spacing w:line="240" w:lineRule="auto"/>
        <w:jc w:val="right"/>
        <w:rPr>
          <w:rFonts w:ascii="Noto Sans" w:eastAsia="Noto Sans" w:hAnsi="Noto Sans" w:cs="Noto Sans"/>
          <w:sz w:val="2"/>
          <w:szCs w:val="2"/>
        </w:rPr>
      </w:pPr>
      <w:bookmarkStart w:id="6" w:name="_t88s5tl9kl29" w:colFirst="0" w:colLast="0"/>
      <w:bookmarkEnd w:id="6"/>
    </w:p>
    <w:p w14:paraId="6738A16C" w14:textId="77777777" w:rsidR="00286CD6" w:rsidRDefault="00286CD6">
      <w:pPr>
        <w:rPr>
          <w:rFonts w:ascii="Noto Sans" w:eastAsia="Noto Sans" w:hAnsi="Noto Sans" w:cs="Noto Sans"/>
          <w:sz w:val="2"/>
          <w:szCs w:val="2"/>
        </w:rPr>
      </w:pPr>
      <w:bookmarkStart w:id="7" w:name="_vro9rewiyl3f" w:colFirst="0" w:colLast="0"/>
      <w:bookmarkEnd w:id="7"/>
    </w:p>
    <w:tbl>
      <w:tblPr>
        <w:tblStyle w:val="a6"/>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86CD6" w14:paraId="3F368990" w14:textId="77777777" w:rsidTr="00AD773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295A672"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21F20B5"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286CD6" w14:paraId="6F2AEC9C" w14:textId="77777777" w:rsidTr="00AD773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A482092"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1-6</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C1650EA"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MATH.6.7(A) Generate equivalent numerical expressions using order of operations, including whole number exponents and prime factorization.</w:t>
            </w:r>
          </w:p>
        </w:tc>
      </w:tr>
    </w:tbl>
    <w:p w14:paraId="5CC40113" w14:textId="77777777" w:rsidR="00286CD6" w:rsidRDefault="00000000">
      <w:pPr>
        <w:spacing w:before="200" w:after="200" w:line="240" w:lineRule="auto"/>
        <w:rPr>
          <w:rFonts w:ascii="Noto Sans" w:eastAsia="Noto Sans" w:hAnsi="Noto Sans" w:cs="Noto Sans"/>
        </w:rPr>
      </w:pPr>
      <w:r>
        <w:rPr>
          <w:rFonts w:ascii="Noto Sans" w:eastAsia="Noto Sans" w:hAnsi="Noto Sans" w:cs="Noto Sans"/>
        </w:rPr>
        <w:t xml:space="preserve">Complete the table. </w:t>
      </w:r>
    </w:p>
    <w:p w14:paraId="666A1F06" w14:textId="77777777" w:rsidR="00286CD6" w:rsidRDefault="00000000">
      <w:pPr>
        <w:widowControl w:val="0"/>
        <w:spacing w:before="200" w:after="200" w:line="240" w:lineRule="auto"/>
        <w:rPr>
          <w:rFonts w:ascii="Noto Sans" w:eastAsia="Noto Sans" w:hAnsi="Noto Sans" w:cs="Noto Sans"/>
          <w:b/>
          <w:bCs/>
        </w:rPr>
      </w:pPr>
      <w:r>
        <w:rPr>
          <w:rFonts w:ascii="Noto Sans" w:eastAsia="Noto Sans" w:hAnsi="Noto Sans" w:cs="Noto Sans"/>
          <w:b/>
          <w:bCs/>
          <w:color w:val="666666"/>
        </w:rPr>
        <w:t>Answers:</w:t>
      </w:r>
    </w:p>
    <w:tbl>
      <w:tblPr>
        <w:tblStyle w:val="a7"/>
        <w:tblW w:w="68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990"/>
        <w:gridCol w:w="2895"/>
      </w:tblGrid>
      <w:tr w:rsidR="00286CD6" w14:paraId="34F5E3AD" w14:textId="77777777" w:rsidTr="00AD7738">
        <w:tc>
          <w:tcPr>
            <w:tcW w:w="39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0352351" w14:textId="77777777" w:rsidR="00286CD6"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Expanded Form</w:t>
            </w:r>
          </w:p>
        </w:tc>
        <w:tc>
          <w:tcPr>
            <w:tcW w:w="289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19890BF" w14:textId="77777777" w:rsidR="00286CD6"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Exponential Form</w:t>
            </w:r>
          </w:p>
        </w:tc>
      </w:tr>
      <w:tr w:rsidR="00286CD6" w14:paraId="03381150" w14:textId="77777777" w:rsidTr="00AD7738">
        <w:tc>
          <w:tcPr>
            <w:tcW w:w="39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82C3A17" w14:textId="77777777" w:rsidR="00286CD6" w:rsidRDefault="00000000">
            <w:pPr>
              <w:widowControl w:val="0"/>
              <w:spacing w:before="200" w:after="200" w:line="240" w:lineRule="auto"/>
              <w:jc w:val="center"/>
              <w:rPr>
                <w:rFonts w:ascii="Noto Sans" w:eastAsia="Noto Sans" w:hAnsi="Noto Sans" w:cs="Noto Sans"/>
              </w:rPr>
            </w:pPr>
            <m:oMathPara>
              <m:oMath>
                <m:r>
                  <w:rPr>
                    <w:rFonts w:ascii="Noto Sans" w:eastAsia="Noto Sans" w:hAnsi="Noto Sans" w:cs="Noto Sans"/>
                  </w:rPr>
                  <m:t>2 ∙ 2 ∙ 2</m:t>
                </m:r>
              </m:oMath>
            </m:oMathPara>
          </w:p>
        </w:tc>
        <w:tc>
          <w:tcPr>
            <w:tcW w:w="28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3BD60D1" w14:textId="77777777" w:rsidR="00286CD6" w:rsidRDefault="00000000">
            <w:pPr>
              <w:widowControl w:val="0"/>
              <w:spacing w:before="200" w:after="200" w:line="24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3</m:t>
                    </m:r>
                  </m:sup>
                </m:sSup>
              </m:oMath>
            </m:oMathPara>
          </w:p>
        </w:tc>
      </w:tr>
      <w:tr w:rsidR="00286CD6" w14:paraId="0611DC71" w14:textId="77777777" w:rsidTr="00AD7738">
        <w:tc>
          <w:tcPr>
            <w:tcW w:w="39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8FCE64F" w14:textId="77777777" w:rsidR="00286CD6" w:rsidRDefault="00000000">
            <w:pPr>
              <w:widowControl w:val="0"/>
              <w:spacing w:before="200" w:after="200" w:line="240" w:lineRule="auto"/>
              <w:jc w:val="center"/>
              <w:rPr>
                <w:rFonts w:ascii="Noto Sans" w:eastAsia="Noto Sans" w:hAnsi="Noto Sans" w:cs="Noto Sans"/>
              </w:rPr>
            </w:pPr>
            <m:oMathPara>
              <m:oMath>
                <m:r>
                  <w:rPr>
                    <w:rFonts w:ascii="Noto Sans" w:eastAsia="Noto Sans" w:hAnsi="Noto Sans" w:cs="Noto Sans"/>
                  </w:rPr>
                  <m:t>3 ∙ 3 ∙ 3 ∙ 3</m:t>
                </m:r>
              </m:oMath>
            </m:oMathPara>
          </w:p>
        </w:tc>
        <w:tc>
          <w:tcPr>
            <w:tcW w:w="289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391C19AD" w14:textId="77777777" w:rsidR="00286CD6"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b/>
                <w:bCs/>
                <w:color w:val="666666"/>
              </w:rPr>
              <w:t xml:space="preserve">Answer: </w:t>
            </w:r>
            <m:oMath>
              <m:sSup>
                <m:sSupPr>
                  <m:ctrlPr>
                    <w:rPr>
                      <w:rFonts w:ascii="Noto Sans" w:eastAsia="Noto Sans" w:hAnsi="Noto Sans" w:cs="Noto Sans"/>
                      <w:color w:val="666666"/>
                    </w:rPr>
                  </m:ctrlPr>
                </m:sSupPr>
                <m:e>
                  <m:r>
                    <w:rPr>
                      <w:rFonts w:ascii="Noto Sans" w:eastAsia="Noto Sans" w:hAnsi="Noto Sans" w:cs="Noto Sans"/>
                      <w:color w:val="666666"/>
                    </w:rPr>
                    <m:t>3</m:t>
                  </m:r>
                </m:e>
                <m:sup>
                  <m:r>
                    <w:rPr>
                      <w:rFonts w:ascii="Noto Sans" w:eastAsia="Noto Sans" w:hAnsi="Noto Sans" w:cs="Noto Sans"/>
                      <w:color w:val="666666"/>
                    </w:rPr>
                    <m:t>4</m:t>
                  </m:r>
                </m:sup>
              </m:sSup>
            </m:oMath>
          </w:p>
        </w:tc>
      </w:tr>
      <w:tr w:rsidR="00286CD6" w14:paraId="5B332824" w14:textId="77777777" w:rsidTr="00AD7738">
        <w:tc>
          <w:tcPr>
            <w:tcW w:w="39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76427F50" w14:textId="77777777" w:rsidR="00286CD6"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b/>
                <w:bCs/>
                <w:color w:val="666666"/>
              </w:rPr>
              <w:t xml:space="preserve">Answer: </w:t>
            </w:r>
            <m:oMath>
              <m:r>
                <w:rPr>
                  <w:rFonts w:ascii="Noto Sans" w:eastAsia="Noto Sans" w:hAnsi="Noto Sans" w:cs="Noto Sans"/>
                  <w:color w:val="666666"/>
                </w:rPr>
                <m:t>5∙5</m:t>
              </m:r>
            </m:oMath>
          </w:p>
        </w:tc>
        <w:tc>
          <w:tcPr>
            <w:tcW w:w="28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01B1CF7" w14:textId="77777777" w:rsidR="00286CD6" w:rsidRDefault="00000000">
            <w:pPr>
              <w:widowControl w:val="0"/>
              <w:spacing w:before="200" w:after="200" w:line="24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5</m:t>
                    </m:r>
                  </m:e>
                  <m:sup>
                    <m:r>
                      <w:rPr>
                        <w:rFonts w:ascii="Noto Sans" w:eastAsia="Noto Sans" w:hAnsi="Noto Sans" w:cs="Noto Sans"/>
                      </w:rPr>
                      <m:t>2</m:t>
                    </m:r>
                  </m:sup>
                </m:sSup>
              </m:oMath>
            </m:oMathPara>
          </w:p>
        </w:tc>
      </w:tr>
      <w:tr w:rsidR="00286CD6" w14:paraId="68E2B812" w14:textId="77777777" w:rsidTr="00AD7738">
        <w:tc>
          <w:tcPr>
            <w:tcW w:w="39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497C305" w14:textId="77777777" w:rsidR="00286CD6" w:rsidRDefault="00000000">
            <w:pPr>
              <w:widowControl w:val="0"/>
              <w:spacing w:before="200" w:after="200" w:line="240" w:lineRule="auto"/>
              <w:jc w:val="center"/>
              <w:rPr>
                <w:rFonts w:ascii="Noto Sans" w:eastAsia="Noto Sans" w:hAnsi="Noto Sans" w:cs="Noto Sans"/>
              </w:rPr>
            </w:pPr>
            <m:oMathPara>
              <m:oMath>
                <m:r>
                  <w:rPr>
                    <w:rFonts w:ascii="Noto Sans" w:eastAsia="Noto Sans" w:hAnsi="Noto Sans" w:cs="Noto Sans"/>
                  </w:rPr>
                  <m:t>x∙x∙x∙x∙x∙x∙x</m:t>
                </m:r>
              </m:oMath>
            </m:oMathPara>
          </w:p>
        </w:tc>
        <w:tc>
          <w:tcPr>
            <w:tcW w:w="289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5D217DC4" w14:textId="77777777" w:rsidR="00286CD6"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b/>
                <w:bCs/>
                <w:color w:val="666666"/>
              </w:rPr>
              <w:t xml:space="preserve">Answer: </w:t>
            </w:r>
            <m:oMath>
              <m:sSup>
                <m:sSupPr>
                  <m:ctrlPr>
                    <w:rPr>
                      <w:rFonts w:ascii="Noto Sans" w:eastAsia="Noto Sans" w:hAnsi="Noto Sans" w:cs="Noto Sans"/>
                      <w:color w:val="666666"/>
                    </w:rPr>
                  </m:ctrlPr>
                </m:sSupPr>
                <m:e>
                  <m:r>
                    <w:rPr>
                      <w:rFonts w:ascii="Noto Sans" w:eastAsia="Noto Sans" w:hAnsi="Noto Sans" w:cs="Noto Sans"/>
                      <w:color w:val="666666"/>
                    </w:rPr>
                    <m:t>x</m:t>
                  </m:r>
                </m:e>
                <m:sup>
                  <m:r>
                    <w:rPr>
                      <w:rFonts w:ascii="Noto Sans" w:eastAsia="Noto Sans" w:hAnsi="Noto Sans" w:cs="Noto Sans"/>
                      <w:color w:val="666666"/>
                    </w:rPr>
                    <m:t>7</m:t>
                  </m:r>
                </m:sup>
              </m:sSup>
            </m:oMath>
          </w:p>
        </w:tc>
      </w:tr>
      <w:tr w:rsidR="00286CD6" w14:paraId="4DE8196E" w14:textId="77777777" w:rsidTr="00AD7738">
        <w:tc>
          <w:tcPr>
            <w:tcW w:w="39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5CBC6BA5" w14:textId="77777777" w:rsidR="00286CD6"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b/>
                <w:bCs/>
                <w:color w:val="666666"/>
              </w:rPr>
              <w:t xml:space="preserve">Answer: </w:t>
            </w:r>
            <m:oMath>
              <m:r>
                <w:rPr>
                  <w:rFonts w:ascii="Noto Sans" w:eastAsia="Noto Sans" w:hAnsi="Noto Sans" w:cs="Noto Sans"/>
                  <w:color w:val="666666"/>
                </w:rPr>
                <m:t>y∙y∙y</m:t>
              </m:r>
            </m:oMath>
          </w:p>
        </w:tc>
        <w:tc>
          <w:tcPr>
            <w:tcW w:w="28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37A825E" w14:textId="77777777" w:rsidR="00286CD6" w:rsidRDefault="00000000">
            <w:pPr>
              <w:widowControl w:val="0"/>
              <w:spacing w:before="200" w:after="200" w:line="24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y</m:t>
                    </m:r>
                  </m:e>
                  <m:sup>
                    <m:r>
                      <w:rPr>
                        <w:rFonts w:ascii="Noto Sans" w:eastAsia="Noto Sans" w:hAnsi="Noto Sans" w:cs="Noto Sans"/>
                      </w:rPr>
                      <m:t>3</m:t>
                    </m:r>
                  </m:sup>
                </m:sSup>
              </m:oMath>
            </m:oMathPara>
          </w:p>
        </w:tc>
      </w:tr>
      <w:tr w:rsidR="00286CD6" w14:paraId="5B2978BB" w14:textId="77777777" w:rsidTr="00AD7738">
        <w:tc>
          <w:tcPr>
            <w:tcW w:w="39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5C245D29" w14:textId="77777777" w:rsidR="00286CD6"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b/>
                <w:bCs/>
                <w:color w:val="666666"/>
              </w:rPr>
              <w:t xml:space="preserve">Answer: </w:t>
            </w:r>
            <m:oMath>
              <m:r>
                <w:rPr>
                  <w:rFonts w:ascii="Noto Sans" w:eastAsia="Noto Sans" w:hAnsi="Noto Sans" w:cs="Noto Sans"/>
                  <w:color w:val="666666"/>
                </w:rPr>
                <m:t>(x∙y)(x∙y)</m:t>
              </m:r>
            </m:oMath>
          </w:p>
        </w:tc>
        <w:tc>
          <w:tcPr>
            <w:tcW w:w="28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A16E3AE" w14:textId="77777777" w:rsidR="00286CD6" w:rsidRDefault="00000000">
            <w:pPr>
              <w:widowControl w:val="0"/>
              <w:spacing w:before="200" w:after="200" w:line="24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(x ∙ y)</m:t>
                    </m:r>
                  </m:e>
                  <m:sup>
                    <m:r>
                      <w:rPr>
                        <w:rFonts w:ascii="Noto Sans" w:eastAsia="Noto Sans" w:hAnsi="Noto Sans" w:cs="Noto Sans"/>
                      </w:rPr>
                      <m:t>2</m:t>
                    </m:r>
                  </m:sup>
                </m:sSup>
              </m:oMath>
            </m:oMathPara>
          </w:p>
        </w:tc>
      </w:tr>
    </w:tbl>
    <w:p w14:paraId="0CBB3145" w14:textId="77777777" w:rsidR="00FB4DEB" w:rsidRDefault="00FB4DEB">
      <w:pPr>
        <w:rPr>
          <w:rFonts w:ascii="Noto Sans" w:eastAsia="Noto Sans" w:hAnsi="Noto Sans" w:cs="Noto Sans"/>
          <w:b/>
          <w:bCs/>
          <w:color w:val="0A5B50"/>
          <w:kern w:val="2"/>
          <w:sz w:val="28"/>
          <w:szCs w:val="28"/>
          <w:lang w:val="en-US"/>
          <w14:ligatures w14:val="standardContextual"/>
        </w:rPr>
      </w:pPr>
      <w:r>
        <w:rPr>
          <w:rFonts w:eastAsia="Noto Sans"/>
        </w:rPr>
        <w:br w:type="page"/>
      </w:r>
    </w:p>
    <w:p w14:paraId="610974C6" w14:textId="38DCE147" w:rsidR="00286CD6" w:rsidRDefault="00FB4DEB" w:rsidP="00FB4DEB">
      <w:pPr>
        <w:pStyle w:val="H1-1Line"/>
        <w:rPr>
          <w:rFonts w:eastAsia="Noto Sans"/>
        </w:rPr>
      </w:pPr>
      <w:bookmarkStart w:id="8" w:name="_Toc224233416"/>
      <w:r w:rsidRPr="00FB4DEB">
        <w:rPr>
          <w:rFonts w:eastAsia="Noto Sans"/>
        </w:rPr>
        <w:lastRenderedPageBreak/>
        <w:t>Lesson 5.4: Representing Exponential Growth</w:t>
      </w:r>
      <w:bookmarkEnd w:id="8"/>
    </w:p>
    <w:p w14:paraId="1D34BA5C" w14:textId="77777777" w:rsidR="00286CD6" w:rsidRDefault="00286CD6">
      <w:pPr>
        <w:tabs>
          <w:tab w:val="center" w:pos="4680"/>
          <w:tab w:val="right" w:pos="9360"/>
        </w:tabs>
        <w:spacing w:line="240" w:lineRule="auto"/>
        <w:jc w:val="right"/>
        <w:rPr>
          <w:rFonts w:ascii="Noto Sans" w:eastAsia="Noto Sans" w:hAnsi="Noto Sans" w:cs="Noto Sans"/>
          <w:sz w:val="2"/>
          <w:szCs w:val="2"/>
        </w:rPr>
      </w:pPr>
      <w:bookmarkStart w:id="9" w:name="_nje2sclsk4di" w:colFirst="0" w:colLast="0"/>
      <w:bookmarkEnd w:id="9"/>
    </w:p>
    <w:p w14:paraId="1DB09468" w14:textId="77777777" w:rsidR="00286CD6" w:rsidRDefault="00286CD6">
      <w:pPr>
        <w:rPr>
          <w:rFonts w:ascii="Noto Sans" w:eastAsia="Noto Sans" w:hAnsi="Noto Sans" w:cs="Noto Sans"/>
          <w:sz w:val="2"/>
          <w:szCs w:val="2"/>
        </w:rPr>
      </w:pPr>
      <w:bookmarkStart w:id="10" w:name="_3sudocbyq8u1" w:colFirst="0" w:colLast="0"/>
      <w:bookmarkEnd w:id="10"/>
    </w:p>
    <w:tbl>
      <w:tblPr>
        <w:tblStyle w:val="a9"/>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86CD6" w14:paraId="24856D57" w14:textId="77777777" w:rsidTr="00AD773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A3A15BA"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1604009"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286CD6" w14:paraId="00D63B8A" w14:textId="77777777" w:rsidTr="00AD773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DC074CE"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1</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B4DC047"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MATH.6.7(A) Generate equivalent numerical expressions using order of operations, including whole number exponents and prime factorization.</w:t>
            </w:r>
          </w:p>
        </w:tc>
      </w:tr>
      <w:tr w:rsidR="00286CD6" w14:paraId="42B0458D" w14:textId="77777777" w:rsidTr="00AD773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5B6C525"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FB5F622"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MATH.6.2(D) Order a set of rational numbers arising from mathematical and real-world contexts.</w:t>
            </w:r>
          </w:p>
        </w:tc>
      </w:tr>
    </w:tbl>
    <w:p w14:paraId="7F690BD5" w14:textId="77777777" w:rsidR="00286CD6" w:rsidRDefault="00000000">
      <w:pPr>
        <w:numPr>
          <w:ilvl w:val="0"/>
          <w:numId w:val="12"/>
        </w:numPr>
        <w:spacing w:before="200" w:after="200" w:line="240" w:lineRule="auto"/>
        <w:rPr>
          <w:rFonts w:ascii="Noto Sans" w:eastAsia="Noto Sans" w:hAnsi="Noto Sans" w:cs="Noto Sans"/>
        </w:rPr>
      </w:pPr>
      <w:r>
        <w:rPr>
          <w:rFonts w:ascii="Noto Sans" w:eastAsia="Noto Sans" w:hAnsi="Noto Sans" w:cs="Noto Sans"/>
        </w:rPr>
        <w:t>Compare each pair of expressions, then determine if they are equal. Check the appropriate box.</w:t>
      </w:r>
    </w:p>
    <w:tbl>
      <w:tblPr>
        <w:tblStyle w:val="aa"/>
        <w:tblW w:w="70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340"/>
        <w:gridCol w:w="2340"/>
        <w:gridCol w:w="1155"/>
        <w:gridCol w:w="1170"/>
      </w:tblGrid>
      <w:tr w:rsidR="00286CD6" w14:paraId="51BAB110" w14:textId="77777777" w:rsidTr="00AD7738">
        <w:tc>
          <w:tcPr>
            <w:tcW w:w="23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BF7F3DE" w14:textId="77777777" w:rsidR="00286CD6"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Expression 1</w:t>
            </w:r>
          </w:p>
        </w:tc>
        <w:tc>
          <w:tcPr>
            <w:tcW w:w="23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25397D6" w14:textId="77777777" w:rsidR="00286CD6"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Expression 2</w:t>
            </w:r>
          </w:p>
        </w:tc>
        <w:tc>
          <w:tcPr>
            <w:tcW w:w="11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BF4E741" w14:textId="77777777" w:rsidR="00286CD6"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w:t>
            </w:r>
          </w:p>
        </w:tc>
        <w:tc>
          <w:tcPr>
            <w:tcW w:w="117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D585B7D" w14:textId="77777777" w:rsidR="00286CD6"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w:t>
            </w:r>
          </w:p>
        </w:tc>
      </w:tr>
      <w:tr w:rsidR="00AD7738" w14:paraId="5B062D8D" w14:textId="77777777" w:rsidTr="00AD7738">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22786D0" w14:textId="583DF7FF" w:rsidR="00AD7738" w:rsidRDefault="00AD7738" w:rsidP="00AD7738">
            <w:pPr>
              <w:widowControl w:val="0"/>
              <w:spacing w:before="200" w:after="200" w:line="240" w:lineRule="auto"/>
              <w:jc w:val="center"/>
              <w:rPr>
                <w:rFonts w:ascii="Noto Sans" w:eastAsia="Noto Sans" w:hAnsi="Noto Sans" w:cs="Noto Sans"/>
                <w:shd w:val="clear" w:color="auto" w:fill="FFF2CC"/>
              </w:rPr>
            </w:pPr>
            <m:oMathPara>
              <m:oMath>
                <m:r>
                  <w:rPr>
                    <w:rFonts w:ascii="Cambria Math" w:eastAsia="Noto Sans" w:hAnsi="Cambria Math" w:cs="Noto Sans"/>
                    <w:shd w:val="clear" w:color="auto" w:fill="FFF2CC"/>
                  </w:rPr>
                  <m:t>2 ∙ 3</m:t>
                </m:r>
              </m:oMath>
            </m:oMathPara>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16B7E6D" w14:textId="193EC775" w:rsidR="00AD7738" w:rsidRDefault="00000000" w:rsidP="00AD7738">
            <w:pPr>
              <w:widowControl w:val="0"/>
              <w:spacing w:before="200" w:after="200" w:line="240" w:lineRule="auto"/>
              <w:jc w:val="center"/>
              <w:rPr>
                <w:rFonts w:ascii="Noto Sans" w:eastAsia="Noto Sans" w:hAnsi="Noto Sans" w:cs="Noto Sans"/>
              </w:rPr>
            </w:pPr>
            <m:oMathPara>
              <m:oMath>
                <m:sSup>
                  <m:sSupPr>
                    <m:ctrlPr>
                      <w:rPr>
                        <w:rFonts w:ascii="Cambria Math" w:eastAsia="Noto Sans" w:hAnsi="Cambria Math" w:cs="Noto Sans"/>
                      </w:rPr>
                    </m:ctrlPr>
                  </m:sSupPr>
                  <m:e>
                    <m:r>
                      <w:rPr>
                        <w:rFonts w:ascii="Cambria Math" w:eastAsia="Noto Sans" w:hAnsi="Cambria Math" w:cs="Noto Sans"/>
                      </w:rPr>
                      <m:t>2</m:t>
                    </m:r>
                  </m:e>
                  <m:sup>
                    <m:r>
                      <w:rPr>
                        <w:rFonts w:ascii="Cambria Math" w:eastAsia="Noto Sans" w:hAnsi="Cambria Math" w:cs="Noto Sans"/>
                      </w:rPr>
                      <m:t>3</m:t>
                    </m:r>
                  </m:sup>
                </m:sSup>
              </m:oMath>
            </m:oMathPara>
          </w:p>
        </w:tc>
        <w:tc>
          <w:tcPr>
            <w:tcW w:w="115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3DE0386" w14:textId="4B01AA87" w:rsidR="00AD7738" w:rsidRPr="00AD7738" w:rsidRDefault="00AD7738" w:rsidP="00AD7738">
            <w:pPr>
              <w:spacing w:before="200" w:after="200" w:line="240" w:lineRule="auto"/>
              <w:jc w:val="center"/>
              <w:rPr>
                <w:rFonts w:ascii="Noto Sans" w:eastAsia="Noto Sans" w:hAnsi="Noto Sans" w:cs="Noto Sans"/>
                <w:color w:val="000000" w:themeColor="text1"/>
              </w:rPr>
            </w:pPr>
            <w:r w:rsidRPr="00AD7738">
              <w:rPr>
                <w:rFonts w:ascii="Noto Sans" w:eastAsia="Noto Sans" w:hAnsi="Noto Sans" w:cs="Noto Sans"/>
                <w:color w:val="000000" w:themeColor="text1"/>
              </w:rPr>
              <w:t>=</w:t>
            </w:r>
          </w:p>
        </w:tc>
        <w:tc>
          <w:tcPr>
            <w:tcW w:w="117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073A1A0E" w14:textId="533516B2" w:rsidR="00AD7738" w:rsidRPr="00AD7738" w:rsidRDefault="00AD7738" w:rsidP="00AD7738">
            <w:pPr>
              <w:spacing w:before="200" w:after="200" w:line="240" w:lineRule="auto"/>
              <w:jc w:val="center"/>
              <w:rPr>
                <w:rFonts w:ascii="Noto Sans" w:eastAsia="Noto Sans" w:hAnsi="Noto Sans" w:cs="Noto Sans"/>
                <w:color w:val="000000" w:themeColor="text1"/>
              </w:rPr>
            </w:pPr>
            <w:r w:rsidRPr="00AD7738">
              <w:rPr>
                <w:rFonts w:ascii="Noto Sans" w:eastAsia="Noto Sans" w:hAnsi="Noto Sans" w:cs="Noto Sans"/>
                <w:color w:val="000000" w:themeColor="text1"/>
              </w:rPr>
              <w:t>≠</w:t>
            </w:r>
          </w:p>
        </w:tc>
      </w:tr>
      <w:tr w:rsidR="00AD7738" w14:paraId="1B484C8F" w14:textId="77777777" w:rsidTr="00AD7738">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70E6958" w14:textId="77777777" w:rsidR="00AD7738" w:rsidRDefault="00000000" w:rsidP="00AD7738">
            <w:pPr>
              <w:widowControl w:val="0"/>
              <w:spacing w:before="200" w:after="200" w:line="240" w:lineRule="auto"/>
              <w:jc w:val="center"/>
              <w:rPr>
                <w:rFonts w:ascii="Noto Sans" w:eastAsia="Noto Sans" w:hAnsi="Noto Sans" w:cs="Noto Sans"/>
                <w:shd w:val="clear" w:color="auto" w:fill="FFF2CC"/>
              </w:rPr>
            </w:pPr>
            <m:oMathPara>
              <m:oMath>
                <m:sSup>
                  <m:sSupPr>
                    <m:ctrlPr>
                      <w:rPr>
                        <w:rFonts w:ascii="Noto Sans" w:eastAsia="Noto Sans" w:hAnsi="Noto Sans" w:cs="Noto Sans"/>
                        <w:shd w:val="clear" w:color="auto" w:fill="FFF2CC"/>
                      </w:rPr>
                    </m:ctrlPr>
                  </m:sSupPr>
                  <m:e>
                    <m:r>
                      <w:rPr>
                        <w:rFonts w:ascii="Noto Sans" w:eastAsia="Noto Sans" w:hAnsi="Noto Sans" w:cs="Noto Sans"/>
                        <w:shd w:val="clear" w:color="auto" w:fill="FFF2CC"/>
                      </w:rPr>
                      <m:t>2</m:t>
                    </m:r>
                  </m:e>
                  <m:sup>
                    <m:r>
                      <w:rPr>
                        <w:rFonts w:ascii="Noto Sans" w:eastAsia="Noto Sans" w:hAnsi="Noto Sans" w:cs="Noto Sans"/>
                        <w:shd w:val="clear" w:color="auto" w:fill="FFF2CC"/>
                      </w:rPr>
                      <m:t>5</m:t>
                    </m:r>
                  </m:sup>
                </m:sSup>
              </m:oMath>
            </m:oMathPara>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EEC16C2" w14:textId="77777777" w:rsidR="00AD7738" w:rsidRDefault="00000000" w:rsidP="00AD7738">
            <w:pPr>
              <w:widowControl w:val="0"/>
              <w:spacing w:before="200" w:after="200" w:line="24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5</m:t>
                    </m:r>
                  </m:e>
                  <m:sup>
                    <m:r>
                      <w:rPr>
                        <w:rFonts w:ascii="Noto Sans" w:eastAsia="Noto Sans" w:hAnsi="Noto Sans" w:cs="Noto Sans"/>
                      </w:rPr>
                      <m:t>2</m:t>
                    </m:r>
                  </m:sup>
                </m:sSup>
              </m:oMath>
            </m:oMathPara>
          </w:p>
        </w:tc>
        <w:tc>
          <w:tcPr>
            <w:tcW w:w="115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231D662" w14:textId="10760573" w:rsidR="00AD7738" w:rsidRDefault="00AD7738" w:rsidP="00AD7738">
            <w:pPr>
              <w:spacing w:before="200" w:after="200" w:line="240" w:lineRule="auto"/>
              <w:jc w:val="center"/>
              <w:rPr>
                <w:rFonts w:ascii="Noto Sans" w:eastAsia="Noto Sans" w:hAnsi="Noto Sans" w:cs="Noto Sans"/>
              </w:rPr>
            </w:pPr>
            <w:r w:rsidRPr="00AD7738">
              <w:rPr>
                <w:rFonts w:ascii="Noto Sans" w:eastAsia="Noto Sans" w:hAnsi="Noto Sans" w:cs="Noto Sans"/>
                <w:color w:val="000000" w:themeColor="text1"/>
              </w:rPr>
              <w:t>=</w:t>
            </w:r>
          </w:p>
        </w:tc>
        <w:tc>
          <w:tcPr>
            <w:tcW w:w="117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2CFA5980" w14:textId="2FB45052" w:rsidR="00AD7738" w:rsidRDefault="00AD7738" w:rsidP="00AD7738">
            <w:pPr>
              <w:spacing w:before="200" w:after="200" w:line="240" w:lineRule="auto"/>
              <w:jc w:val="center"/>
              <w:rPr>
                <w:rFonts w:ascii="Noto Sans" w:eastAsia="Noto Sans" w:hAnsi="Noto Sans" w:cs="Noto Sans"/>
              </w:rPr>
            </w:pPr>
            <w:r w:rsidRPr="00AD7738">
              <w:rPr>
                <w:rFonts w:ascii="Noto Sans" w:eastAsia="Noto Sans" w:hAnsi="Noto Sans" w:cs="Noto Sans"/>
                <w:color w:val="000000" w:themeColor="text1"/>
              </w:rPr>
              <w:t>≠</w:t>
            </w:r>
          </w:p>
        </w:tc>
      </w:tr>
      <w:tr w:rsidR="00AD7738" w14:paraId="728DB781" w14:textId="77777777" w:rsidTr="00AD7738">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FADC13F" w14:textId="77777777" w:rsidR="00AD7738" w:rsidRDefault="00000000" w:rsidP="00AD7738">
            <w:pPr>
              <w:widowControl w:val="0"/>
              <w:spacing w:before="200" w:after="200" w:line="240" w:lineRule="auto"/>
              <w:jc w:val="center"/>
              <w:rPr>
                <w:rFonts w:ascii="Noto Sans" w:eastAsia="Noto Sans" w:hAnsi="Noto Sans" w:cs="Noto Sans"/>
                <w:shd w:val="clear" w:color="auto" w:fill="FFF2CC"/>
              </w:rPr>
            </w:pPr>
            <m:oMathPara>
              <m:oMath>
                <m:sSup>
                  <m:sSupPr>
                    <m:ctrlPr>
                      <w:rPr>
                        <w:rFonts w:ascii="Noto Sans" w:eastAsia="Noto Sans" w:hAnsi="Noto Sans" w:cs="Noto Sans"/>
                        <w:shd w:val="clear" w:color="auto" w:fill="FFF2CC"/>
                      </w:rPr>
                    </m:ctrlPr>
                  </m:sSupPr>
                  <m:e>
                    <m:r>
                      <w:rPr>
                        <w:rFonts w:ascii="Noto Sans" w:eastAsia="Noto Sans" w:hAnsi="Noto Sans" w:cs="Noto Sans"/>
                        <w:shd w:val="clear" w:color="auto" w:fill="FFF2CC"/>
                      </w:rPr>
                      <m:t>100</m:t>
                    </m:r>
                  </m:e>
                  <m:sup>
                    <m:r>
                      <w:rPr>
                        <w:rFonts w:ascii="Noto Sans" w:eastAsia="Noto Sans" w:hAnsi="Noto Sans" w:cs="Noto Sans"/>
                        <w:shd w:val="clear" w:color="auto" w:fill="FFF2CC"/>
                      </w:rPr>
                      <m:t>1</m:t>
                    </m:r>
                  </m:sup>
                </m:sSup>
              </m:oMath>
            </m:oMathPara>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7DB69AD" w14:textId="77777777" w:rsidR="00AD7738" w:rsidRDefault="00000000" w:rsidP="00AD7738">
            <w:pPr>
              <w:widowControl w:val="0"/>
              <w:spacing w:before="200" w:after="200" w:line="24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1</m:t>
                    </m:r>
                  </m:e>
                  <m:sup>
                    <m:r>
                      <w:rPr>
                        <w:rFonts w:ascii="Noto Sans" w:eastAsia="Noto Sans" w:hAnsi="Noto Sans" w:cs="Noto Sans"/>
                      </w:rPr>
                      <m:t>100</m:t>
                    </m:r>
                  </m:sup>
                </m:sSup>
              </m:oMath>
            </m:oMathPara>
          </w:p>
        </w:tc>
        <w:tc>
          <w:tcPr>
            <w:tcW w:w="115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771D8E2" w14:textId="2B92A374" w:rsidR="00AD7738" w:rsidRDefault="00AD7738" w:rsidP="00AD7738">
            <w:pPr>
              <w:spacing w:before="200" w:after="200" w:line="240" w:lineRule="auto"/>
              <w:jc w:val="center"/>
              <w:rPr>
                <w:rFonts w:ascii="Noto Sans" w:eastAsia="Noto Sans" w:hAnsi="Noto Sans" w:cs="Noto Sans"/>
              </w:rPr>
            </w:pPr>
            <w:r w:rsidRPr="00AD7738">
              <w:rPr>
                <w:rFonts w:ascii="Noto Sans" w:eastAsia="Noto Sans" w:hAnsi="Noto Sans" w:cs="Noto Sans"/>
                <w:color w:val="000000" w:themeColor="text1"/>
              </w:rPr>
              <w:t>=</w:t>
            </w:r>
          </w:p>
        </w:tc>
        <w:tc>
          <w:tcPr>
            <w:tcW w:w="117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359A1112" w14:textId="03E52157" w:rsidR="00AD7738" w:rsidRDefault="00AD7738" w:rsidP="00AD7738">
            <w:pPr>
              <w:spacing w:before="200" w:after="200" w:line="240" w:lineRule="auto"/>
              <w:jc w:val="center"/>
              <w:rPr>
                <w:rFonts w:ascii="Noto Sans" w:eastAsia="Noto Sans" w:hAnsi="Noto Sans" w:cs="Noto Sans"/>
              </w:rPr>
            </w:pPr>
            <w:r w:rsidRPr="00AD7738">
              <w:rPr>
                <w:rFonts w:ascii="Noto Sans" w:eastAsia="Noto Sans" w:hAnsi="Noto Sans" w:cs="Noto Sans"/>
                <w:color w:val="000000" w:themeColor="text1"/>
              </w:rPr>
              <w:t>≠</w:t>
            </w:r>
          </w:p>
        </w:tc>
      </w:tr>
      <w:tr w:rsidR="00AD7738" w14:paraId="10F1975A" w14:textId="77777777" w:rsidTr="00AD7738">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1C5B325" w14:textId="77777777" w:rsidR="00AD7738" w:rsidRDefault="00AD7738" w:rsidP="00AD7738">
            <w:pPr>
              <w:widowControl w:val="0"/>
              <w:spacing w:before="200" w:after="200" w:line="240" w:lineRule="auto"/>
              <w:jc w:val="center"/>
              <w:rPr>
                <w:rFonts w:ascii="Noto Sans" w:eastAsia="Noto Sans" w:hAnsi="Noto Sans" w:cs="Noto Sans"/>
              </w:rPr>
            </w:pPr>
            <m:oMathPara>
              <m:oMath>
                <m:r>
                  <w:rPr>
                    <w:rFonts w:ascii="Noto Sans" w:eastAsia="Noto Sans" w:hAnsi="Noto Sans" w:cs="Noto Sans"/>
                  </w:rPr>
                  <m:t xml:space="preserve">3 ∙ </m:t>
                </m:r>
                <m:f>
                  <m:fPr>
                    <m:ctrlPr>
                      <w:rPr>
                        <w:rFonts w:ascii="Noto Sans" w:eastAsia="Noto Sans" w:hAnsi="Noto Sans" w:cs="Noto Sans"/>
                      </w:rPr>
                    </m:ctrlPr>
                  </m:fPr>
                  <m:num>
                    <m:r>
                      <w:rPr>
                        <w:rFonts w:ascii="Noto Sans" w:eastAsia="Noto Sans" w:hAnsi="Noto Sans" w:cs="Noto Sans"/>
                      </w:rPr>
                      <m:t>8</m:t>
                    </m:r>
                  </m:num>
                  <m:den>
                    <m:r>
                      <w:rPr>
                        <w:rFonts w:ascii="Noto Sans" w:eastAsia="Noto Sans" w:hAnsi="Noto Sans" w:cs="Noto Sans"/>
                      </w:rPr>
                      <m:t>2</m:t>
                    </m:r>
                  </m:den>
                </m:f>
              </m:oMath>
            </m:oMathPara>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8765FD7" w14:textId="77777777" w:rsidR="00AD7738" w:rsidRDefault="00000000" w:rsidP="00AD7738">
            <w:pPr>
              <w:widowControl w:val="0"/>
              <w:spacing w:before="200" w:after="200" w:line="240" w:lineRule="auto"/>
              <w:jc w:val="center"/>
              <w:rPr>
                <w:rFonts w:ascii="Noto Sans" w:eastAsia="Noto Sans" w:hAnsi="Noto Sans" w:cs="Noto Sans"/>
              </w:rPr>
            </w:pPr>
            <m:oMathPara>
              <m:oMath>
                <m:f>
                  <m:fPr>
                    <m:ctrlPr>
                      <w:rPr>
                        <w:rFonts w:ascii="Noto Sans" w:eastAsia="Noto Sans" w:hAnsi="Noto Sans" w:cs="Noto Sans"/>
                      </w:rPr>
                    </m:ctrlPr>
                  </m:fPr>
                  <m:num>
                    <m:r>
                      <w:rPr>
                        <w:rFonts w:ascii="Noto Sans" w:eastAsia="Noto Sans" w:hAnsi="Noto Sans" w:cs="Noto Sans"/>
                      </w:rPr>
                      <m:t>8 ∙ 3</m:t>
                    </m:r>
                  </m:num>
                  <m:den>
                    <m:r>
                      <w:rPr>
                        <w:rFonts w:ascii="Noto Sans" w:eastAsia="Noto Sans" w:hAnsi="Noto Sans" w:cs="Noto Sans"/>
                      </w:rPr>
                      <m:t>2</m:t>
                    </m:r>
                  </m:den>
                </m:f>
              </m:oMath>
            </m:oMathPara>
          </w:p>
        </w:tc>
        <w:tc>
          <w:tcPr>
            <w:tcW w:w="115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5047AD4C" w14:textId="66DF4269" w:rsidR="00AD7738" w:rsidRDefault="00AD7738" w:rsidP="00AD7738">
            <w:pPr>
              <w:spacing w:before="200" w:after="200" w:line="240" w:lineRule="auto"/>
              <w:jc w:val="center"/>
              <w:rPr>
                <w:rFonts w:ascii="Noto Sans" w:eastAsia="Noto Sans" w:hAnsi="Noto Sans" w:cs="Noto Sans"/>
              </w:rPr>
            </w:pPr>
            <w:r w:rsidRPr="00AD7738">
              <w:rPr>
                <w:rFonts w:ascii="Noto Sans" w:eastAsia="Noto Sans" w:hAnsi="Noto Sans" w:cs="Noto Sans"/>
                <w:color w:val="000000" w:themeColor="text1"/>
              </w:rPr>
              <w:t>=</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8D00F8E" w14:textId="5812C878" w:rsidR="00AD7738" w:rsidRDefault="00AD7738" w:rsidP="00AD7738">
            <w:pPr>
              <w:spacing w:before="200" w:after="200" w:line="240" w:lineRule="auto"/>
              <w:jc w:val="center"/>
              <w:rPr>
                <w:rFonts w:ascii="Noto Sans" w:eastAsia="Noto Sans" w:hAnsi="Noto Sans" w:cs="Noto Sans"/>
              </w:rPr>
            </w:pPr>
            <w:r w:rsidRPr="00AD7738">
              <w:rPr>
                <w:rFonts w:ascii="Noto Sans" w:eastAsia="Noto Sans" w:hAnsi="Noto Sans" w:cs="Noto Sans"/>
                <w:color w:val="000000" w:themeColor="text1"/>
              </w:rPr>
              <w:t>≠</w:t>
            </w:r>
          </w:p>
        </w:tc>
      </w:tr>
    </w:tbl>
    <w:p w14:paraId="1F48063A" w14:textId="77777777" w:rsidR="00286CD6" w:rsidRDefault="00000000">
      <w:pPr>
        <w:numPr>
          <w:ilvl w:val="0"/>
          <w:numId w:val="12"/>
        </w:numPr>
        <w:spacing w:before="200" w:after="200" w:line="240" w:lineRule="auto"/>
        <w:rPr>
          <w:rFonts w:ascii="Noto Sans" w:eastAsia="Noto Sans" w:hAnsi="Noto Sans" w:cs="Noto Sans"/>
        </w:rPr>
      </w:pPr>
      <w:r>
        <w:rPr>
          <w:rFonts w:ascii="Noto Sans" w:eastAsia="Noto Sans" w:hAnsi="Noto Sans" w:cs="Noto Sans"/>
        </w:rPr>
        <w:t xml:space="preserve">For the expressions above that were not equal, identify which quantity was greater by circling it in the table. </w:t>
      </w:r>
    </w:p>
    <w:p w14:paraId="2923B132" w14:textId="77777777" w:rsidR="00286CD6" w:rsidRDefault="00000000">
      <w:pPr>
        <w:rPr>
          <w:rFonts w:ascii="Noto Sans" w:eastAsia="Noto Sans" w:hAnsi="Noto Sans" w:cs="Noto Sans"/>
          <w:color w:val="666666"/>
        </w:rPr>
      </w:pPr>
      <w:r>
        <w:rPr>
          <w:rFonts w:ascii="Noto Sans" w:eastAsia="Noto Sans" w:hAnsi="Noto Sans" w:cs="Noto Sans"/>
          <w:b/>
          <w:bCs/>
          <w:color w:val="666666"/>
        </w:rPr>
        <w:t xml:space="preserve">Answers: </w:t>
      </w:r>
      <w:r>
        <w:rPr>
          <w:rFonts w:ascii="Noto Sans" w:eastAsia="Noto Sans" w:hAnsi="Noto Sans" w:cs="Noto Sans"/>
          <w:color w:val="666666"/>
        </w:rPr>
        <w:t>(additionally, see above)</w:t>
      </w:r>
    </w:p>
    <w:p w14:paraId="595181A3" w14:textId="77777777" w:rsidR="00286CD6" w:rsidRDefault="00000000">
      <w:pPr>
        <w:rPr>
          <w:rFonts w:ascii="Noto Sans" w:eastAsia="Noto Sans" w:hAnsi="Noto Sans" w:cs="Noto Sans"/>
          <w:color w:val="666666"/>
        </w:rPr>
      </w:pPr>
      <m:oMath>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3</m:t>
            </m:r>
          </m:sup>
        </m:sSup>
      </m:oMath>
      <w:r>
        <w:rPr>
          <w:rFonts w:ascii="Noto Sans" w:eastAsia="Noto Sans" w:hAnsi="Noto Sans" w:cs="Noto Sans"/>
          <w:color w:val="666666"/>
        </w:rPr>
        <w:t xml:space="preserve"> (which equals 8) is greater than </w:t>
      </w:r>
      <m:oMath>
        <m:r>
          <w:rPr>
            <w:rFonts w:ascii="Noto Sans" w:eastAsia="Noto Sans" w:hAnsi="Noto Sans" w:cs="Noto Sans"/>
            <w:color w:val="666666"/>
          </w:rPr>
          <m:t>2 ∙ 3</m:t>
        </m:r>
      </m:oMath>
      <w:r>
        <w:rPr>
          <w:rFonts w:ascii="Noto Sans" w:eastAsia="Noto Sans" w:hAnsi="Noto Sans" w:cs="Noto Sans"/>
          <w:color w:val="666666"/>
        </w:rPr>
        <w:t xml:space="preserve"> (which equals 6).</w:t>
      </w:r>
    </w:p>
    <w:p w14:paraId="26E72614" w14:textId="77777777" w:rsidR="00286CD6" w:rsidRDefault="00000000">
      <w:pPr>
        <w:rPr>
          <w:rFonts w:ascii="Noto Sans" w:eastAsia="Noto Sans" w:hAnsi="Noto Sans" w:cs="Noto Sans"/>
          <w:color w:val="666666"/>
        </w:rPr>
      </w:pPr>
      <m:oMath>
        <m:sSup>
          <m:sSupPr>
            <m:ctrlPr>
              <w:rPr>
                <w:rFonts w:ascii="Noto Sans" w:eastAsia="Noto Sans" w:hAnsi="Noto Sans" w:cs="Noto Sans"/>
                <w:color w:val="666666"/>
              </w:rPr>
            </m:ctrlPr>
          </m:sSupPr>
          <m:e>
            <m:r>
              <w:rPr>
                <w:rFonts w:ascii="Noto Sans" w:eastAsia="Noto Sans" w:hAnsi="Noto Sans" w:cs="Noto Sans"/>
                <w:color w:val="666666"/>
              </w:rPr>
              <m:t>5</m:t>
            </m:r>
          </m:e>
          <m:sup>
            <m:r>
              <w:rPr>
                <w:rFonts w:ascii="Noto Sans" w:eastAsia="Noto Sans" w:hAnsi="Noto Sans" w:cs="Noto Sans"/>
                <w:color w:val="666666"/>
              </w:rPr>
              <m:t>2</m:t>
            </m:r>
          </m:sup>
        </m:sSup>
      </m:oMath>
      <w:r>
        <w:rPr>
          <w:rFonts w:ascii="Noto Sans" w:eastAsia="Noto Sans" w:hAnsi="Noto Sans" w:cs="Noto Sans"/>
          <w:color w:val="666666"/>
        </w:rPr>
        <w:t xml:space="preserve"> (which equals 25) is less than </w:t>
      </w:r>
      <m:oMath>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5</m:t>
            </m:r>
          </m:sup>
        </m:sSup>
      </m:oMath>
      <w:r>
        <w:rPr>
          <w:rFonts w:ascii="Noto Sans" w:eastAsia="Noto Sans" w:hAnsi="Noto Sans" w:cs="Noto Sans"/>
          <w:color w:val="666666"/>
        </w:rPr>
        <w:t xml:space="preserve"> (which equals 32).</w:t>
      </w:r>
    </w:p>
    <w:p w14:paraId="0CAC9B45" w14:textId="77777777" w:rsidR="00286CD6" w:rsidRDefault="00000000">
      <w:pPr>
        <w:rPr>
          <w:rFonts w:ascii="Noto Sans" w:eastAsia="Noto Sans" w:hAnsi="Noto Sans" w:cs="Noto Sans"/>
          <w:color w:val="666666"/>
        </w:rPr>
      </w:pPr>
      <m:oMath>
        <m:sSup>
          <m:sSupPr>
            <m:ctrlPr>
              <w:rPr>
                <w:rFonts w:ascii="Noto Sans" w:eastAsia="Noto Sans" w:hAnsi="Noto Sans" w:cs="Noto Sans"/>
                <w:color w:val="666666"/>
              </w:rPr>
            </m:ctrlPr>
          </m:sSupPr>
          <m:e>
            <m:r>
              <w:rPr>
                <w:rFonts w:ascii="Noto Sans" w:eastAsia="Noto Sans" w:hAnsi="Noto Sans" w:cs="Noto Sans"/>
                <w:color w:val="666666"/>
              </w:rPr>
              <m:t>100</m:t>
            </m:r>
          </m:e>
          <m:sup>
            <m:r>
              <w:rPr>
                <w:rFonts w:ascii="Noto Sans" w:eastAsia="Noto Sans" w:hAnsi="Noto Sans" w:cs="Noto Sans"/>
                <w:color w:val="666666"/>
              </w:rPr>
              <m:t>1</m:t>
            </m:r>
          </m:sup>
        </m:sSup>
      </m:oMath>
      <w:r>
        <w:rPr>
          <w:rFonts w:ascii="Noto Sans" w:eastAsia="Noto Sans" w:hAnsi="Noto Sans" w:cs="Noto Sans"/>
          <w:color w:val="666666"/>
        </w:rPr>
        <w:t xml:space="preserve"> (which equals 100) is greater than </w:t>
      </w:r>
      <m:oMath>
        <m:sSup>
          <m:sSupPr>
            <m:ctrlPr>
              <w:rPr>
                <w:rFonts w:ascii="Noto Sans" w:eastAsia="Noto Sans" w:hAnsi="Noto Sans" w:cs="Noto Sans"/>
                <w:color w:val="666666"/>
              </w:rPr>
            </m:ctrlPr>
          </m:sSupPr>
          <m:e>
            <m:r>
              <w:rPr>
                <w:rFonts w:ascii="Noto Sans" w:eastAsia="Noto Sans" w:hAnsi="Noto Sans" w:cs="Noto Sans"/>
                <w:color w:val="666666"/>
              </w:rPr>
              <m:t>1</m:t>
            </m:r>
          </m:e>
          <m:sup>
            <m:r>
              <w:rPr>
                <w:rFonts w:ascii="Noto Sans" w:eastAsia="Noto Sans" w:hAnsi="Noto Sans" w:cs="Noto Sans"/>
                <w:color w:val="666666"/>
              </w:rPr>
              <m:t>100</m:t>
            </m:r>
          </m:sup>
        </m:sSup>
      </m:oMath>
      <w:r>
        <w:rPr>
          <w:rFonts w:ascii="Noto Sans" w:eastAsia="Noto Sans" w:hAnsi="Noto Sans" w:cs="Noto Sans"/>
          <w:color w:val="666666"/>
        </w:rPr>
        <w:t xml:space="preserve"> (which equals 1).</w:t>
      </w:r>
    </w:p>
    <w:p w14:paraId="54CD5CEA" w14:textId="77777777" w:rsidR="00286CD6" w:rsidRDefault="00000000">
      <w:pPr>
        <w:rPr>
          <w:rFonts w:ascii="Noto Sans" w:eastAsia="Noto Sans" w:hAnsi="Noto Sans" w:cs="Noto Sans"/>
          <w:color w:val="666666"/>
        </w:rPr>
      </w:pPr>
      <m:oMath>
        <m:r>
          <w:rPr>
            <w:rFonts w:ascii="Noto Sans" w:eastAsia="Noto Sans" w:hAnsi="Noto Sans" w:cs="Noto Sans"/>
            <w:color w:val="666666"/>
          </w:rPr>
          <m:t xml:space="preserve">3 ∙ </m:t>
        </m:r>
        <m:f>
          <m:fPr>
            <m:ctrlPr>
              <w:rPr>
                <w:rFonts w:ascii="Noto Sans" w:eastAsia="Noto Sans" w:hAnsi="Noto Sans" w:cs="Noto Sans"/>
                <w:color w:val="666666"/>
              </w:rPr>
            </m:ctrlPr>
          </m:fPr>
          <m:num>
            <m:r>
              <w:rPr>
                <w:rFonts w:ascii="Noto Sans" w:eastAsia="Noto Sans" w:hAnsi="Noto Sans" w:cs="Noto Sans"/>
                <w:color w:val="666666"/>
              </w:rPr>
              <m:t>8</m:t>
            </m:r>
          </m:num>
          <m:den>
            <m:r>
              <w:rPr>
                <w:rFonts w:ascii="Noto Sans" w:eastAsia="Noto Sans" w:hAnsi="Noto Sans" w:cs="Noto Sans"/>
                <w:color w:val="666666"/>
              </w:rPr>
              <m:t>2</m:t>
            </m:r>
          </m:den>
        </m:f>
      </m:oMath>
      <w:r>
        <w:rPr>
          <w:rFonts w:ascii="Noto Sans" w:eastAsia="Noto Sans" w:hAnsi="Noto Sans" w:cs="Noto Sans"/>
          <w:color w:val="666666"/>
        </w:rPr>
        <w:t xml:space="preserve"> equals </w:t>
      </w:r>
      <m:oMath>
        <m:f>
          <m:fPr>
            <m:ctrlPr>
              <w:rPr>
                <w:rFonts w:ascii="Noto Sans" w:eastAsia="Noto Sans" w:hAnsi="Noto Sans" w:cs="Noto Sans"/>
                <w:color w:val="666666"/>
              </w:rPr>
            </m:ctrlPr>
          </m:fPr>
          <m:num>
            <m:r>
              <w:rPr>
                <w:rFonts w:ascii="Noto Sans" w:eastAsia="Noto Sans" w:hAnsi="Noto Sans" w:cs="Noto Sans"/>
                <w:color w:val="666666"/>
              </w:rPr>
              <m:t>8 ∙ 3</m:t>
            </m:r>
          </m:num>
          <m:den>
            <m:r>
              <w:rPr>
                <w:rFonts w:ascii="Noto Sans" w:eastAsia="Noto Sans" w:hAnsi="Noto Sans" w:cs="Noto Sans"/>
                <w:color w:val="666666"/>
              </w:rPr>
              <m:t>2</m:t>
            </m:r>
          </m:den>
        </m:f>
      </m:oMath>
      <w:r>
        <w:rPr>
          <w:rFonts w:ascii="Noto Sans" w:eastAsia="Noto Sans" w:hAnsi="Noto Sans" w:cs="Noto Sans"/>
          <w:color w:val="666666"/>
        </w:rPr>
        <w:t>. These each equal 12.</w:t>
      </w:r>
    </w:p>
    <w:p w14:paraId="23CA08A0" w14:textId="77777777" w:rsidR="00AD7738" w:rsidRDefault="00AD7738">
      <w:pPr>
        <w:rPr>
          <w:rFonts w:ascii="Noto Sans" w:eastAsia="Noto Sans" w:hAnsi="Noto Sans" w:cs="Noto Sans"/>
        </w:rPr>
      </w:pPr>
    </w:p>
    <w:p w14:paraId="46475222" w14:textId="77777777" w:rsidR="00AD7738" w:rsidRDefault="00AD7738">
      <w:pPr>
        <w:rPr>
          <w:rFonts w:ascii="Noto Sans" w:eastAsiaTheme="majorEastAsia" w:hAnsi="Noto Sans" w:cs="Noto Sans"/>
          <w:b/>
          <w:bCs/>
          <w:color w:val="0A5B50"/>
          <w:kern w:val="2"/>
          <w:sz w:val="28"/>
          <w:szCs w:val="28"/>
          <w:lang w:val="en-US"/>
          <w14:ligatures w14:val="standardContextual"/>
        </w:rPr>
      </w:pPr>
      <w:bookmarkStart w:id="11" w:name="_h7djfcqv8r4r" w:colFirst="0" w:colLast="0"/>
      <w:bookmarkStart w:id="12" w:name="_Toc220928631"/>
      <w:bookmarkStart w:id="13" w:name="_Toc224233417"/>
      <w:bookmarkEnd w:id="11"/>
      <w:r>
        <w:br w:type="page"/>
      </w:r>
    </w:p>
    <w:p w14:paraId="6E411716" w14:textId="63A183BA" w:rsidR="00286CD6" w:rsidRPr="00AD7738" w:rsidRDefault="00AD7738" w:rsidP="00AD7738">
      <w:pPr>
        <w:pStyle w:val="H1-1Line"/>
      </w:pPr>
      <w:r w:rsidRPr="00AD7738">
        <w:lastRenderedPageBreak/>
        <w:t>Lesson 5.5: Representing Exponential Decay</w:t>
      </w:r>
      <w:bookmarkEnd w:id="12"/>
      <w:bookmarkEnd w:id="13"/>
    </w:p>
    <w:p w14:paraId="0EB0915A" w14:textId="77777777" w:rsidR="00286CD6" w:rsidRDefault="00286CD6">
      <w:pPr>
        <w:rPr>
          <w:rFonts w:ascii="Noto Sans" w:eastAsia="Noto Sans" w:hAnsi="Noto Sans" w:cs="Noto Sans"/>
          <w:sz w:val="2"/>
          <w:szCs w:val="2"/>
        </w:rPr>
      </w:pPr>
      <w:bookmarkStart w:id="14" w:name="_e9cgee8qpblo" w:colFirst="0" w:colLast="0"/>
      <w:bookmarkEnd w:id="14"/>
    </w:p>
    <w:tbl>
      <w:tblPr>
        <w:tblStyle w:val="ac"/>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86CD6" w14:paraId="4C05991D" w14:textId="77777777" w:rsidTr="00AD773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6C4E7AA"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AF8208C"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286CD6" w14:paraId="5A240788" w14:textId="77777777" w:rsidTr="00AD773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DCFC9ED"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7823B26"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MATH.7.3(A) Add, subtract, multiply, and divide rational numbers fluently.</w:t>
            </w:r>
          </w:p>
        </w:tc>
      </w:tr>
      <w:tr w:rsidR="00286CD6" w14:paraId="2C3D5597" w14:textId="77777777" w:rsidTr="00AD773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341C772"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5-6</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D8D2E7C"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MATH.6.4(E) Represent ratios and percents with concrete models, fractions, and decimals.</w:t>
            </w:r>
          </w:p>
        </w:tc>
      </w:tr>
    </w:tbl>
    <w:p w14:paraId="48095626" w14:textId="77777777" w:rsidR="00286CD6" w:rsidRDefault="00000000">
      <w:pPr>
        <w:spacing w:before="200" w:after="200" w:line="240" w:lineRule="auto"/>
        <w:rPr>
          <w:rFonts w:ascii="Noto Sans" w:eastAsia="Noto Sans" w:hAnsi="Noto Sans" w:cs="Noto Sans"/>
        </w:rPr>
      </w:pPr>
      <w:r>
        <w:rPr>
          <w:rFonts w:ascii="Noto Sans" w:eastAsia="Noto Sans" w:hAnsi="Noto Sans" w:cs="Noto Sans"/>
        </w:rPr>
        <w:t xml:space="preserve">Evaluate the following expressions in questions 1 - 4. </w:t>
      </w:r>
    </w:p>
    <w:p w14:paraId="293AD6E8" w14:textId="77777777" w:rsidR="00286CD6" w:rsidRDefault="00000000">
      <w:pPr>
        <w:numPr>
          <w:ilvl w:val="0"/>
          <w:numId w:val="11"/>
        </w:numPr>
        <w:spacing w:before="200" w:after="200" w:line="240" w:lineRule="auto"/>
        <w:rPr>
          <w:rFonts w:ascii="Noto Sans" w:eastAsia="Noto Sans" w:hAnsi="Noto Sans" w:cs="Noto Sans"/>
        </w:rPr>
      </w:pPr>
      <m:oMath>
        <m:r>
          <w:rPr>
            <w:rFonts w:ascii="Noto Sans" w:eastAsia="Noto Sans" w:hAnsi="Noto Sans" w:cs="Noto Sans"/>
          </w:rPr>
          <m:t xml:space="preserve">1 - </m:t>
        </m:r>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2</m:t>
            </m:r>
          </m:den>
        </m:f>
      </m:oMath>
    </w:p>
    <w:p w14:paraId="515359B9"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m:oMath>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oMath>
    </w:p>
    <w:p w14:paraId="05A5E713" w14:textId="77777777" w:rsidR="00286CD6" w:rsidRDefault="00000000">
      <w:pPr>
        <w:numPr>
          <w:ilvl w:val="0"/>
          <w:numId w:val="11"/>
        </w:numPr>
        <w:spacing w:before="200" w:after="200" w:line="240" w:lineRule="auto"/>
        <w:rPr>
          <w:rFonts w:ascii="Noto Sans" w:eastAsia="Noto Sans" w:hAnsi="Noto Sans" w:cs="Noto Sans"/>
        </w:rPr>
      </w:pPr>
      <m:oMath>
        <m:r>
          <w:rPr>
            <w:rFonts w:ascii="Noto Sans" w:eastAsia="Noto Sans" w:hAnsi="Noto Sans" w:cs="Noto Sans"/>
          </w:rPr>
          <m:t xml:space="preserve">1 - </m:t>
        </m:r>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10</m:t>
            </m:r>
          </m:den>
        </m:f>
      </m:oMath>
    </w:p>
    <w:p w14:paraId="489E87B6"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m:oMath>
        <m:f>
          <m:fPr>
            <m:ctrlPr>
              <w:rPr>
                <w:rFonts w:ascii="Noto Sans" w:eastAsia="Noto Sans" w:hAnsi="Noto Sans" w:cs="Noto Sans"/>
                <w:color w:val="666666"/>
              </w:rPr>
            </m:ctrlPr>
          </m:fPr>
          <m:num>
            <m:r>
              <w:rPr>
                <w:rFonts w:ascii="Noto Sans" w:eastAsia="Noto Sans" w:hAnsi="Noto Sans" w:cs="Noto Sans"/>
                <w:color w:val="666666"/>
              </w:rPr>
              <m:t>9</m:t>
            </m:r>
          </m:num>
          <m:den>
            <m:r>
              <w:rPr>
                <w:rFonts w:ascii="Noto Sans" w:eastAsia="Noto Sans" w:hAnsi="Noto Sans" w:cs="Noto Sans"/>
                <w:color w:val="666666"/>
              </w:rPr>
              <m:t>10</m:t>
            </m:r>
          </m:den>
        </m:f>
      </m:oMath>
    </w:p>
    <w:p w14:paraId="04C939B9" w14:textId="77777777" w:rsidR="00286CD6" w:rsidRDefault="00000000">
      <w:pPr>
        <w:numPr>
          <w:ilvl w:val="0"/>
          <w:numId w:val="11"/>
        </w:numPr>
        <w:spacing w:before="200" w:after="200" w:line="240" w:lineRule="auto"/>
        <w:rPr>
          <w:rFonts w:ascii="Noto Sans" w:eastAsia="Noto Sans" w:hAnsi="Noto Sans" w:cs="Noto Sans"/>
        </w:rPr>
      </w:pPr>
      <m:oMath>
        <m:r>
          <w:rPr>
            <w:rFonts w:ascii="Noto Sans" w:eastAsia="Noto Sans" w:hAnsi="Noto Sans" w:cs="Noto Sans"/>
          </w:rPr>
          <m:t xml:space="preserve">1 - </m:t>
        </m:r>
        <m:f>
          <m:fPr>
            <m:ctrlPr>
              <w:rPr>
                <w:rFonts w:ascii="Noto Sans" w:eastAsia="Noto Sans" w:hAnsi="Noto Sans" w:cs="Noto Sans"/>
              </w:rPr>
            </m:ctrlPr>
          </m:fPr>
          <m:num>
            <m:r>
              <w:rPr>
                <w:rFonts w:ascii="Noto Sans" w:eastAsia="Noto Sans" w:hAnsi="Noto Sans" w:cs="Noto Sans"/>
              </w:rPr>
              <m:t>3</m:t>
            </m:r>
          </m:num>
          <m:den>
            <m:r>
              <w:rPr>
                <w:rFonts w:ascii="Noto Sans" w:eastAsia="Noto Sans" w:hAnsi="Noto Sans" w:cs="Noto Sans"/>
              </w:rPr>
              <m:t>10</m:t>
            </m:r>
          </m:den>
        </m:f>
      </m:oMath>
    </w:p>
    <w:p w14:paraId="36B81133"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m:oMath>
        <m:f>
          <m:fPr>
            <m:ctrlPr>
              <w:rPr>
                <w:rFonts w:ascii="Noto Sans" w:eastAsia="Noto Sans" w:hAnsi="Noto Sans" w:cs="Noto Sans"/>
                <w:color w:val="666666"/>
              </w:rPr>
            </m:ctrlPr>
          </m:fPr>
          <m:num>
            <m:r>
              <w:rPr>
                <w:rFonts w:ascii="Noto Sans" w:eastAsia="Noto Sans" w:hAnsi="Noto Sans" w:cs="Noto Sans"/>
                <w:color w:val="666666"/>
              </w:rPr>
              <m:t>7</m:t>
            </m:r>
          </m:num>
          <m:den>
            <m:r>
              <w:rPr>
                <w:rFonts w:ascii="Noto Sans" w:eastAsia="Noto Sans" w:hAnsi="Noto Sans" w:cs="Noto Sans"/>
                <w:color w:val="666666"/>
              </w:rPr>
              <m:t>10</m:t>
            </m:r>
          </m:den>
        </m:f>
      </m:oMath>
    </w:p>
    <w:p w14:paraId="4E78A4B2" w14:textId="77777777" w:rsidR="00286CD6" w:rsidRDefault="00000000">
      <w:pPr>
        <w:numPr>
          <w:ilvl w:val="0"/>
          <w:numId w:val="11"/>
        </w:numPr>
        <w:spacing w:before="200" w:after="200" w:line="240" w:lineRule="auto"/>
        <w:rPr>
          <w:rFonts w:ascii="Noto Sans" w:eastAsia="Noto Sans" w:hAnsi="Noto Sans" w:cs="Noto Sans"/>
        </w:rPr>
      </w:pPr>
      <m:oMath>
        <m:r>
          <w:rPr>
            <w:rFonts w:ascii="Noto Sans" w:eastAsia="Noto Sans" w:hAnsi="Noto Sans" w:cs="Noto Sans"/>
          </w:rPr>
          <m:t xml:space="preserve">1 - </m:t>
        </m:r>
        <m:f>
          <m:fPr>
            <m:ctrlPr>
              <w:rPr>
                <w:rFonts w:ascii="Noto Sans" w:eastAsia="Noto Sans" w:hAnsi="Noto Sans" w:cs="Noto Sans"/>
              </w:rPr>
            </m:ctrlPr>
          </m:fPr>
          <m:num>
            <m:r>
              <w:rPr>
                <w:rFonts w:ascii="Noto Sans" w:eastAsia="Noto Sans" w:hAnsi="Noto Sans" w:cs="Noto Sans"/>
              </w:rPr>
              <m:t>5</m:t>
            </m:r>
          </m:num>
          <m:den>
            <m:r>
              <w:rPr>
                <w:rFonts w:ascii="Noto Sans" w:eastAsia="Noto Sans" w:hAnsi="Noto Sans" w:cs="Noto Sans"/>
              </w:rPr>
              <m:t>17</m:t>
            </m:r>
          </m:den>
        </m:f>
      </m:oMath>
    </w:p>
    <w:p w14:paraId="05533256"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m:oMath>
        <m:f>
          <m:fPr>
            <m:ctrlPr>
              <w:rPr>
                <w:rFonts w:ascii="Noto Sans" w:eastAsia="Noto Sans" w:hAnsi="Noto Sans" w:cs="Noto Sans"/>
                <w:color w:val="666666"/>
              </w:rPr>
            </m:ctrlPr>
          </m:fPr>
          <m:num>
            <m:r>
              <w:rPr>
                <w:rFonts w:ascii="Noto Sans" w:eastAsia="Noto Sans" w:hAnsi="Noto Sans" w:cs="Noto Sans"/>
                <w:color w:val="666666"/>
              </w:rPr>
              <m:t>12</m:t>
            </m:r>
          </m:num>
          <m:den>
            <m:r>
              <w:rPr>
                <w:rFonts w:ascii="Noto Sans" w:eastAsia="Noto Sans" w:hAnsi="Noto Sans" w:cs="Noto Sans"/>
                <w:color w:val="666666"/>
              </w:rPr>
              <m:t>17</m:t>
            </m:r>
          </m:den>
        </m:f>
      </m:oMath>
    </w:p>
    <w:p w14:paraId="63BEAF68" w14:textId="77777777" w:rsidR="00286CD6" w:rsidRDefault="00000000">
      <w:pPr>
        <w:spacing w:before="200" w:after="200" w:line="240" w:lineRule="auto"/>
        <w:rPr>
          <w:rFonts w:ascii="Noto Sans" w:eastAsia="Noto Sans" w:hAnsi="Noto Sans" w:cs="Noto Sans"/>
        </w:rPr>
      </w:pPr>
      <w:r>
        <w:rPr>
          <w:rFonts w:ascii="Noto Sans" w:eastAsia="Noto Sans" w:hAnsi="Noto Sans" w:cs="Noto Sans"/>
        </w:rPr>
        <w:t xml:space="preserve">For questions 5 - 6, suppose a driver is traveling from one city to another. Use the provided diagrams to answer the questions. </w:t>
      </w:r>
    </w:p>
    <w:p w14:paraId="255C2264" w14:textId="77777777" w:rsidR="00286CD6" w:rsidRDefault="00000000">
      <w:pPr>
        <w:numPr>
          <w:ilvl w:val="0"/>
          <w:numId w:val="11"/>
        </w:numPr>
        <w:spacing w:before="200" w:after="200" w:line="240" w:lineRule="auto"/>
        <w:rPr>
          <w:rFonts w:ascii="Noto Sans" w:eastAsia="Noto Sans" w:hAnsi="Noto Sans" w:cs="Noto Sans"/>
        </w:rPr>
      </w:pPr>
      <w:r>
        <w:rPr>
          <w:rFonts w:ascii="Noto Sans" w:eastAsia="Noto Sans" w:hAnsi="Noto Sans" w:cs="Noto Sans"/>
        </w:rPr>
        <w:t xml:space="preserve">If the distance between the cities is 60 miles and the driver has driven </w:t>
      </w:r>
      <m:oMath>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3</m:t>
            </m:r>
          </m:den>
        </m:f>
      </m:oMath>
      <w:r>
        <w:rPr>
          <w:rFonts w:ascii="Noto Sans" w:eastAsia="Noto Sans" w:hAnsi="Noto Sans" w:cs="Noto Sans"/>
        </w:rPr>
        <w:t xml:space="preserve"> of the way. </w:t>
      </w:r>
    </w:p>
    <w:p w14:paraId="5AA02899" w14:textId="4118AE12" w:rsidR="00286CD6" w:rsidRDefault="00AD7738">
      <w:pPr>
        <w:spacing w:before="200" w:after="200" w:line="240" w:lineRule="auto"/>
        <w:jc w:val="center"/>
        <w:rPr>
          <w:rFonts w:ascii="Noto Sans" w:eastAsia="Noto Sans" w:hAnsi="Noto Sans" w:cs="Noto Sans"/>
        </w:rPr>
      </w:pPr>
      <w:r>
        <w:rPr>
          <w:noProof/>
        </w:rPr>
        <w:drawing>
          <wp:inline distT="114300" distB="114300" distL="114300" distR="114300" wp14:anchorId="6ADACD2A" wp14:editId="66FDC249">
            <wp:extent cx="4800600" cy="920187"/>
            <wp:effectExtent l="0" t="0" r="0" b="0"/>
            <wp:docPr id="4" name="image5.png" descr="&#10;Gemini said&#10;A horizontal number line has arrows pointing in both directions. There are 16 tick marks spaced evenly along the line. The first tick mark on the far left is labeled with the number 0. The 13th tick mark is labeled with the number 60. There are no other numbers or markings on the line."/>
            <wp:cNvGraphicFramePr/>
            <a:graphic xmlns:a="http://schemas.openxmlformats.org/drawingml/2006/main">
              <a:graphicData uri="http://schemas.openxmlformats.org/drawingml/2006/picture">
                <pic:pic xmlns:pic="http://schemas.openxmlformats.org/drawingml/2006/picture">
                  <pic:nvPicPr>
                    <pic:cNvPr id="4" name="image5.png" descr="&#10;Gemini said&#10;A horizontal number line has arrows pointing in both directions. There are 16 tick marks spaced evenly along the line. The first tick mark on the far left is labeled with the number 0. The 13th tick mark is labeled with the number 60. There are no other numbers or markings on the line."/>
                    <pic:cNvPicPr preferRelativeResize="0"/>
                  </pic:nvPicPr>
                  <pic:blipFill>
                    <a:blip r:embed="rId8"/>
                    <a:srcRect/>
                    <a:stretch>
                      <a:fillRect/>
                    </a:stretch>
                  </pic:blipFill>
                  <pic:spPr>
                    <a:xfrm>
                      <a:off x="0" y="0"/>
                      <a:ext cx="4800600" cy="920187"/>
                    </a:xfrm>
                    <a:prstGeom prst="rect">
                      <a:avLst/>
                    </a:prstGeom>
                    <a:ln/>
                  </pic:spPr>
                </pic:pic>
              </a:graphicData>
            </a:graphic>
          </wp:inline>
        </w:drawing>
      </w:r>
    </w:p>
    <w:p w14:paraId="4D42605B" w14:textId="77777777" w:rsidR="00286CD6" w:rsidRDefault="00000000">
      <w:pPr>
        <w:numPr>
          <w:ilvl w:val="1"/>
          <w:numId w:val="11"/>
        </w:numPr>
        <w:spacing w:before="200" w:after="200" w:line="240" w:lineRule="auto"/>
        <w:rPr>
          <w:rFonts w:ascii="Noto Sans" w:eastAsia="Noto Sans" w:hAnsi="Noto Sans" w:cs="Noto Sans"/>
        </w:rPr>
      </w:pPr>
      <w:r>
        <w:rPr>
          <w:rFonts w:ascii="Noto Sans" w:eastAsia="Noto Sans" w:hAnsi="Noto Sans" w:cs="Noto Sans"/>
        </w:rPr>
        <w:t>How many miles has she driven?</w:t>
      </w:r>
    </w:p>
    <w:p w14:paraId="067756AF"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20</w:t>
      </w:r>
    </w:p>
    <w:p w14:paraId="2B451FF6" w14:textId="77777777" w:rsidR="00286CD6" w:rsidRDefault="00000000">
      <w:pPr>
        <w:keepNext/>
        <w:numPr>
          <w:ilvl w:val="1"/>
          <w:numId w:val="11"/>
        </w:numPr>
        <w:spacing w:before="200" w:after="200" w:line="240" w:lineRule="auto"/>
        <w:rPr>
          <w:rFonts w:ascii="Noto Sans" w:eastAsia="Noto Sans" w:hAnsi="Noto Sans" w:cs="Noto Sans"/>
        </w:rPr>
      </w:pPr>
      <w:r>
        <w:rPr>
          <w:rFonts w:ascii="Noto Sans" w:eastAsia="Noto Sans" w:hAnsi="Noto Sans" w:cs="Noto Sans"/>
        </w:rPr>
        <w:t xml:space="preserve">How many miles remain? </w:t>
      </w:r>
    </w:p>
    <w:p w14:paraId="15E7F68A" w14:textId="77777777" w:rsidR="00286CD6" w:rsidRDefault="00000000">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40</w:t>
      </w:r>
    </w:p>
    <w:p w14:paraId="7EE9BB42" w14:textId="77777777" w:rsidR="00286CD6" w:rsidRDefault="00286CD6">
      <w:pPr>
        <w:rPr>
          <w:rFonts w:ascii="Noto Sans" w:eastAsia="Noto Sans" w:hAnsi="Noto Sans" w:cs="Noto Sans"/>
          <w:color w:val="666666"/>
        </w:rPr>
      </w:pPr>
    </w:p>
    <w:p w14:paraId="67C1DCD8" w14:textId="77777777" w:rsidR="00286CD6" w:rsidRDefault="00000000">
      <w:pPr>
        <w:rPr>
          <w:rFonts w:ascii="Noto Sans" w:eastAsia="Noto Sans" w:hAnsi="Noto Sans" w:cs="Noto Sans"/>
          <w:color w:val="666666"/>
        </w:rPr>
      </w:pPr>
      <w:r>
        <w:rPr>
          <w:rFonts w:ascii="Noto Sans" w:eastAsia="Noto Sans" w:hAnsi="Noto Sans" w:cs="Noto Sans"/>
          <w:b/>
          <w:bCs/>
          <w:color w:val="666666"/>
        </w:rPr>
        <w:t>Graph</w:t>
      </w:r>
      <w:r>
        <w:rPr>
          <w:rFonts w:ascii="Noto Sans" w:eastAsia="Noto Sans" w:hAnsi="Noto Sans" w:cs="Noto Sans"/>
          <w:color w:val="666666"/>
        </w:rPr>
        <w:t xml:space="preserve"> </w:t>
      </w:r>
      <w:r>
        <w:rPr>
          <w:rFonts w:ascii="Noto Sans" w:eastAsia="Noto Sans" w:hAnsi="Noto Sans" w:cs="Noto Sans"/>
          <w:b/>
          <w:bCs/>
          <w:color w:val="666666"/>
        </w:rPr>
        <w:t xml:space="preserve">Answer: </w:t>
      </w:r>
      <w:r>
        <w:rPr>
          <w:rFonts w:ascii="Noto Sans" w:eastAsia="Noto Sans" w:hAnsi="Noto Sans" w:cs="Noto Sans"/>
          <w:noProof/>
          <w:color w:val="666666"/>
        </w:rPr>
        <w:drawing>
          <wp:inline distT="114300" distB="114300" distL="114300" distR="114300" wp14:anchorId="639904FF" wp14:editId="749AEAA1">
            <wp:extent cx="5035550" cy="1504002"/>
            <wp:effectExtent l="0" t="0" r="0" b="0"/>
            <wp:docPr id="13" name="image11.png" descr="The image shows a horizontal number line labeled from 0 to 60 that illustrates a journey divided into two distinct segments. The number line features major tick marks at 0, 20, 40, and 60, with smaller minor ticks every 5 units. The first segment, representing the distance already traveled, is indicated by an orange bar extending from 0 to 20 with the text &quot;20 miles driven&quot; written above it. This section is shaded orange and divided into four equal 5-mile blocks. The second segment represents the remaining distance and is shown as a black line extending from 20 to 60 with the text &quot;40 miles to go&quot; above it. This latter portion is also divided by ticks into eight equal 5-mile blocks, though they remain unshaded. Taken together, these segments show a total planned trip of 60 miles."/>
            <wp:cNvGraphicFramePr/>
            <a:graphic xmlns:a="http://schemas.openxmlformats.org/drawingml/2006/main">
              <a:graphicData uri="http://schemas.openxmlformats.org/drawingml/2006/picture">
                <pic:pic xmlns:pic="http://schemas.openxmlformats.org/drawingml/2006/picture">
                  <pic:nvPicPr>
                    <pic:cNvPr id="13" name="image11.png" descr="The image shows a horizontal number line labeled from 0 to 60 that illustrates a journey divided into two distinct segments. The number line features major tick marks at 0, 20, 40, and 60, with smaller minor ticks every 5 units. The first segment, representing the distance already traveled, is indicated by an orange bar extending from 0 to 20 with the text &quot;20 miles driven&quot; written above it. This section is shaded orange and divided into four equal 5-mile blocks. The second segment represents the remaining distance and is shown as a black line extending from 20 to 60 with the text &quot;40 miles to go&quot; above it. This latter portion is also divided by ticks into eight equal 5-mile blocks, though they remain unshaded. Taken together, these segments show a total planned trip of 60 miles."/>
                    <pic:cNvPicPr preferRelativeResize="0"/>
                  </pic:nvPicPr>
                  <pic:blipFill>
                    <a:blip r:embed="rId9"/>
                    <a:srcRect/>
                    <a:stretch>
                      <a:fillRect/>
                    </a:stretch>
                  </pic:blipFill>
                  <pic:spPr>
                    <a:xfrm>
                      <a:off x="0" y="0"/>
                      <a:ext cx="5035550" cy="1504002"/>
                    </a:xfrm>
                    <a:prstGeom prst="rect">
                      <a:avLst/>
                    </a:prstGeom>
                    <a:ln/>
                  </pic:spPr>
                </pic:pic>
              </a:graphicData>
            </a:graphic>
          </wp:inline>
        </w:drawing>
      </w:r>
    </w:p>
    <w:p w14:paraId="13422CB4" w14:textId="77777777" w:rsidR="00286CD6" w:rsidRDefault="00286CD6">
      <w:pPr>
        <w:rPr>
          <w:rFonts w:ascii="Noto Sans" w:eastAsia="Noto Sans" w:hAnsi="Noto Sans" w:cs="Noto Sans"/>
          <w:color w:val="666666"/>
        </w:rPr>
      </w:pPr>
    </w:p>
    <w:p w14:paraId="6CB9ADE2" w14:textId="77777777" w:rsidR="00286CD6" w:rsidRDefault="00286CD6">
      <w:pPr>
        <w:rPr>
          <w:rFonts w:ascii="Noto Sans" w:eastAsia="Noto Sans" w:hAnsi="Noto Sans" w:cs="Noto Sans"/>
          <w:color w:val="666666"/>
        </w:rPr>
      </w:pPr>
    </w:p>
    <w:p w14:paraId="2A50B5A8" w14:textId="77777777" w:rsidR="00286CD6" w:rsidRDefault="00000000">
      <w:pPr>
        <w:numPr>
          <w:ilvl w:val="0"/>
          <w:numId w:val="11"/>
        </w:numPr>
        <w:spacing w:before="200" w:after="200" w:line="240" w:lineRule="auto"/>
        <w:rPr>
          <w:rFonts w:ascii="Noto Sans" w:eastAsia="Noto Sans" w:hAnsi="Noto Sans" w:cs="Noto Sans"/>
        </w:rPr>
      </w:pPr>
      <w:r>
        <w:rPr>
          <w:rFonts w:ascii="Noto Sans" w:eastAsia="Noto Sans" w:hAnsi="Noto Sans" w:cs="Noto Sans"/>
        </w:rPr>
        <w:t xml:space="preserve">If the distance between the cities is 60 miles and the driver has driven </w:t>
      </w:r>
      <m:oMath>
        <m:f>
          <m:fPr>
            <m:ctrlPr>
              <w:rPr>
                <w:rFonts w:ascii="Noto Sans" w:eastAsia="Noto Sans" w:hAnsi="Noto Sans" w:cs="Noto Sans"/>
              </w:rPr>
            </m:ctrlPr>
          </m:fPr>
          <m:num>
            <m:r>
              <w:rPr>
                <w:rFonts w:ascii="Noto Sans" w:eastAsia="Noto Sans" w:hAnsi="Noto Sans" w:cs="Noto Sans"/>
              </w:rPr>
              <m:t>2</m:t>
            </m:r>
          </m:num>
          <m:den>
            <m:r>
              <w:rPr>
                <w:rFonts w:ascii="Noto Sans" w:eastAsia="Noto Sans" w:hAnsi="Noto Sans" w:cs="Noto Sans"/>
              </w:rPr>
              <m:t>5</m:t>
            </m:r>
          </m:den>
        </m:f>
      </m:oMath>
      <w:r>
        <w:rPr>
          <w:rFonts w:ascii="Noto Sans" w:eastAsia="Noto Sans" w:hAnsi="Noto Sans" w:cs="Noto Sans"/>
        </w:rPr>
        <w:t xml:space="preserve"> of the way. </w:t>
      </w:r>
    </w:p>
    <w:p w14:paraId="7555BFED" w14:textId="189C5712" w:rsidR="00286CD6" w:rsidRDefault="00AD7738">
      <w:pPr>
        <w:spacing w:before="200" w:after="200" w:line="240" w:lineRule="auto"/>
        <w:jc w:val="center"/>
        <w:rPr>
          <w:rFonts w:ascii="Noto Sans" w:eastAsia="Noto Sans" w:hAnsi="Noto Sans" w:cs="Noto Sans"/>
        </w:rPr>
      </w:pPr>
      <w:r>
        <w:rPr>
          <w:noProof/>
        </w:rPr>
        <w:drawing>
          <wp:inline distT="114300" distB="114300" distL="114300" distR="114300" wp14:anchorId="40C51B2A" wp14:editId="3A462430">
            <wp:extent cx="4800600" cy="920187"/>
            <wp:effectExtent l="0" t="0" r="0" b="0"/>
            <wp:docPr id="819633466" name="image5.png" descr="&#10;A horizontal number line has arrows pointing in both directions. There are 16 tick marks spaced evenly along the line. The first tick mark on the far left is labeled with the number 0. The 13th tick mark is labeled with the number 60. There are no other numbers or markings on the line."/>
            <wp:cNvGraphicFramePr/>
            <a:graphic xmlns:a="http://schemas.openxmlformats.org/drawingml/2006/main">
              <a:graphicData uri="http://schemas.openxmlformats.org/drawingml/2006/picture">
                <pic:pic xmlns:pic="http://schemas.openxmlformats.org/drawingml/2006/picture">
                  <pic:nvPicPr>
                    <pic:cNvPr id="819633466" name="image5.png" descr="&#10;A horizontal number line has arrows pointing in both directions. There are 16 tick marks spaced evenly along the line. The first tick mark on the far left is labeled with the number 0. The 13th tick mark is labeled with the number 60. There are no other numbers or markings on the line."/>
                    <pic:cNvPicPr preferRelativeResize="0"/>
                  </pic:nvPicPr>
                  <pic:blipFill>
                    <a:blip r:embed="rId8"/>
                    <a:srcRect/>
                    <a:stretch>
                      <a:fillRect/>
                    </a:stretch>
                  </pic:blipFill>
                  <pic:spPr>
                    <a:xfrm>
                      <a:off x="0" y="0"/>
                      <a:ext cx="4800600" cy="920187"/>
                    </a:xfrm>
                    <a:prstGeom prst="rect">
                      <a:avLst/>
                    </a:prstGeom>
                    <a:ln/>
                  </pic:spPr>
                </pic:pic>
              </a:graphicData>
            </a:graphic>
          </wp:inline>
        </w:drawing>
      </w:r>
    </w:p>
    <w:p w14:paraId="75B0D564" w14:textId="77777777" w:rsidR="00286CD6" w:rsidRDefault="00000000">
      <w:pPr>
        <w:numPr>
          <w:ilvl w:val="1"/>
          <w:numId w:val="11"/>
        </w:numPr>
        <w:spacing w:before="200" w:after="200" w:line="240" w:lineRule="auto"/>
        <w:rPr>
          <w:rFonts w:ascii="Noto Sans" w:eastAsia="Noto Sans" w:hAnsi="Noto Sans" w:cs="Noto Sans"/>
        </w:rPr>
      </w:pPr>
      <w:r>
        <w:rPr>
          <w:rFonts w:ascii="Noto Sans" w:eastAsia="Noto Sans" w:hAnsi="Noto Sans" w:cs="Noto Sans"/>
        </w:rPr>
        <w:t>How many miles has she driven?</w:t>
      </w:r>
    </w:p>
    <w:p w14:paraId="1BF7458E"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24</w:t>
      </w:r>
    </w:p>
    <w:p w14:paraId="78342589" w14:textId="77777777" w:rsidR="00286CD6" w:rsidRDefault="00000000">
      <w:pPr>
        <w:numPr>
          <w:ilvl w:val="1"/>
          <w:numId w:val="11"/>
        </w:numPr>
        <w:spacing w:before="200" w:after="200" w:line="240" w:lineRule="auto"/>
        <w:rPr>
          <w:rFonts w:ascii="Noto Sans" w:eastAsia="Noto Sans" w:hAnsi="Noto Sans" w:cs="Noto Sans"/>
        </w:rPr>
      </w:pPr>
      <w:r>
        <w:rPr>
          <w:rFonts w:ascii="Noto Sans" w:eastAsia="Noto Sans" w:hAnsi="Noto Sans" w:cs="Noto Sans"/>
        </w:rPr>
        <w:t xml:space="preserve">How many miles remain? </w:t>
      </w:r>
    </w:p>
    <w:p w14:paraId="0390E784" w14:textId="77777777" w:rsidR="00286CD6" w:rsidRDefault="00000000">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36</w:t>
      </w:r>
    </w:p>
    <w:p w14:paraId="690E7869" w14:textId="77777777" w:rsidR="00286CD6" w:rsidRDefault="00286CD6">
      <w:pPr>
        <w:rPr>
          <w:rFonts w:ascii="Noto Sans" w:eastAsia="Noto Sans" w:hAnsi="Noto Sans" w:cs="Noto Sans"/>
          <w:color w:val="666666"/>
        </w:rPr>
      </w:pPr>
    </w:p>
    <w:p w14:paraId="6B2E3C98" w14:textId="77777777" w:rsidR="00286CD6" w:rsidRDefault="00000000">
      <w:pPr>
        <w:rPr>
          <w:rFonts w:ascii="Noto Sans" w:eastAsia="Noto Sans" w:hAnsi="Noto Sans" w:cs="Noto Sans"/>
          <w:b/>
          <w:bCs/>
          <w:color w:val="666666"/>
        </w:rPr>
      </w:pPr>
      <w:r>
        <w:rPr>
          <w:rFonts w:ascii="Noto Sans" w:eastAsia="Noto Sans" w:hAnsi="Noto Sans" w:cs="Noto Sans"/>
          <w:b/>
          <w:bCs/>
          <w:color w:val="666666"/>
        </w:rPr>
        <w:t>Graph Answer:</w:t>
      </w:r>
    </w:p>
    <w:p w14:paraId="67D77500" w14:textId="77777777" w:rsidR="00286CD6" w:rsidRDefault="00000000">
      <w:pPr>
        <w:rPr>
          <w:rFonts w:ascii="Noto Sans" w:eastAsia="Noto Sans" w:hAnsi="Noto Sans" w:cs="Noto Sans"/>
        </w:rPr>
      </w:pPr>
      <w:r>
        <w:rPr>
          <w:rFonts w:ascii="Noto Sans" w:eastAsia="Noto Sans" w:hAnsi="Noto Sans" w:cs="Noto Sans"/>
          <w:b/>
          <w:bCs/>
          <w:noProof/>
          <w:color w:val="666666"/>
        </w:rPr>
        <w:drawing>
          <wp:inline distT="114300" distB="114300" distL="114300" distR="114300" wp14:anchorId="66DD77AB" wp14:editId="2F82034B">
            <wp:extent cx="5324475" cy="1595636"/>
            <wp:effectExtent l="0" t="0" r="0" b="0"/>
            <wp:docPr id="9" name="image12.png" descr="The image shows a horizontal number line starting at 0 and ending at 60. The number line has major tick marks labeled 0, 12, 24, 36, 48, and 60, with smaller minor ticks located between each labeled number. A horizontal orange bar sits above the number line, extending from the start point at 0 to the end point at 24. Above this orange bar, the text reads 24 miles driven. The section of the number line from 0 to 24 is shaded orange and is divided into six small rectangular blocks. Following this, a solid black horizontal line begins at 24 and ends at 60. Above this black line, the text reads 36 miles to go. This remaining section from 24 to 60 is divided into nine small rectangular blocks that are not shaded. The entire number line represents a total distance of 60 miles."/>
            <wp:cNvGraphicFramePr/>
            <a:graphic xmlns:a="http://schemas.openxmlformats.org/drawingml/2006/main">
              <a:graphicData uri="http://schemas.openxmlformats.org/drawingml/2006/picture">
                <pic:pic xmlns:pic="http://schemas.openxmlformats.org/drawingml/2006/picture">
                  <pic:nvPicPr>
                    <pic:cNvPr id="9" name="image12.png" descr="The image shows a horizontal number line starting at 0 and ending at 60. The number line has major tick marks labeled 0, 12, 24, 36, 48, and 60, with smaller minor ticks located between each labeled number. A horizontal orange bar sits above the number line, extending from the start point at 0 to the end point at 24. Above this orange bar, the text reads 24 miles driven. The section of the number line from 0 to 24 is shaded orange and is divided into six small rectangular blocks. Following this, a solid black horizontal line begins at 24 and ends at 60. Above this black line, the text reads 36 miles to go. This remaining section from 24 to 60 is divided into nine small rectangular blocks that are not shaded. The entire number line represents a total distance of 60 miles."/>
                    <pic:cNvPicPr preferRelativeResize="0"/>
                  </pic:nvPicPr>
                  <pic:blipFill>
                    <a:blip r:embed="rId10"/>
                    <a:srcRect/>
                    <a:stretch>
                      <a:fillRect/>
                    </a:stretch>
                  </pic:blipFill>
                  <pic:spPr>
                    <a:xfrm>
                      <a:off x="0" y="0"/>
                      <a:ext cx="5324475" cy="1595636"/>
                    </a:xfrm>
                    <a:prstGeom prst="rect">
                      <a:avLst/>
                    </a:prstGeom>
                    <a:ln/>
                  </pic:spPr>
                </pic:pic>
              </a:graphicData>
            </a:graphic>
          </wp:inline>
        </w:drawing>
      </w:r>
    </w:p>
    <w:p w14:paraId="4D25D4F6" w14:textId="77777777" w:rsidR="00AD7738" w:rsidRDefault="00AD7738">
      <w:pPr>
        <w:rPr>
          <w:rFonts w:ascii="Noto Sans" w:eastAsia="Noto Sans" w:hAnsi="Noto Sans" w:cs="Noto Sans"/>
          <w:b/>
          <w:bCs/>
          <w:color w:val="0A5B50"/>
          <w:kern w:val="2"/>
          <w:sz w:val="28"/>
          <w:szCs w:val="28"/>
          <w:lang w:val="en-US"/>
          <w14:ligatures w14:val="standardContextual"/>
        </w:rPr>
      </w:pPr>
      <w:r>
        <w:rPr>
          <w:rFonts w:eastAsia="Noto Sans"/>
        </w:rPr>
        <w:br w:type="page"/>
      </w:r>
    </w:p>
    <w:p w14:paraId="5BEE4EC0" w14:textId="75AB7148" w:rsidR="00AD7738" w:rsidRDefault="00AD7738" w:rsidP="00AD7738">
      <w:pPr>
        <w:pStyle w:val="H1-1Line"/>
        <w:rPr>
          <w:rFonts w:eastAsia="Noto Sans"/>
        </w:rPr>
      </w:pPr>
      <w:bookmarkStart w:id="15" w:name="_Toc224233418"/>
      <w:r w:rsidRPr="00AD7738">
        <w:rPr>
          <w:rFonts w:eastAsia="Noto Sans"/>
        </w:rPr>
        <w:lastRenderedPageBreak/>
        <w:t>Lesson 5.6: Negative Exponents and Scientific Notation</w:t>
      </w:r>
      <w:bookmarkEnd w:id="15"/>
      <w:r w:rsidRPr="00AD7738">
        <w:rPr>
          <w:rFonts w:eastAsia="Noto Sans"/>
        </w:rPr>
        <w:t xml:space="preserve"> </w:t>
      </w:r>
    </w:p>
    <w:p w14:paraId="240D7B58" w14:textId="376E9213" w:rsidR="00286CD6" w:rsidRPr="00AD7738" w:rsidRDefault="00286CD6">
      <w:pPr>
        <w:rPr>
          <w:rFonts w:ascii="Noto Sans" w:eastAsia="Noto Sans" w:hAnsi="Noto Sans" w:cs="Noto Sans"/>
          <w:sz w:val="16"/>
          <w:szCs w:val="16"/>
        </w:rPr>
      </w:pPr>
      <w:bookmarkStart w:id="16" w:name="_ro4c31d796fc" w:colFirst="0" w:colLast="0"/>
      <w:bookmarkStart w:id="17" w:name="_go9a8v5qi5m7" w:colFirst="0" w:colLast="0"/>
      <w:bookmarkEnd w:id="16"/>
      <w:bookmarkEnd w:id="17"/>
    </w:p>
    <w:tbl>
      <w:tblPr>
        <w:tblStyle w:val="ae"/>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30"/>
        <w:gridCol w:w="8565"/>
      </w:tblGrid>
      <w:tr w:rsidR="00286CD6" w:rsidRPr="00AD7738" w14:paraId="1D48D65A" w14:textId="77777777" w:rsidTr="00AD7738">
        <w:tc>
          <w:tcPr>
            <w:tcW w:w="63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441B1FE" w14:textId="77777777" w:rsidR="00286CD6" w:rsidRPr="00AD7738" w:rsidRDefault="00000000">
            <w:pPr>
              <w:widowControl w:val="0"/>
              <w:spacing w:line="240" w:lineRule="auto"/>
              <w:rPr>
                <w:rFonts w:ascii="Noto Sans" w:eastAsia="Noto Sans" w:hAnsi="Noto Sans" w:cs="Noto Sans"/>
                <w:b/>
                <w:bCs/>
                <w:color w:val="FFFFFF"/>
              </w:rPr>
            </w:pPr>
            <w:r w:rsidRPr="00AD7738">
              <w:rPr>
                <w:rFonts w:ascii="Noto Sans" w:eastAsia="Noto Sans" w:hAnsi="Noto Sans" w:cs="Noto Sans"/>
                <w:b/>
                <w:bCs/>
                <w:color w:val="FFFFFF"/>
              </w:rPr>
              <w:t>Q#</w:t>
            </w:r>
          </w:p>
        </w:tc>
        <w:tc>
          <w:tcPr>
            <w:tcW w:w="856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7561AA3" w14:textId="77777777" w:rsidR="00286CD6" w:rsidRPr="00AD7738" w:rsidRDefault="00000000">
            <w:pPr>
              <w:widowControl w:val="0"/>
              <w:spacing w:line="240" w:lineRule="auto"/>
              <w:rPr>
                <w:rFonts w:ascii="Noto Sans" w:eastAsia="Noto Sans" w:hAnsi="Noto Sans" w:cs="Noto Sans"/>
                <w:b/>
                <w:bCs/>
                <w:color w:val="FFFFFF"/>
              </w:rPr>
            </w:pPr>
            <w:r w:rsidRPr="00AD7738">
              <w:rPr>
                <w:rFonts w:ascii="Noto Sans" w:eastAsia="Noto Sans" w:hAnsi="Noto Sans" w:cs="Noto Sans"/>
                <w:b/>
                <w:bCs/>
                <w:color w:val="FFFFFF"/>
              </w:rPr>
              <w:t>Standard</w:t>
            </w:r>
          </w:p>
        </w:tc>
      </w:tr>
      <w:tr w:rsidR="00286CD6" w14:paraId="71444827" w14:textId="77777777" w:rsidTr="00AD7738">
        <w:tc>
          <w:tcPr>
            <w:tcW w:w="63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E540D32"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ALL</w:t>
            </w:r>
          </w:p>
        </w:tc>
        <w:tc>
          <w:tcPr>
            <w:tcW w:w="856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98AEA1D"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ALG.11(B) Simplify numeric and algebraic expressions using the laws of exponents, including integral and rational exponents.</w:t>
            </w:r>
          </w:p>
        </w:tc>
      </w:tr>
    </w:tbl>
    <w:p w14:paraId="6390F667" w14:textId="77777777" w:rsidR="00286CD6" w:rsidRDefault="00000000">
      <w:pPr>
        <w:spacing w:before="200" w:after="200" w:line="240" w:lineRule="auto"/>
        <w:rPr>
          <w:rFonts w:ascii="Noto Sans" w:eastAsia="Noto Sans" w:hAnsi="Noto Sans" w:cs="Noto Sans"/>
        </w:rPr>
      </w:pPr>
      <w:r>
        <w:rPr>
          <w:rFonts w:ascii="Noto Sans" w:eastAsia="Noto Sans" w:hAnsi="Noto Sans" w:cs="Noto Sans"/>
        </w:rPr>
        <w:t xml:space="preserve">Complete as much of the table as you can. </w:t>
      </w:r>
    </w:p>
    <w:p w14:paraId="4B49BF89" w14:textId="77777777" w:rsidR="00286CD6" w:rsidRDefault="00000000">
      <w:pPr>
        <w:spacing w:after="200"/>
        <w:rPr>
          <w:rFonts w:ascii="Noto Sans" w:eastAsia="Noto Sans" w:hAnsi="Noto Sans" w:cs="Noto Sans"/>
        </w:rPr>
      </w:pPr>
      <w:r>
        <w:rPr>
          <w:rFonts w:ascii="Noto Sans" w:eastAsia="Noto Sans" w:hAnsi="Noto Sans" w:cs="Noto Sans"/>
          <w:b/>
          <w:bCs/>
          <w:color w:val="666666"/>
        </w:rPr>
        <w:t xml:space="preserve">Answers: </w:t>
      </w:r>
    </w:p>
    <w:tbl>
      <w:tblPr>
        <w:tblStyle w:val="af"/>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649"/>
        <w:gridCol w:w="2237"/>
        <w:gridCol w:w="2237"/>
        <w:gridCol w:w="2237"/>
      </w:tblGrid>
      <w:tr w:rsidR="00286CD6" w14:paraId="39A8F2DE" w14:textId="77777777" w:rsidTr="00AD7738">
        <w:tc>
          <w:tcPr>
            <w:tcW w:w="264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745B6BF"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Fraction Form</w:t>
            </w:r>
          </w:p>
        </w:tc>
        <w:tc>
          <w:tcPr>
            <w:tcW w:w="223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8809E44" w14:textId="77777777" w:rsidR="00286CD6"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Exponential Form</w:t>
            </w:r>
          </w:p>
        </w:tc>
        <w:tc>
          <w:tcPr>
            <w:tcW w:w="223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9449195" w14:textId="77777777" w:rsidR="00286CD6"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Calculations</w:t>
            </w:r>
          </w:p>
        </w:tc>
        <w:tc>
          <w:tcPr>
            <w:tcW w:w="223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691FD22" w14:textId="77777777" w:rsidR="00286CD6"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Number Form</w:t>
            </w:r>
          </w:p>
        </w:tc>
      </w:tr>
      <w:tr w:rsidR="00286CD6" w14:paraId="0A2F73CF" w14:textId="77777777" w:rsidTr="00AD7738">
        <w:tc>
          <w:tcPr>
            <w:tcW w:w="264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17A0F9C" w14:textId="77777777" w:rsidR="00286CD6" w:rsidRDefault="00000000">
            <w:pPr>
              <w:widowControl w:val="0"/>
              <w:spacing w:before="200" w:after="200" w:line="240" w:lineRule="auto"/>
              <w:jc w:val="center"/>
              <w:rPr>
                <w:rFonts w:ascii="Noto Sans" w:eastAsia="Noto Sans" w:hAnsi="Noto Sans" w:cs="Noto Sans"/>
              </w:rPr>
            </w:pPr>
            <m:oMathPara>
              <m:oMath>
                <m:f>
                  <m:fPr>
                    <m:ctrlPr>
                      <w:rPr>
                        <w:rFonts w:ascii="Cambria Math" w:hAnsi="Cambria Math"/>
                      </w:rPr>
                    </m:ctrlPr>
                  </m:fPr>
                  <m:num>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6</m:t>
                        </m:r>
                      </m:sup>
                    </m:sSup>
                  </m:num>
                  <m:den>
                    <m:sSup>
                      <m:sSupPr>
                        <m:ctrlPr>
                          <w:rPr>
                            <w:rFonts w:ascii="Noto Sans" w:eastAsia="Noto Sans" w:hAnsi="Noto Sans" w:cs="Noto Sans"/>
                            <w:color w:val="666666"/>
                          </w:rPr>
                        </m:ctrlPr>
                      </m:sSupPr>
                      <m:e>
                        <m:r>
                          <w:rPr>
                            <w:rFonts w:ascii="Noto Sans" w:eastAsia="Noto Sans" w:hAnsi="Noto Sans" w:cs="Noto Sans"/>
                            <w:color w:val="666666"/>
                          </w:rPr>
                          <m:t>2</m:t>
                        </m:r>
                      </m:e>
                      <m:sup/>
                    </m:sSup>
                  </m:den>
                </m:f>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6-1</m:t>
                    </m:r>
                  </m:sup>
                </m:sSup>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5</m:t>
                    </m:r>
                  </m:sup>
                </m:sSup>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2B588CB" w14:textId="77777777" w:rsidR="00286CD6" w:rsidRDefault="00000000">
            <w:pPr>
              <w:widowControl w:val="0"/>
              <w:spacing w:before="200" w:after="200" w:line="36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5</m:t>
                    </m:r>
                  </m:sup>
                </m:sSup>
              </m:oMath>
            </m:oMathPara>
          </w:p>
        </w:tc>
        <w:tc>
          <w:tcPr>
            <w:tcW w:w="2237" w:type="dxa"/>
            <w:shd w:val="clear" w:color="auto" w:fill="FFF2CC"/>
            <w:tcMar>
              <w:top w:w="100" w:type="dxa"/>
              <w:left w:w="100" w:type="dxa"/>
              <w:bottom w:w="100" w:type="dxa"/>
              <w:right w:w="100" w:type="dxa"/>
            </w:tcMar>
            <w:vAlign w:val="center"/>
          </w:tcPr>
          <w:p w14:paraId="694DCBA1"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r>
                <w:rPr>
                  <w:rFonts w:ascii="Noto Sans" w:eastAsia="Noto Sans" w:hAnsi="Noto Sans" w:cs="Noto Sans"/>
                  <w:color w:val="666666"/>
                </w:rPr>
                <m:t xml:space="preserve">64 ∙ </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r>
                <w:rPr>
                  <w:rFonts w:ascii="Noto Sans" w:eastAsia="Noto Sans" w:hAnsi="Noto Sans" w:cs="Noto Sans"/>
                  <w:color w:val="666666"/>
                </w:rPr>
                <m:t xml:space="preserve"> =32 </m:t>
              </m:r>
            </m:oMath>
          </w:p>
        </w:tc>
        <w:tc>
          <w:tcPr>
            <w:tcW w:w="2237" w:type="dxa"/>
            <w:shd w:val="clear" w:color="auto" w:fill="FFF2CC"/>
            <w:tcMar>
              <w:top w:w="100" w:type="dxa"/>
              <w:left w:w="100" w:type="dxa"/>
              <w:bottom w:w="100" w:type="dxa"/>
              <w:right w:w="100" w:type="dxa"/>
            </w:tcMar>
            <w:vAlign w:val="center"/>
          </w:tcPr>
          <w:p w14:paraId="6889D14D"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b/>
                <w:bCs/>
                <w:color w:val="666666"/>
              </w:rPr>
              <w:br/>
            </w:r>
            <m:oMathPara>
              <m:oMath>
                <m:r>
                  <w:rPr>
                    <w:rFonts w:ascii="Noto Sans" w:eastAsia="Noto Sans" w:hAnsi="Noto Sans" w:cs="Noto Sans"/>
                    <w:color w:val="666666"/>
                  </w:rPr>
                  <m:t>32</m:t>
                </m:r>
              </m:oMath>
            </m:oMathPara>
          </w:p>
        </w:tc>
      </w:tr>
      <w:tr w:rsidR="00286CD6" w14:paraId="5A6E92E0" w14:textId="77777777" w:rsidTr="00AD7738">
        <w:tc>
          <w:tcPr>
            <w:tcW w:w="2647" w:type="dxa"/>
            <w:shd w:val="clear" w:color="auto" w:fill="FFF2CC"/>
            <w:tcMar>
              <w:top w:w="100" w:type="dxa"/>
              <w:left w:w="100" w:type="dxa"/>
              <w:bottom w:w="100" w:type="dxa"/>
              <w:right w:w="100" w:type="dxa"/>
            </w:tcMar>
            <w:vAlign w:val="center"/>
          </w:tcPr>
          <w:p w14:paraId="597A70D7"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f>
                <m:fPr>
                  <m:ctrlPr>
                    <w:rPr>
                      <w:rFonts w:ascii="Cambria Math" w:hAnsi="Cambria Math"/>
                    </w:rPr>
                  </m:ctrlPr>
                </m:fPr>
                <m:num>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5</m:t>
                      </m:r>
                    </m:sup>
                  </m:sSup>
                </m:num>
                <m:den>
                  <m:sSup>
                    <m:sSupPr>
                      <m:ctrlPr>
                        <w:rPr>
                          <w:rFonts w:ascii="Noto Sans" w:eastAsia="Noto Sans" w:hAnsi="Noto Sans" w:cs="Noto Sans"/>
                          <w:color w:val="666666"/>
                        </w:rPr>
                      </m:ctrlPr>
                    </m:sSupPr>
                    <m:e>
                      <m:r>
                        <w:rPr>
                          <w:rFonts w:ascii="Noto Sans" w:eastAsia="Noto Sans" w:hAnsi="Noto Sans" w:cs="Noto Sans"/>
                          <w:color w:val="666666"/>
                        </w:rPr>
                        <m:t>2</m:t>
                      </m:r>
                    </m:e>
                    <m:sup/>
                  </m:sSup>
                </m:den>
              </m:f>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5-1</m:t>
                  </m:r>
                </m:sup>
              </m:sSup>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4</m:t>
                  </m:r>
                </m:sup>
              </m:sSup>
            </m:oMath>
          </w:p>
        </w:tc>
        <w:tc>
          <w:tcPr>
            <w:tcW w:w="2237" w:type="dxa"/>
            <w:shd w:val="clear" w:color="auto" w:fill="FFF2CC"/>
            <w:tcMar>
              <w:top w:w="100" w:type="dxa"/>
              <w:left w:w="100" w:type="dxa"/>
              <w:bottom w:w="100" w:type="dxa"/>
              <w:right w:w="100" w:type="dxa"/>
            </w:tcMar>
            <w:vAlign w:val="center"/>
          </w:tcPr>
          <w:p w14:paraId="4947BB20"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b/>
                <w:bCs/>
                <w:color w:val="666666"/>
              </w:rPr>
              <w:br/>
            </w:r>
            <m:oMathPara>
              <m:oMath>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4</m:t>
                    </m:r>
                  </m:sup>
                </m:sSup>
              </m:oMath>
            </m:oMathPara>
          </w:p>
        </w:tc>
        <w:tc>
          <w:tcPr>
            <w:tcW w:w="2237" w:type="dxa"/>
            <w:shd w:val="clear" w:color="auto" w:fill="FFF2CC"/>
            <w:tcMar>
              <w:top w:w="100" w:type="dxa"/>
              <w:left w:w="100" w:type="dxa"/>
              <w:bottom w:w="100" w:type="dxa"/>
              <w:right w:w="100" w:type="dxa"/>
            </w:tcMar>
            <w:vAlign w:val="center"/>
          </w:tcPr>
          <w:p w14:paraId="5FE29E5A"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r>
                <w:rPr>
                  <w:rFonts w:ascii="Noto Sans" w:eastAsia="Noto Sans" w:hAnsi="Noto Sans" w:cs="Noto Sans"/>
                  <w:color w:val="666666"/>
                </w:rPr>
                <m:t xml:space="preserve">32 ∙ </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r>
                <w:rPr>
                  <w:rFonts w:ascii="Noto Sans" w:eastAsia="Noto Sans" w:hAnsi="Noto Sans" w:cs="Noto Sans"/>
                  <w:color w:val="666666"/>
                </w:rPr>
                <m:t xml:space="preserve"> =16 </m:t>
              </m:r>
            </m:oMath>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3E1D9D6" w14:textId="77777777" w:rsidR="00286CD6" w:rsidRDefault="00000000">
            <w:pPr>
              <w:widowControl w:val="0"/>
              <w:spacing w:before="200" w:after="200" w:line="360" w:lineRule="auto"/>
              <w:jc w:val="center"/>
              <w:rPr>
                <w:rFonts w:ascii="Noto Sans" w:eastAsia="Noto Sans" w:hAnsi="Noto Sans" w:cs="Noto Sans"/>
              </w:rPr>
            </w:pPr>
            <m:oMathPara>
              <m:oMath>
                <m:r>
                  <w:rPr>
                    <w:rFonts w:ascii="Noto Sans" w:eastAsia="Noto Sans" w:hAnsi="Noto Sans" w:cs="Noto Sans"/>
                  </w:rPr>
                  <m:t>16</m:t>
                </m:r>
              </m:oMath>
            </m:oMathPara>
          </w:p>
        </w:tc>
      </w:tr>
      <w:tr w:rsidR="00286CD6" w14:paraId="21F1FDD6" w14:textId="77777777" w:rsidTr="00AD7738">
        <w:tc>
          <w:tcPr>
            <w:tcW w:w="264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F0574B0" w14:textId="77777777" w:rsidR="00286CD6" w:rsidRDefault="00000000">
            <w:pPr>
              <w:widowControl w:val="0"/>
              <w:spacing w:before="200" w:after="200" w:line="360" w:lineRule="auto"/>
              <w:jc w:val="center"/>
              <w:rPr>
                <w:rFonts w:ascii="Noto Sans" w:eastAsia="Noto Sans" w:hAnsi="Noto Sans" w:cs="Noto Sans"/>
              </w:rPr>
            </w:pPr>
            <m:oMathPara>
              <m:oMath>
                <m:f>
                  <m:fPr>
                    <m:ctrlPr>
                      <w:rPr>
                        <w:rFonts w:ascii="Cambria Math" w:hAnsi="Cambria Math"/>
                      </w:rPr>
                    </m:ctrlPr>
                  </m:fPr>
                  <m:num>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4</m:t>
                        </m:r>
                      </m:sup>
                    </m:sSup>
                  </m:num>
                  <m:den>
                    <m:sSup>
                      <m:sSupPr>
                        <m:ctrlPr>
                          <w:rPr>
                            <w:rFonts w:ascii="Noto Sans" w:eastAsia="Noto Sans" w:hAnsi="Noto Sans" w:cs="Noto Sans"/>
                          </w:rPr>
                        </m:ctrlPr>
                      </m:sSupPr>
                      <m:e>
                        <m:r>
                          <w:rPr>
                            <w:rFonts w:ascii="Noto Sans" w:eastAsia="Noto Sans" w:hAnsi="Noto Sans" w:cs="Noto Sans"/>
                          </w:rPr>
                          <m:t>2</m:t>
                        </m:r>
                      </m:e>
                      <m:sup/>
                    </m:sSup>
                  </m:den>
                </m:f>
                <m:r>
                  <w:rPr>
                    <w:rFonts w:ascii="Noto Sans" w:eastAsia="Noto Sans" w:hAnsi="Noto Sans" w:cs="Noto Sans"/>
                  </w:rPr>
                  <m:t xml:space="preserve"> = </m:t>
                </m:r>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4-1</m:t>
                    </m:r>
                  </m:sup>
                </m:sSup>
                <m:r>
                  <w:rPr>
                    <w:rFonts w:ascii="Noto Sans" w:eastAsia="Noto Sans" w:hAnsi="Noto Sans" w:cs="Noto Sans"/>
                  </w:rPr>
                  <m:t xml:space="preserve"> = </m:t>
                </m:r>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3</m:t>
                    </m:r>
                  </m:sup>
                </m:sSup>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F5A718E" w14:textId="77777777" w:rsidR="00286CD6" w:rsidRDefault="00000000">
            <w:pPr>
              <w:widowControl w:val="0"/>
              <w:spacing w:before="200" w:after="200" w:line="36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3</m:t>
                    </m:r>
                  </m:sup>
                </m:sSup>
              </m:oMath>
            </m:oMathPara>
          </w:p>
        </w:tc>
        <w:tc>
          <w:tcPr>
            <w:tcW w:w="2237" w:type="dxa"/>
            <w:shd w:val="clear" w:color="auto" w:fill="FFF2CC"/>
            <w:tcMar>
              <w:top w:w="100" w:type="dxa"/>
              <w:left w:w="100" w:type="dxa"/>
              <w:bottom w:w="100" w:type="dxa"/>
              <w:right w:w="100" w:type="dxa"/>
            </w:tcMar>
            <w:vAlign w:val="center"/>
          </w:tcPr>
          <w:p w14:paraId="7BC34AD2"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r>
                <w:rPr>
                  <w:rFonts w:ascii="Noto Sans" w:eastAsia="Noto Sans" w:hAnsi="Noto Sans" w:cs="Noto Sans"/>
                  <w:color w:val="666666"/>
                </w:rPr>
                <m:t xml:space="preserve">16 ∙ </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r>
                <w:rPr>
                  <w:rFonts w:ascii="Noto Sans" w:eastAsia="Noto Sans" w:hAnsi="Noto Sans" w:cs="Noto Sans"/>
                  <w:color w:val="666666"/>
                </w:rPr>
                <m:t xml:space="preserve"> =8 </m:t>
              </m:r>
            </m:oMath>
          </w:p>
        </w:tc>
        <w:tc>
          <w:tcPr>
            <w:tcW w:w="2237" w:type="dxa"/>
            <w:shd w:val="clear" w:color="auto" w:fill="FFF2CC"/>
            <w:tcMar>
              <w:top w:w="100" w:type="dxa"/>
              <w:left w:w="100" w:type="dxa"/>
              <w:bottom w:w="100" w:type="dxa"/>
              <w:right w:w="100" w:type="dxa"/>
            </w:tcMar>
            <w:vAlign w:val="center"/>
          </w:tcPr>
          <w:p w14:paraId="0E1A4C69"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b/>
                <w:bCs/>
                <w:color w:val="666666"/>
              </w:rPr>
              <w:br/>
            </w:r>
            <m:oMathPara>
              <m:oMath>
                <m:r>
                  <w:rPr>
                    <w:rFonts w:ascii="Noto Sans" w:eastAsia="Noto Sans" w:hAnsi="Noto Sans" w:cs="Noto Sans"/>
                    <w:color w:val="666666"/>
                  </w:rPr>
                  <m:t>8</m:t>
                </m:r>
              </m:oMath>
            </m:oMathPara>
          </w:p>
        </w:tc>
      </w:tr>
      <w:tr w:rsidR="00286CD6" w14:paraId="468B646B" w14:textId="77777777" w:rsidTr="00AD7738">
        <w:tc>
          <w:tcPr>
            <w:tcW w:w="264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BA3BC3A" w14:textId="77777777" w:rsidR="00286CD6" w:rsidRDefault="00000000">
            <w:pPr>
              <w:widowControl w:val="0"/>
              <w:spacing w:before="200" w:after="200" w:line="360" w:lineRule="auto"/>
              <w:jc w:val="center"/>
              <w:rPr>
                <w:rFonts w:ascii="Noto Sans" w:eastAsia="Noto Sans" w:hAnsi="Noto Sans" w:cs="Noto Sans"/>
              </w:rPr>
            </w:pPr>
            <m:oMathPara>
              <m:oMath>
                <m:f>
                  <m:fPr>
                    <m:ctrlPr>
                      <w:rPr>
                        <w:rFonts w:ascii="Cambria Math" w:hAnsi="Cambria Math"/>
                      </w:rPr>
                    </m:ctrlPr>
                  </m:fPr>
                  <m:num>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3</m:t>
                        </m:r>
                      </m:sup>
                    </m:sSup>
                  </m:num>
                  <m:den>
                    <m:sSup>
                      <m:sSupPr>
                        <m:ctrlPr>
                          <w:rPr>
                            <w:rFonts w:ascii="Noto Sans" w:eastAsia="Noto Sans" w:hAnsi="Noto Sans" w:cs="Noto Sans"/>
                          </w:rPr>
                        </m:ctrlPr>
                      </m:sSupPr>
                      <m:e>
                        <m:r>
                          <w:rPr>
                            <w:rFonts w:ascii="Noto Sans" w:eastAsia="Noto Sans" w:hAnsi="Noto Sans" w:cs="Noto Sans"/>
                          </w:rPr>
                          <m:t>2</m:t>
                        </m:r>
                      </m:e>
                      <m:sup/>
                    </m:sSup>
                  </m:den>
                </m:f>
                <m:r>
                  <w:rPr>
                    <w:rFonts w:ascii="Noto Sans" w:eastAsia="Noto Sans" w:hAnsi="Noto Sans" w:cs="Noto Sans"/>
                  </w:rPr>
                  <m:t xml:space="preserve"> = </m:t>
                </m:r>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3-1</m:t>
                    </m:r>
                  </m:sup>
                </m:sSup>
                <m:r>
                  <w:rPr>
                    <w:rFonts w:ascii="Noto Sans" w:eastAsia="Noto Sans" w:hAnsi="Noto Sans" w:cs="Noto Sans"/>
                  </w:rPr>
                  <m:t xml:space="preserve"> = </m:t>
                </m:r>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2</m:t>
                    </m:r>
                  </m:sup>
                </m:sSup>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378F3D5" w14:textId="77777777" w:rsidR="00286CD6" w:rsidRDefault="00000000">
            <w:pPr>
              <w:widowControl w:val="0"/>
              <w:spacing w:before="200" w:after="200" w:line="36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2</m:t>
                    </m:r>
                  </m:sup>
                </m:sSup>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22F0866" w14:textId="77777777" w:rsidR="00286CD6" w:rsidRDefault="00000000">
            <w:pPr>
              <w:widowControl w:val="0"/>
              <w:spacing w:before="200" w:after="200" w:line="240" w:lineRule="auto"/>
              <w:jc w:val="center"/>
              <w:rPr>
                <w:rFonts w:ascii="Noto Sans" w:eastAsia="Noto Sans" w:hAnsi="Noto Sans" w:cs="Noto Sans"/>
              </w:rPr>
            </w:pPr>
            <m:oMathPara>
              <m:oMath>
                <m:r>
                  <w:rPr>
                    <w:rFonts w:ascii="Noto Sans" w:eastAsia="Noto Sans" w:hAnsi="Noto Sans" w:cs="Noto Sans"/>
                    <w:color w:val="666666"/>
                  </w:rPr>
                  <m:t xml:space="preserve">8 ∙ </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r>
                  <w:rPr>
                    <w:rFonts w:ascii="Noto Sans" w:eastAsia="Noto Sans" w:hAnsi="Noto Sans" w:cs="Noto Sans"/>
                    <w:color w:val="666666"/>
                  </w:rPr>
                  <m:t xml:space="preserve"> =4 </m:t>
                </m:r>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161F89D" w14:textId="77777777" w:rsidR="00286CD6" w:rsidRDefault="00000000">
            <w:pPr>
              <w:widowControl w:val="0"/>
              <w:spacing w:before="200" w:after="200" w:line="360" w:lineRule="auto"/>
              <w:jc w:val="center"/>
              <w:rPr>
                <w:rFonts w:ascii="Noto Sans" w:eastAsia="Noto Sans" w:hAnsi="Noto Sans" w:cs="Noto Sans"/>
              </w:rPr>
            </w:pPr>
            <m:oMathPara>
              <m:oMath>
                <m:r>
                  <w:rPr>
                    <w:rFonts w:ascii="Noto Sans" w:eastAsia="Noto Sans" w:hAnsi="Noto Sans" w:cs="Noto Sans"/>
                  </w:rPr>
                  <m:t>4</m:t>
                </m:r>
              </m:oMath>
            </m:oMathPara>
          </w:p>
        </w:tc>
      </w:tr>
      <w:tr w:rsidR="00286CD6" w14:paraId="6C7202EB" w14:textId="77777777" w:rsidTr="00AD7738">
        <w:tc>
          <w:tcPr>
            <w:tcW w:w="2647" w:type="dxa"/>
            <w:shd w:val="clear" w:color="auto" w:fill="FFF2CC"/>
            <w:tcMar>
              <w:top w:w="100" w:type="dxa"/>
              <w:left w:w="100" w:type="dxa"/>
              <w:bottom w:w="100" w:type="dxa"/>
              <w:right w:w="100" w:type="dxa"/>
            </w:tcMar>
            <w:vAlign w:val="center"/>
          </w:tcPr>
          <w:p w14:paraId="6C983E5A"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f>
                <m:fPr>
                  <m:ctrlPr>
                    <w:rPr>
                      <w:rFonts w:ascii="Cambria Math" w:hAnsi="Cambria Math"/>
                    </w:rPr>
                  </m:ctrlPr>
                </m:fPr>
                <m:num>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2</m:t>
                      </m:r>
                    </m:sup>
                  </m:sSup>
                </m:num>
                <m:den>
                  <m:sSup>
                    <m:sSupPr>
                      <m:ctrlPr>
                        <w:rPr>
                          <w:rFonts w:ascii="Noto Sans" w:eastAsia="Noto Sans" w:hAnsi="Noto Sans" w:cs="Noto Sans"/>
                          <w:color w:val="666666"/>
                        </w:rPr>
                      </m:ctrlPr>
                    </m:sSupPr>
                    <m:e>
                      <m:r>
                        <w:rPr>
                          <w:rFonts w:ascii="Noto Sans" w:eastAsia="Noto Sans" w:hAnsi="Noto Sans" w:cs="Noto Sans"/>
                          <w:color w:val="666666"/>
                        </w:rPr>
                        <m:t>2</m:t>
                      </m:r>
                    </m:e>
                    <m:sup/>
                  </m:sSup>
                </m:den>
              </m:f>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2-1</m:t>
                  </m:r>
                </m:sup>
              </m:sSup>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1</m:t>
                  </m:r>
                </m:sup>
              </m:sSup>
            </m:oMath>
          </w:p>
        </w:tc>
        <w:tc>
          <w:tcPr>
            <w:tcW w:w="2237" w:type="dxa"/>
            <w:shd w:val="clear" w:color="auto" w:fill="FFF2CC"/>
            <w:tcMar>
              <w:top w:w="100" w:type="dxa"/>
              <w:left w:w="100" w:type="dxa"/>
              <w:bottom w:w="100" w:type="dxa"/>
              <w:right w:w="100" w:type="dxa"/>
            </w:tcMar>
            <w:vAlign w:val="center"/>
          </w:tcPr>
          <w:p w14:paraId="279CE899"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b/>
                <w:bCs/>
                <w:color w:val="666666"/>
              </w:rPr>
              <w:br/>
              <w:t xml:space="preserve"> </w:t>
            </w:r>
            <m:oMath>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1</m:t>
                  </m:r>
                </m:sup>
              </m:sSup>
            </m:oMath>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994109F" w14:textId="77777777" w:rsidR="00286CD6" w:rsidRDefault="00000000">
            <w:pPr>
              <w:widowControl w:val="0"/>
              <w:spacing w:before="200" w:after="200" w:line="360" w:lineRule="auto"/>
              <w:jc w:val="center"/>
              <w:rPr>
                <w:rFonts w:ascii="Noto Sans" w:eastAsia="Noto Sans" w:hAnsi="Noto Sans" w:cs="Noto Sans"/>
              </w:rPr>
            </w:pPr>
            <m:oMathPara>
              <m:oMath>
                <m:r>
                  <w:rPr>
                    <w:rFonts w:ascii="Noto Sans" w:eastAsia="Noto Sans" w:hAnsi="Noto Sans" w:cs="Noto Sans"/>
                  </w:rPr>
                  <m:t xml:space="preserve">4 ∙ </m:t>
                </m:r>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2</m:t>
                    </m:r>
                  </m:den>
                </m:f>
                <m:r>
                  <w:rPr>
                    <w:rFonts w:ascii="Noto Sans" w:eastAsia="Noto Sans" w:hAnsi="Noto Sans" w:cs="Noto Sans"/>
                  </w:rPr>
                  <m:t xml:space="preserve"> = 2</m:t>
                </m:r>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04E71D6" w14:textId="77777777" w:rsidR="00286CD6" w:rsidRDefault="00000000">
            <w:pPr>
              <w:widowControl w:val="0"/>
              <w:spacing w:before="200" w:after="200" w:line="360" w:lineRule="auto"/>
              <w:jc w:val="center"/>
              <w:rPr>
                <w:rFonts w:ascii="Noto Sans" w:eastAsia="Noto Sans" w:hAnsi="Noto Sans" w:cs="Noto Sans"/>
              </w:rPr>
            </w:pPr>
            <m:oMathPara>
              <m:oMath>
                <m:r>
                  <w:rPr>
                    <w:rFonts w:ascii="Noto Sans" w:eastAsia="Noto Sans" w:hAnsi="Noto Sans" w:cs="Noto Sans"/>
                  </w:rPr>
                  <m:t>2</m:t>
                </m:r>
              </m:oMath>
            </m:oMathPara>
          </w:p>
        </w:tc>
      </w:tr>
      <w:tr w:rsidR="00286CD6" w14:paraId="351BDDCC" w14:textId="77777777" w:rsidTr="00AD7738">
        <w:tc>
          <w:tcPr>
            <w:tcW w:w="2647" w:type="dxa"/>
            <w:shd w:val="clear" w:color="auto" w:fill="FFF2CC"/>
            <w:tcMar>
              <w:top w:w="100" w:type="dxa"/>
              <w:left w:w="100" w:type="dxa"/>
              <w:bottom w:w="100" w:type="dxa"/>
              <w:right w:w="100" w:type="dxa"/>
            </w:tcMar>
            <w:vAlign w:val="center"/>
          </w:tcPr>
          <w:p w14:paraId="6CE6EBF4"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f>
                <m:fPr>
                  <m:ctrlPr>
                    <w:rPr>
                      <w:rFonts w:ascii="Cambria Math" w:hAnsi="Cambria Math"/>
                    </w:rPr>
                  </m:ctrlPr>
                </m:fPr>
                <m:num>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1</m:t>
                      </m:r>
                    </m:sup>
                  </m:sSup>
                </m:num>
                <m:den>
                  <m:sSup>
                    <m:sSupPr>
                      <m:ctrlPr>
                        <w:rPr>
                          <w:rFonts w:ascii="Noto Sans" w:eastAsia="Noto Sans" w:hAnsi="Noto Sans" w:cs="Noto Sans"/>
                          <w:color w:val="666666"/>
                        </w:rPr>
                      </m:ctrlPr>
                    </m:sSupPr>
                    <m:e>
                      <m:r>
                        <w:rPr>
                          <w:rFonts w:ascii="Noto Sans" w:eastAsia="Noto Sans" w:hAnsi="Noto Sans" w:cs="Noto Sans"/>
                          <w:color w:val="666666"/>
                        </w:rPr>
                        <m:t>2</m:t>
                      </m:r>
                    </m:e>
                    <m:sup/>
                  </m:sSup>
                </m:den>
              </m:f>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1-1</m:t>
                  </m:r>
                </m:sup>
              </m:sSup>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0</m:t>
                  </m:r>
                </m:sup>
              </m:sSup>
            </m:oMath>
          </w:p>
        </w:tc>
        <w:tc>
          <w:tcPr>
            <w:tcW w:w="2237" w:type="dxa"/>
            <w:shd w:val="clear" w:color="auto" w:fill="FFF2CC"/>
            <w:tcMar>
              <w:top w:w="100" w:type="dxa"/>
              <w:left w:w="100" w:type="dxa"/>
              <w:bottom w:w="100" w:type="dxa"/>
              <w:right w:w="100" w:type="dxa"/>
            </w:tcMar>
            <w:vAlign w:val="center"/>
          </w:tcPr>
          <w:p w14:paraId="71F6CFC5"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b/>
                <w:bCs/>
                <w:color w:val="666666"/>
              </w:rPr>
              <w:br/>
            </w:r>
            <m:oMathPara>
              <m:oMath>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0</m:t>
                    </m:r>
                  </m:sup>
                </m:sSup>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48DBA92" w14:textId="77777777" w:rsidR="00286CD6" w:rsidRDefault="00000000">
            <w:pPr>
              <w:widowControl w:val="0"/>
              <w:spacing w:before="200" w:after="200" w:line="360" w:lineRule="auto"/>
              <w:jc w:val="center"/>
              <w:rPr>
                <w:rFonts w:ascii="Noto Sans" w:eastAsia="Noto Sans" w:hAnsi="Noto Sans" w:cs="Noto Sans"/>
              </w:rPr>
            </w:pPr>
            <m:oMathPara>
              <m:oMath>
                <m:r>
                  <w:rPr>
                    <w:rFonts w:ascii="Noto Sans" w:eastAsia="Noto Sans" w:hAnsi="Noto Sans" w:cs="Noto Sans"/>
                  </w:rPr>
                  <m:t xml:space="preserve">2 ∙ </m:t>
                </m:r>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2</m:t>
                    </m:r>
                  </m:den>
                </m:f>
                <m:r>
                  <w:rPr>
                    <w:rFonts w:ascii="Noto Sans" w:eastAsia="Noto Sans" w:hAnsi="Noto Sans" w:cs="Noto Sans"/>
                  </w:rPr>
                  <m:t xml:space="preserve"> = 1</m:t>
                </m:r>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C3B2C35" w14:textId="77777777" w:rsidR="00286CD6" w:rsidRDefault="00000000">
            <w:pPr>
              <w:widowControl w:val="0"/>
              <w:spacing w:before="200" w:after="200" w:line="360" w:lineRule="auto"/>
              <w:jc w:val="center"/>
              <w:rPr>
                <w:rFonts w:ascii="Noto Sans" w:eastAsia="Noto Sans" w:hAnsi="Noto Sans" w:cs="Noto Sans"/>
              </w:rPr>
            </w:pPr>
            <m:oMathPara>
              <m:oMath>
                <m:r>
                  <w:rPr>
                    <w:rFonts w:ascii="Noto Sans" w:eastAsia="Noto Sans" w:hAnsi="Noto Sans" w:cs="Noto Sans"/>
                  </w:rPr>
                  <m:t>1</m:t>
                </m:r>
              </m:oMath>
            </m:oMathPara>
          </w:p>
        </w:tc>
      </w:tr>
      <w:tr w:rsidR="00286CD6" w14:paraId="16E3C59E" w14:textId="77777777" w:rsidTr="00AD7738">
        <w:tc>
          <w:tcPr>
            <w:tcW w:w="2647" w:type="dxa"/>
            <w:shd w:val="clear" w:color="auto" w:fill="FFF2CC"/>
            <w:tcMar>
              <w:top w:w="100" w:type="dxa"/>
              <w:left w:w="100" w:type="dxa"/>
              <w:bottom w:w="100" w:type="dxa"/>
              <w:right w:w="100" w:type="dxa"/>
            </w:tcMar>
            <w:vAlign w:val="center"/>
          </w:tcPr>
          <w:p w14:paraId="0918AE5C"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lastRenderedPageBreak/>
              <w:t xml:space="preserve">Answer: </w:t>
            </w:r>
            <m:oMath>
              <m:f>
                <m:fPr>
                  <m:ctrlPr>
                    <w:rPr>
                      <w:rFonts w:ascii="Cambria Math" w:hAnsi="Cambria Math"/>
                    </w:rPr>
                  </m:ctrlPr>
                </m:fPr>
                <m:num>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0</m:t>
                      </m:r>
                    </m:sup>
                  </m:sSup>
                </m:num>
                <m:den>
                  <m:sSup>
                    <m:sSupPr>
                      <m:ctrlPr>
                        <w:rPr>
                          <w:rFonts w:ascii="Noto Sans" w:eastAsia="Noto Sans" w:hAnsi="Noto Sans" w:cs="Noto Sans"/>
                          <w:color w:val="666666"/>
                        </w:rPr>
                      </m:ctrlPr>
                    </m:sSupPr>
                    <m:e>
                      <m:r>
                        <w:rPr>
                          <w:rFonts w:ascii="Noto Sans" w:eastAsia="Noto Sans" w:hAnsi="Noto Sans" w:cs="Noto Sans"/>
                          <w:color w:val="666666"/>
                        </w:rPr>
                        <m:t>2</m:t>
                      </m:r>
                    </m:e>
                    <m:sup/>
                  </m:sSup>
                </m:den>
              </m:f>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0-1</m:t>
                  </m:r>
                </m:sup>
              </m:sSup>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-1</m:t>
                  </m:r>
                </m:sup>
              </m:sSup>
            </m:oMath>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2E5AB55" w14:textId="77777777" w:rsidR="00286CD6" w:rsidRDefault="00000000">
            <w:pPr>
              <w:widowControl w:val="0"/>
              <w:spacing w:before="200" w:after="200" w:line="36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-1</m:t>
                    </m:r>
                  </m:sup>
                </m:sSup>
              </m:oMath>
            </m:oMathPara>
          </w:p>
        </w:tc>
        <w:tc>
          <w:tcPr>
            <w:tcW w:w="2237" w:type="dxa"/>
            <w:shd w:val="clear" w:color="auto" w:fill="FFF2CC"/>
            <w:tcMar>
              <w:top w:w="100" w:type="dxa"/>
              <w:left w:w="100" w:type="dxa"/>
              <w:bottom w:w="100" w:type="dxa"/>
              <w:right w:w="100" w:type="dxa"/>
            </w:tcMar>
            <w:vAlign w:val="center"/>
          </w:tcPr>
          <w:p w14:paraId="0FEAA04B"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b/>
                <w:bCs/>
                <w:color w:val="666666"/>
              </w:rPr>
              <w:br/>
              <w:t xml:space="preserve"> </w:t>
            </w:r>
            <m:oMath>
              <m:r>
                <w:rPr>
                  <w:rFonts w:ascii="Noto Sans" w:eastAsia="Noto Sans" w:hAnsi="Noto Sans" w:cs="Noto Sans"/>
                  <w:color w:val="666666"/>
                </w:rPr>
                <m:t xml:space="preserve"> </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r>
                <w:rPr>
                  <w:rFonts w:ascii="Noto Sans" w:eastAsia="Noto Sans" w:hAnsi="Noto Sans" w:cs="Noto Sans"/>
                  <w:color w:val="666666"/>
                </w:rPr>
                <m:t xml:space="preserve"> </m:t>
              </m:r>
            </m:oMath>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7140A81" w14:textId="77777777" w:rsidR="00286CD6" w:rsidRDefault="00000000">
            <w:pPr>
              <w:widowControl w:val="0"/>
              <w:spacing w:before="200" w:after="200" w:line="360" w:lineRule="auto"/>
              <w:jc w:val="center"/>
              <w:rPr>
                <w:rFonts w:ascii="Noto Sans" w:eastAsia="Noto Sans" w:hAnsi="Noto Sans" w:cs="Noto Sans"/>
              </w:rPr>
            </w:pPr>
            <m:oMathPara>
              <m:oMath>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2</m:t>
                    </m:r>
                  </m:den>
                </m:f>
              </m:oMath>
            </m:oMathPara>
          </w:p>
        </w:tc>
      </w:tr>
      <w:tr w:rsidR="00286CD6" w14:paraId="0EC1AD7F" w14:textId="77777777" w:rsidTr="00AD7738">
        <w:tc>
          <w:tcPr>
            <w:tcW w:w="2647" w:type="dxa"/>
            <w:shd w:val="clear" w:color="auto" w:fill="FFF2CC"/>
            <w:tcMar>
              <w:top w:w="100" w:type="dxa"/>
              <w:left w:w="100" w:type="dxa"/>
              <w:bottom w:w="100" w:type="dxa"/>
              <w:right w:w="100" w:type="dxa"/>
            </w:tcMar>
            <w:vAlign w:val="center"/>
          </w:tcPr>
          <w:p w14:paraId="3B20EE34"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f>
                <m:fPr>
                  <m:ctrlPr>
                    <w:rPr>
                      <w:rFonts w:ascii="Cambria Math" w:hAnsi="Cambria Math"/>
                    </w:rPr>
                  </m:ctrlPr>
                </m:fPr>
                <m:num>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-1</m:t>
                      </m:r>
                    </m:sup>
                  </m:sSup>
                </m:num>
                <m:den>
                  <m:sSup>
                    <m:sSupPr>
                      <m:ctrlPr>
                        <w:rPr>
                          <w:rFonts w:ascii="Noto Sans" w:eastAsia="Noto Sans" w:hAnsi="Noto Sans" w:cs="Noto Sans"/>
                          <w:color w:val="666666"/>
                        </w:rPr>
                      </m:ctrlPr>
                    </m:sSupPr>
                    <m:e>
                      <m:r>
                        <w:rPr>
                          <w:rFonts w:ascii="Noto Sans" w:eastAsia="Noto Sans" w:hAnsi="Noto Sans" w:cs="Noto Sans"/>
                          <w:color w:val="666666"/>
                        </w:rPr>
                        <m:t>2</m:t>
                      </m:r>
                    </m:e>
                    <m:sup/>
                  </m:sSup>
                </m:den>
              </m:f>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-1-1</m:t>
                  </m:r>
                </m:sup>
              </m:sSup>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-2</m:t>
                  </m:r>
                </m:sup>
              </m:sSup>
            </m:oMath>
          </w:p>
        </w:tc>
        <w:tc>
          <w:tcPr>
            <w:tcW w:w="2237" w:type="dxa"/>
            <w:shd w:val="clear" w:color="auto" w:fill="FFF2CC"/>
            <w:tcMar>
              <w:top w:w="100" w:type="dxa"/>
              <w:left w:w="100" w:type="dxa"/>
              <w:bottom w:w="100" w:type="dxa"/>
              <w:right w:w="100" w:type="dxa"/>
            </w:tcMar>
            <w:vAlign w:val="center"/>
          </w:tcPr>
          <w:p w14:paraId="795F1661"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b/>
                <w:bCs/>
                <w:color w:val="666666"/>
              </w:rPr>
              <w:br/>
              <w:t xml:space="preserve"> </w:t>
            </w:r>
            <m:oMath>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-2</m:t>
                  </m:r>
                </m:sup>
              </m:sSup>
            </m:oMath>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FEA911B" w14:textId="77777777" w:rsidR="00286CD6" w:rsidRDefault="00000000">
            <w:pPr>
              <w:widowControl w:val="0"/>
              <w:spacing w:before="200" w:after="200" w:line="360" w:lineRule="auto"/>
              <w:jc w:val="center"/>
              <w:rPr>
                <w:rFonts w:ascii="Noto Sans" w:eastAsia="Noto Sans" w:hAnsi="Noto Sans" w:cs="Noto Sans"/>
              </w:rPr>
            </w:pPr>
            <m:oMathPara>
              <m:oMath>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2</m:t>
                    </m:r>
                  </m:den>
                </m:f>
                <m:r>
                  <w:rPr>
                    <w:rFonts w:ascii="Noto Sans" w:eastAsia="Noto Sans" w:hAnsi="Noto Sans" w:cs="Noto Sans"/>
                  </w:rPr>
                  <m:t xml:space="preserve"> ∙ </m:t>
                </m:r>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2</m:t>
                    </m:r>
                  </m:den>
                </m:f>
                <m:r>
                  <w:rPr>
                    <w:rFonts w:ascii="Noto Sans" w:eastAsia="Noto Sans" w:hAnsi="Noto Sans" w:cs="Noto Sans"/>
                  </w:rPr>
                  <m:t xml:space="preserve"> = </m:t>
                </m:r>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4</m:t>
                    </m:r>
                  </m:den>
                </m:f>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4CD9B09" w14:textId="77777777" w:rsidR="00286CD6" w:rsidRDefault="00000000">
            <w:pPr>
              <w:widowControl w:val="0"/>
              <w:spacing w:before="200" w:after="200" w:line="360" w:lineRule="auto"/>
              <w:jc w:val="center"/>
              <w:rPr>
                <w:rFonts w:ascii="Noto Sans" w:eastAsia="Noto Sans" w:hAnsi="Noto Sans" w:cs="Noto Sans"/>
              </w:rPr>
            </w:pPr>
            <m:oMathPara>
              <m:oMath>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4</m:t>
                    </m:r>
                  </m:den>
                </m:f>
              </m:oMath>
            </m:oMathPara>
          </w:p>
        </w:tc>
      </w:tr>
      <w:tr w:rsidR="00286CD6" w14:paraId="79A0FA7E" w14:textId="77777777" w:rsidTr="00AD7738">
        <w:tc>
          <w:tcPr>
            <w:tcW w:w="2647" w:type="dxa"/>
            <w:shd w:val="clear" w:color="auto" w:fill="FFF2CC"/>
            <w:tcMar>
              <w:top w:w="100" w:type="dxa"/>
              <w:left w:w="100" w:type="dxa"/>
              <w:bottom w:w="100" w:type="dxa"/>
              <w:right w:w="100" w:type="dxa"/>
            </w:tcMar>
            <w:vAlign w:val="center"/>
          </w:tcPr>
          <w:p w14:paraId="3729931D"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f>
                <m:fPr>
                  <m:ctrlPr>
                    <w:rPr>
                      <w:rFonts w:ascii="Cambria Math" w:hAnsi="Cambria Math"/>
                    </w:rPr>
                  </m:ctrlPr>
                </m:fPr>
                <m:num>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-2</m:t>
                      </m:r>
                    </m:sup>
                  </m:sSup>
                </m:num>
                <m:den>
                  <m:sSup>
                    <m:sSupPr>
                      <m:ctrlPr>
                        <w:rPr>
                          <w:rFonts w:ascii="Noto Sans" w:eastAsia="Noto Sans" w:hAnsi="Noto Sans" w:cs="Noto Sans"/>
                          <w:color w:val="666666"/>
                        </w:rPr>
                      </m:ctrlPr>
                    </m:sSupPr>
                    <m:e>
                      <m:r>
                        <w:rPr>
                          <w:rFonts w:ascii="Noto Sans" w:eastAsia="Noto Sans" w:hAnsi="Noto Sans" w:cs="Noto Sans"/>
                          <w:color w:val="666666"/>
                        </w:rPr>
                        <m:t>2</m:t>
                      </m:r>
                    </m:e>
                    <m:sup/>
                  </m:sSup>
                </m:den>
              </m:f>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-2-1</m:t>
                  </m:r>
                </m:sup>
              </m:sSup>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-3</m:t>
                  </m:r>
                </m:sup>
              </m:sSup>
            </m:oMath>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0FD9F4B" w14:textId="77777777" w:rsidR="00286CD6" w:rsidRDefault="00000000">
            <w:pPr>
              <w:widowControl w:val="0"/>
              <w:spacing w:before="200" w:after="200" w:line="36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-3</m:t>
                    </m:r>
                  </m:sup>
                </m:sSup>
              </m:oMath>
            </m:oMathPara>
          </w:p>
        </w:tc>
        <w:tc>
          <w:tcPr>
            <w:tcW w:w="2237" w:type="dxa"/>
            <w:shd w:val="clear" w:color="auto" w:fill="FFF2CC"/>
            <w:tcMar>
              <w:top w:w="100" w:type="dxa"/>
              <w:left w:w="100" w:type="dxa"/>
              <w:bottom w:w="100" w:type="dxa"/>
              <w:right w:w="100" w:type="dxa"/>
            </w:tcMar>
            <w:vAlign w:val="center"/>
          </w:tcPr>
          <w:p w14:paraId="2CD4DF55"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r>
                <w:rPr>
                  <w:rFonts w:ascii="Noto Sans" w:eastAsia="Noto Sans" w:hAnsi="Noto Sans" w:cs="Noto Sans"/>
                  <w:color w:val="666666"/>
                </w:rPr>
                <m:t xml:space="preserve"> ∙ </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r>
                <w:rPr>
                  <w:rFonts w:ascii="Noto Sans" w:eastAsia="Noto Sans" w:hAnsi="Noto Sans" w:cs="Noto Sans"/>
                  <w:color w:val="666666"/>
                </w:rPr>
                <m:t xml:space="preserve">∙ </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r>
                <w:rPr>
                  <w:rFonts w:ascii="Noto Sans" w:eastAsia="Noto Sans" w:hAnsi="Noto Sans" w:cs="Noto Sans"/>
                  <w:color w:val="666666"/>
                </w:rPr>
                <m:t xml:space="preserve"> = </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8</m:t>
                  </m:r>
                </m:den>
              </m:f>
            </m:oMath>
          </w:p>
        </w:tc>
        <w:tc>
          <w:tcPr>
            <w:tcW w:w="2237" w:type="dxa"/>
            <w:shd w:val="clear" w:color="auto" w:fill="FFF2CC"/>
            <w:tcMar>
              <w:top w:w="100" w:type="dxa"/>
              <w:left w:w="100" w:type="dxa"/>
              <w:bottom w:w="100" w:type="dxa"/>
              <w:right w:w="100" w:type="dxa"/>
            </w:tcMar>
            <w:vAlign w:val="center"/>
          </w:tcPr>
          <w:p w14:paraId="7D88869C"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b/>
                <w:bCs/>
                <w:color w:val="666666"/>
              </w:rPr>
              <w:br/>
              <w:t xml:space="preserve"> </w:t>
            </w:r>
            <m:oMath>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8</m:t>
                  </m:r>
                </m:den>
              </m:f>
            </m:oMath>
          </w:p>
        </w:tc>
      </w:tr>
      <w:tr w:rsidR="00286CD6" w14:paraId="2BFE6C63" w14:textId="77777777" w:rsidTr="00AD7738">
        <w:tc>
          <w:tcPr>
            <w:tcW w:w="2647" w:type="dxa"/>
            <w:shd w:val="clear" w:color="auto" w:fill="FFF2CC"/>
            <w:tcMar>
              <w:top w:w="100" w:type="dxa"/>
              <w:left w:w="100" w:type="dxa"/>
              <w:bottom w:w="100" w:type="dxa"/>
              <w:right w:w="100" w:type="dxa"/>
            </w:tcMar>
            <w:vAlign w:val="center"/>
          </w:tcPr>
          <w:p w14:paraId="2FB69C4D"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f>
                <m:fPr>
                  <m:ctrlPr>
                    <w:rPr>
                      <w:rFonts w:ascii="Cambria Math" w:hAnsi="Cambria Math"/>
                    </w:rPr>
                  </m:ctrlPr>
                </m:fPr>
                <m:num>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-3</m:t>
                      </m:r>
                    </m:sup>
                  </m:sSup>
                </m:num>
                <m:den>
                  <m:sSup>
                    <m:sSupPr>
                      <m:ctrlPr>
                        <w:rPr>
                          <w:rFonts w:ascii="Noto Sans" w:eastAsia="Noto Sans" w:hAnsi="Noto Sans" w:cs="Noto Sans"/>
                          <w:color w:val="666666"/>
                        </w:rPr>
                      </m:ctrlPr>
                    </m:sSupPr>
                    <m:e>
                      <m:r>
                        <w:rPr>
                          <w:rFonts w:ascii="Noto Sans" w:eastAsia="Noto Sans" w:hAnsi="Noto Sans" w:cs="Noto Sans"/>
                          <w:color w:val="666666"/>
                        </w:rPr>
                        <m:t>2</m:t>
                      </m:r>
                    </m:e>
                    <m:sup/>
                  </m:sSup>
                </m:den>
              </m:f>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-3-1</m:t>
                  </m:r>
                </m:sup>
              </m:sSup>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-4</m:t>
                  </m:r>
                </m:sup>
              </m:sSup>
            </m:oMath>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B96F870" w14:textId="77777777" w:rsidR="00286CD6" w:rsidRDefault="00000000">
            <w:pPr>
              <w:widowControl w:val="0"/>
              <w:spacing w:before="200" w:after="200" w:line="36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-4</m:t>
                    </m:r>
                  </m:sup>
                </m:sSup>
              </m:oMath>
            </m:oMathPara>
          </w:p>
        </w:tc>
        <w:tc>
          <w:tcPr>
            <w:tcW w:w="2237" w:type="dxa"/>
            <w:shd w:val="clear" w:color="auto" w:fill="FFF2CC"/>
            <w:tcMar>
              <w:top w:w="100" w:type="dxa"/>
              <w:left w:w="100" w:type="dxa"/>
              <w:bottom w:w="100" w:type="dxa"/>
              <w:right w:w="100" w:type="dxa"/>
            </w:tcMar>
            <w:vAlign w:val="center"/>
          </w:tcPr>
          <w:p w14:paraId="39C59896"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r>
                <w:rPr>
                  <w:rFonts w:ascii="Noto Sans" w:eastAsia="Noto Sans" w:hAnsi="Noto Sans" w:cs="Noto Sans"/>
                  <w:color w:val="666666"/>
                </w:rPr>
                <m:t>∙</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r>
                <w:rPr>
                  <w:rFonts w:ascii="Noto Sans" w:eastAsia="Noto Sans" w:hAnsi="Noto Sans" w:cs="Noto Sans"/>
                  <w:color w:val="666666"/>
                </w:rPr>
                <m:t>∙</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r>
                <w:rPr>
                  <w:rFonts w:ascii="Noto Sans" w:eastAsia="Noto Sans" w:hAnsi="Noto Sans" w:cs="Noto Sans"/>
                  <w:color w:val="666666"/>
                </w:rPr>
                <m:t>∙</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oMath>
          </w:p>
          <w:p w14:paraId="6C7B794C" w14:textId="77777777" w:rsidR="00286CD6" w:rsidRDefault="00000000">
            <w:pPr>
              <w:widowControl w:val="0"/>
              <w:spacing w:before="200" w:after="200" w:line="240" w:lineRule="auto"/>
              <w:jc w:val="center"/>
              <w:rPr>
                <w:rFonts w:ascii="Noto Sans" w:eastAsia="Noto Sans" w:hAnsi="Noto Sans" w:cs="Noto Sans"/>
                <w:color w:val="666666"/>
              </w:rPr>
            </w:pPr>
            <m:oMathPara>
              <m:oMath>
                <m:r>
                  <w:rPr>
                    <w:rFonts w:ascii="Noto Sans" w:eastAsia="Noto Sans" w:hAnsi="Noto Sans" w:cs="Noto Sans"/>
                    <w:color w:val="666666"/>
                  </w:rPr>
                  <m:t xml:space="preserve">= </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16</m:t>
                    </m:r>
                  </m:den>
                </m:f>
              </m:oMath>
            </m:oMathPara>
          </w:p>
        </w:tc>
        <w:tc>
          <w:tcPr>
            <w:tcW w:w="2237" w:type="dxa"/>
            <w:shd w:val="clear" w:color="auto" w:fill="FFF2CC"/>
            <w:tcMar>
              <w:top w:w="100" w:type="dxa"/>
              <w:left w:w="100" w:type="dxa"/>
              <w:bottom w:w="100" w:type="dxa"/>
              <w:right w:w="100" w:type="dxa"/>
            </w:tcMar>
            <w:vAlign w:val="center"/>
          </w:tcPr>
          <w:p w14:paraId="57E94B66"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b/>
                <w:bCs/>
                <w:color w:val="666666"/>
              </w:rPr>
              <w:br/>
              <w:t xml:space="preserve"> </w:t>
            </w:r>
            <m:oMath>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16</m:t>
                  </m:r>
                </m:den>
              </m:f>
            </m:oMath>
          </w:p>
        </w:tc>
      </w:tr>
      <w:tr w:rsidR="00286CD6" w14:paraId="50AEA467" w14:textId="77777777" w:rsidTr="00AD7738">
        <w:tc>
          <w:tcPr>
            <w:tcW w:w="2647" w:type="dxa"/>
            <w:shd w:val="clear" w:color="auto" w:fill="FFF2CC"/>
            <w:tcMar>
              <w:top w:w="100" w:type="dxa"/>
              <w:left w:w="100" w:type="dxa"/>
              <w:bottom w:w="100" w:type="dxa"/>
              <w:right w:w="100" w:type="dxa"/>
            </w:tcMar>
            <w:vAlign w:val="center"/>
          </w:tcPr>
          <w:p w14:paraId="5A90CDC2"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f>
                <m:fPr>
                  <m:ctrlPr>
                    <w:rPr>
                      <w:rFonts w:ascii="Cambria Math" w:hAnsi="Cambria Math"/>
                    </w:rPr>
                  </m:ctrlPr>
                </m:fPr>
                <m:num>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-4</m:t>
                      </m:r>
                    </m:sup>
                  </m:sSup>
                </m:num>
                <m:den>
                  <m:sSup>
                    <m:sSupPr>
                      <m:ctrlPr>
                        <w:rPr>
                          <w:rFonts w:ascii="Noto Sans" w:eastAsia="Noto Sans" w:hAnsi="Noto Sans" w:cs="Noto Sans"/>
                          <w:color w:val="666666"/>
                        </w:rPr>
                      </m:ctrlPr>
                    </m:sSupPr>
                    <m:e>
                      <m:r>
                        <w:rPr>
                          <w:rFonts w:ascii="Noto Sans" w:eastAsia="Noto Sans" w:hAnsi="Noto Sans" w:cs="Noto Sans"/>
                          <w:color w:val="666666"/>
                        </w:rPr>
                        <m:t>2</m:t>
                      </m:r>
                    </m:e>
                    <m:sup/>
                  </m:sSup>
                </m:den>
              </m:f>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-4-1</m:t>
                  </m:r>
                </m:sup>
              </m:sSup>
              <m:r>
                <w:rPr>
                  <w:rFonts w:ascii="Noto Sans" w:eastAsia="Noto Sans" w:hAnsi="Noto Sans" w:cs="Noto Sans"/>
                  <w:color w:val="666666"/>
                </w:rPr>
                <m:t xml:space="preserve">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-5</m:t>
                  </m:r>
                </m:sup>
              </m:sSup>
            </m:oMath>
          </w:p>
        </w:tc>
        <w:tc>
          <w:tcPr>
            <w:tcW w:w="2237" w:type="dxa"/>
            <w:shd w:val="clear" w:color="auto" w:fill="FFF2CC"/>
            <w:tcMar>
              <w:top w:w="100" w:type="dxa"/>
              <w:left w:w="100" w:type="dxa"/>
              <w:bottom w:w="100" w:type="dxa"/>
              <w:right w:w="100" w:type="dxa"/>
            </w:tcMar>
            <w:vAlign w:val="center"/>
          </w:tcPr>
          <w:p w14:paraId="0032635F"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-5</m:t>
                  </m:r>
                </m:sup>
              </m:sSup>
            </m:oMath>
          </w:p>
        </w:tc>
        <w:tc>
          <w:tcPr>
            <w:tcW w:w="2237" w:type="dxa"/>
            <w:shd w:val="clear" w:color="auto" w:fill="FFF2CC"/>
            <w:tcMar>
              <w:top w:w="100" w:type="dxa"/>
              <w:left w:w="100" w:type="dxa"/>
              <w:bottom w:w="100" w:type="dxa"/>
              <w:right w:w="100" w:type="dxa"/>
            </w:tcMar>
            <w:vAlign w:val="center"/>
          </w:tcPr>
          <w:p w14:paraId="281AE976" w14:textId="77777777" w:rsidR="00286CD6"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r>
                <w:rPr>
                  <w:rFonts w:ascii="Noto Sans" w:eastAsia="Noto Sans" w:hAnsi="Noto Sans" w:cs="Noto Sans"/>
                  <w:color w:val="666666"/>
                </w:rPr>
                <m:t>∙</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r>
                <w:rPr>
                  <w:rFonts w:ascii="Noto Sans" w:eastAsia="Noto Sans" w:hAnsi="Noto Sans" w:cs="Noto Sans"/>
                  <w:color w:val="666666"/>
                </w:rPr>
                <m:t>∙</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r>
                <w:rPr>
                  <w:rFonts w:ascii="Noto Sans" w:eastAsia="Noto Sans" w:hAnsi="Noto Sans" w:cs="Noto Sans"/>
                  <w:color w:val="666666"/>
                </w:rPr>
                <m:t>∙</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r>
                <w:rPr>
                  <w:rFonts w:ascii="Noto Sans" w:eastAsia="Noto Sans" w:hAnsi="Noto Sans" w:cs="Noto Sans"/>
                  <w:color w:val="666666"/>
                </w:rPr>
                <m:t>∙</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oMath>
          </w:p>
          <w:p w14:paraId="2B7B2551" w14:textId="77777777" w:rsidR="00286CD6" w:rsidRDefault="00000000">
            <w:pPr>
              <w:widowControl w:val="0"/>
              <w:spacing w:before="200" w:after="200" w:line="240" w:lineRule="auto"/>
              <w:jc w:val="center"/>
              <w:rPr>
                <w:rFonts w:ascii="Noto Sans" w:eastAsia="Noto Sans" w:hAnsi="Noto Sans" w:cs="Noto Sans"/>
                <w:color w:val="666666"/>
              </w:rPr>
            </w:pPr>
            <m:oMathPara>
              <m:oMath>
                <m:r>
                  <w:rPr>
                    <w:rFonts w:ascii="Noto Sans" w:eastAsia="Noto Sans" w:hAnsi="Noto Sans" w:cs="Noto Sans"/>
                    <w:color w:val="666666"/>
                  </w:rPr>
                  <m:t xml:space="preserve">= </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32</m:t>
                    </m:r>
                  </m:den>
                </m:f>
              </m:oMath>
            </m:oMathPara>
          </w:p>
        </w:tc>
        <w:tc>
          <w:tcPr>
            <w:tcW w:w="2237" w:type="dxa"/>
            <w:tcBorders>
              <w:top w:val="single" w:sz="8" w:space="0" w:color="0A5B50"/>
            </w:tcBorders>
            <w:tcMar>
              <w:top w:w="100" w:type="dxa"/>
              <w:left w:w="100" w:type="dxa"/>
              <w:bottom w:w="100" w:type="dxa"/>
              <w:right w:w="100" w:type="dxa"/>
            </w:tcMar>
            <w:vAlign w:val="center"/>
          </w:tcPr>
          <w:p w14:paraId="2E53674C" w14:textId="77777777" w:rsidR="00286CD6" w:rsidRDefault="00000000">
            <w:pPr>
              <w:widowControl w:val="0"/>
              <w:spacing w:before="200" w:after="200" w:line="360" w:lineRule="auto"/>
              <w:jc w:val="center"/>
              <w:rPr>
                <w:rFonts w:ascii="Noto Sans" w:eastAsia="Noto Sans" w:hAnsi="Noto Sans" w:cs="Noto Sans"/>
              </w:rPr>
            </w:pPr>
            <m:oMathPara>
              <m:oMath>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32</m:t>
                    </m:r>
                  </m:den>
                </m:f>
              </m:oMath>
            </m:oMathPara>
          </w:p>
        </w:tc>
      </w:tr>
    </w:tbl>
    <w:p w14:paraId="4B466012" w14:textId="77777777" w:rsidR="00286CD6" w:rsidRDefault="00286CD6">
      <w:pPr>
        <w:tabs>
          <w:tab w:val="center" w:pos="4680"/>
          <w:tab w:val="right" w:pos="9360"/>
        </w:tabs>
        <w:spacing w:line="240" w:lineRule="auto"/>
        <w:jc w:val="right"/>
        <w:rPr>
          <w:rFonts w:ascii="Noto Sans" w:eastAsia="Noto Sans" w:hAnsi="Noto Sans" w:cs="Noto Sans"/>
          <w:sz w:val="2"/>
          <w:szCs w:val="2"/>
        </w:rPr>
      </w:pPr>
      <w:bookmarkStart w:id="18" w:name="_7narc3g3f6vj" w:colFirst="0" w:colLast="0"/>
      <w:bookmarkEnd w:id="18"/>
    </w:p>
    <w:p w14:paraId="3E5A3E86" w14:textId="0C1A0E32" w:rsidR="00AD7738" w:rsidRDefault="00AD7738">
      <w:pPr>
        <w:rPr>
          <w:rFonts w:ascii="Noto Sans" w:eastAsia="Noto Sans" w:hAnsi="Noto Sans" w:cs="Noto Sans"/>
          <w:sz w:val="2"/>
          <w:szCs w:val="2"/>
        </w:rPr>
      </w:pPr>
      <w:bookmarkStart w:id="19" w:name="_4ukll176im7x" w:colFirst="0" w:colLast="0"/>
      <w:bookmarkEnd w:id="19"/>
      <w:r>
        <w:rPr>
          <w:rFonts w:ascii="Noto Sans" w:eastAsia="Noto Sans" w:hAnsi="Noto Sans" w:cs="Noto Sans"/>
          <w:sz w:val="2"/>
          <w:szCs w:val="2"/>
        </w:rPr>
        <w:br w:type="page"/>
      </w:r>
    </w:p>
    <w:p w14:paraId="5E9F5E91" w14:textId="1A972F02" w:rsidR="00286CD6" w:rsidRPr="00AD7738" w:rsidRDefault="00AD7738" w:rsidP="00AD7738">
      <w:pPr>
        <w:pStyle w:val="H1-1Line"/>
      </w:pPr>
      <w:bookmarkStart w:id="20" w:name="_Toc224233419"/>
      <w:r w:rsidRPr="00AD7738">
        <w:lastRenderedPageBreak/>
        <w:t>Lesson 5.7: Analyzing Graphs</w:t>
      </w:r>
      <w:bookmarkEnd w:id="20"/>
    </w:p>
    <w:tbl>
      <w:tblPr>
        <w:tblStyle w:val="af1"/>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86CD6" w14:paraId="636643AA" w14:textId="77777777" w:rsidTr="00AD773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71D6323"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D7101FE"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286CD6" w14:paraId="0FEBDDD8" w14:textId="77777777" w:rsidTr="00AD773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53EBB27"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1-6</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29EC4AD"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MATH.3.4(F) Recall facts to multiply up to 10 by 10 with automaticity and recall the corresponding division facts.</w:t>
            </w:r>
          </w:p>
        </w:tc>
      </w:tr>
    </w:tbl>
    <w:p w14:paraId="66AA5566" w14:textId="77777777" w:rsidR="00286CD6" w:rsidRDefault="00000000">
      <w:pPr>
        <w:spacing w:before="200" w:after="200" w:line="240" w:lineRule="auto"/>
        <w:rPr>
          <w:rFonts w:ascii="Noto Sans" w:eastAsia="Noto Sans" w:hAnsi="Noto Sans" w:cs="Noto Sans"/>
        </w:rPr>
      </w:pPr>
      <w:r>
        <w:rPr>
          <w:rFonts w:ascii="Noto Sans" w:eastAsia="Noto Sans" w:hAnsi="Noto Sans" w:cs="Noto Sans"/>
        </w:rPr>
        <w:t xml:space="preserve">For the following multiplication and division equations, write the missing pieces inside the brackets. The first problem is completed as an example. </w:t>
      </w:r>
    </w:p>
    <w:p w14:paraId="2F9B1128" w14:textId="77777777" w:rsidR="00286CD6"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Answers: </w:t>
      </w:r>
    </w:p>
    <w:tbl>
      <w:tblPr>
        <w:tblStyle w:val="af2"/>
        <w:tblW w:w="73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82"/>
        <w:gridCol w:w="3683"/>
      </w:tblGrid>
      <w:tr w:rsidR="00286CD6" w14:paraId="18C1AB1D" w14:textId="77777777" w:rsidTr="00AD7738">
        <w:tc>
          <w:tcPr>
            <w:tcW w:w="3682"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AEE02F8" w14:textId="77777777" w:rsidR="00286CD6"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Division Equation</w:t>
            </w:r>
          </w:p>
        </w:tc>
        <w:tc>
          <w:tcPr>
            <w:tcW w:w="3682"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7F4E352" w14:textId="77777777" w:rsidR="00286CD6"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 xml:space="preserve">Multiplication Equation </w:t>
            </w:r>
          </w:p>
        </w:tc>
      </w:tr>
      <w:tr w:rsidR="00286CD6" w14:paraId="670AF55A" w14:textId="77777777" w:rsidTr="00AD7738">
        <w:tc>
          <w:tcPr>
            <w:tcW w:w="368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8CE47B5" w14:textId="77777777" w:rsidR="00286CD6" w:rsidRDefault="00000000">
            <w:pPr>
              <w:widowControl w:val="0"/>
              <w:spacing w:before="200" w:after="200" w:line="240" w:lineRule="auto"/>
              <w:jc w:val="center"/>
              <w:rPr>
                <w:rFonts w:ascii="Noto Sans" w:eastAsia="Noto Sans" w:hAnsi="Noto Sans" w:cs="Noto Sans"/>
              </w:rPr>
            </w:pPr>
            <m:oMathPara>
              <m:oMath>
                <m:r>
                  <w:rPr>
                    <w:rFonts w:ascii="Noto Sans" w:eastAsia="Noto Sans" w:hAnsi="Noto Sans" w:cs="Noto Sans"/>
                  </w:rPr>
                  <m:t>6 ÷ 2 = 3</m:t>
                </m:r>
              </m:oMath>
            </m:oMathPara>
          </w:p>
        </w:tc>
        <w:tc>
          <w:tcPr>
            <w:tcW w:w="368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CA1D23A" w14:textId="77777777" w:rsidR="00286CD6" w:rsidRDefault="00000000">
            <w:pPr>
              <w:widowControl w:val="0"/>
              <w:spacing w:before="200" w:after="200" w:line="240" w:lineRule="auto"/>
              <w:jc w:val="center"/>
              <w:rPr>
                <w:rFonts w:ascii="Noto Sans" w:eastAsia="Noto Sans" w:hAnsi="Noto Sans" w:cs="Noto Sans"/>
              </w:rPr>
            </w:pPr>
            <m:oMathPara>
              <m:oMath>
                <m:r>
                  <w:rPr>
                    <w:rFonts w:ascii="Noto Sans" w:eastAsia="Noto Sans" w:hAnsi="Noto Sans" w:cs="Noto Sans"/>
                  </w:rPr>
                  <m:t>2 ∙ 3 = 6</m:t>
                </m:r>
              </m:oMath>
            </m:oMathPara>
          </w:p>
        </w:tc>
      </w:tr>
      <w:tr w:rsidR="00286CD6" w14:paraId="4BD813F3" w14:textId="77777777" w:rsidTr="00AD7738">
        <w:tc>
          <w:tcPr>
            <w:tcW w:w="368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A736852" w14:textId="77777777" w:rsidR="00286CD6" w:rsidRDefault="00000000">
            <w:pPr>
              <w:widowControl w:val="0"/>
              <w:spacing w:before="200" w:after="200" w:line="240" w:lineRule="auto"/>
              <w:jc w:val="center"/>
              <w:rPr>
                <w:rFonts w:ascii="Noto Sans" w:eastAsia="Noto Sans" w:hAnsi="Noto Sans" w:cs="Noto Sans"/>
              </w:rPr>
            </w:pPr>
            <m:oMathPara>
              <m:oMath>
                <m:r>
                  <w:rPr>
                    <w:rFonts w:ascii="Noto Sans" w:eastAsia="Noto Sans" w:hAnsi="Noto Sans" w:cs="Noto Sans"/>
                  </w:rPr>
                  <m:t>20 ÷4 = 5</m:t>
                </m:r>
              </m:oMath>
            </m:oMathPara>
          </w:p>
        </w:tc>
        <w:tc>
          <w:tcPr>
            <w:tcW w:w="368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2875D779" w14:textId="77777777" w:rsidR="00286CD6" w:rsidRDefault="00000000">
            <w:pPr>
              <w:spacing w:before="200" w:after="200" w:line="240" w:lineRule="auto"/>
              <w:jc w:val="center"/>
              <w:rPr>
                <w:rFonts w:ascii="Noto Sans" w:eastAsia="Noto Sans" w:hAnsi="Noto Sans" w:cs="Noto Sans"/>
              </w:rPr>
            </w:pPr>
            <w:r>
              <w:rPr>
                <w:rFonts w:ascii="Noto Sans" w:eastAsia="Noto Sans" w:hAnsi="Noto Sans" w:cs="Noto Sans"/>
                <w:b/>
                <w:bCs/>
                <w:color w:val="666666"/>
              </w:rPr>
              <w:t xml:space="preserve">Answer: </w:t>
            </w:r>
            <m:oMath>
              <m:d>
                <m:dPr>
                  <m:begChr m:val="["/>
                  <m:endChr m:val="]"/>
                  <m:ctrlPr>
                    <w:rPr>
                      <w:rFonts w:ascii="Noto Sans" w:eastAsia="Noto Sans" w:hAnsi="Noto Sans" w:cs="Noto Sans"/>
                    </w:rPr>
                  </m:ctrlPr>
                </m:dPr>
                <m:e>
                  <m:r>
                    <w:rPr>
                      <w:rFonts w:ascii="Noto Sans" w:eastAsia="Noto Sans" w:hAnsi="Noto Sans" w:cs="Noto Sans"/>
                    </w:rPr>
                    <m:t>4∙5 = 20</m:t>
                  </m:r>
                </m:e>
              </m:d>
            </m:oMath>
          </w:p>
        </w:tc>
      </w:tr>
      <w:tr w:rsidR="00286CD6" w14:paraId="000525E2" w14:textId="77777777" w:rsidTr="00AD7738">
        <w:tc>
          <w:tcPr>
            <w:tcW w:w="368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3B8226B2" w14:textId="77777777" w:rsidR="00286CD6"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b/>
                <w:bCs/>
                <w:color w:val="666666"/>
              </w:rPr>
              <w:t xml:space="preserve">Answer: </w:t>
            </w:r>
            <m:oMath>
              <m:d>
                <m:dPr>
                  <m:begChr m:val="["/>
                  <m:endChr m:val="]"/>
                  <m:ctrlPr>
                    <w:rPr>
                      <w:rFonts w:ascii="Noto Sans" w:eastAsia="Noto Sans" w:hAnsi="Noto Sans" w:cs="Noto Sans"/>
                    </w:rPr>
                  </m:ctrlPr>
                </m:dPr>
                <m:e>
                  <m:r>
                    <w:rPr>
                      <w:rFonts w:ascii="Noto Sans" w:eastAsia="Noto Sans" w:hAnsi="Noto Sans" w:cs="Noto Sans"/>
                    </w:rPr>
                    <m:t>18 ÷ 1.5 = 12</m:t>
                  </m:r>
                </m:e>
              </m:d>
            </m:oMath>
          </w:p>
        </w:tc>
        <w:tc>
          <w:tcPr>
            <w:tcW w:w="368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B135734" w14:textId="77777777" w:rsidR="00286CD6" w:rsidRDefault="00000000">
            <w:pPr>
              <w:widowControl w:val="0"/>
              <w:spacing w:before="200" w:after="200" w:line="240" w:lineRule="auto"/>
              <w:jc w:val="center"/>
              <w:rPr>
                <w:rFonts w:ascii="Noto Sans" w:eastAsia="Noto Sans" w:hAnsi="Noto Sans" w:cs="Noto Sans"/>
              </w:rPr>
            </w:pPr>
            <m:oMathPara>
              <m:oMath>
                <m:r>
                  <w:rPr>
                    <w:rFonts w:ascii="Noto Sans" w:eastAsia="Noto Sans" w:hAnsi="Noto Sans" w:cs="Noto Sans"/>
                  </w:rPr>
                  <m:t>1.5 ∙ 12 = 18</m:t>
                </m:r>
              </m:oMath>
            </m:oMathPara>
          </w:p>
        </w:tc>
      </w:tr>
      <w:tr w:rsidR="00286CD6" w14:paraId="495A8A29" w14:textId="77777777" w:rsidTr="00AD7738">
        <w:tc>
          <w:tcPr>
            <w:tcW w:w="368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08B0739" w14:textId="77777777" w:rsidR="00286CD6" w:rsidRDefault="00000000">
            <w:pPr>
              <w:widowControl w:val="0"/>
              <w:spacing w:before="200" w:after="200" w:line="240" w:lineRule="auto"/>
              <w:jc w:val="center"/>
              <w:rPr>
                <w:rFonts w:ascii="Noto Sans" w:eastAsia="Noto Sans" w:hAnsi="Noto Sans" w:cs="Noto Sans"/>
              </w:rPr>
            </w:pPr>
            <m:oMathPara>
              <m:oMath>
                <m:r>
                  <w:rPr>
                    <w:rFonts w:ascii="Noto Sans" w:eastAsia="Noto Sans" w:hAnsi="Noto Sans" w:cs="Noto Sans"/>
                  </w:rPr>
                  <m:t xml:space="preserve">9 ÷ </m:t>
                </m:r>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4</m:t>
                    </m:r>
                  </m:den>
                </m:f>
                <m:r>
                  <w:rPr>
                    <w:rFonts w:ascii="Noto Sans" w:eastAsia="Noto Sans" w:hAnsi="Noto Sans" w:cs="Noto Sans"/>
                  </w:rPr>
                  <m:t xml:space="preserve"> = 36</m:t>
                </m:r>
              </m:oMath>
            </m:oMathPara>
          </w:p>
        </w:tc>
        <w:tc>
          <w:tcPr>
            <w:tcW w:w="368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50A0F16C" w14:textId="77777777" w:rsidR="00286CD6"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b/>
                <w:bCs/>
                <w:color w:val="666666"/>
              </w:rPr>
              <w:t xml:space="preserve">Answer: </w:t>
            </w:r>
            <m:oMath>
              <m:d>
                <m:dPr>
                  <m:begChr m:val="["/>
                  <m:endChr m:val="]"/>
                  <m:ctrlPr>
                    <w:rPr>
                      <w:rFonts w:ascii="Noto Sans" w:eastAsia="Noto Sans" w:hAnsi="Noto Sans" w:cs="Noto Sans"/>
                    </w:rPr>
                  </m:ctrlPr>
                </m:dPr>
                <m:e>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4</m:t>
                      </m:r>
                    </m:den>
                  </m:f>
                  <m:r>
                    <w:rPr>
                      <w:rFonts w:ascii="Noto Sans" w:eastAsia="Noto Sans" w:hAnsi="Noto Sans" w:cs="Noto Sans"/>
                    </w:rPr>
                    <m:t xml:space="preserve"> ∙ 36 = 9</m:t>
                  </m:r>
                </m:e>
              </m:d>
            </m:oMath>
          </w:p>
        </w:tc>
      </w:tr>
      <w:tr w:rsidR="00286CD6" w14:paraId="137431BC" w14:textId="77777777" w:rsidTr="00AD7738">
        <w:tc>
          <w:tcPr>
            <w:tcW w:w="368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31731D23" w14:textId="77777777" w:rsidR="00286CD6"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b/>
                <w:bCs/>
                <w:color w:val="666666"/>
              </w:rPr>
              <w:t xml:space="preserve">Answer: </w:t>
            </w:r>
            <m:oMath>
              <m:r>
                <w:rPr>
                  <w:rFonts w:ascii="Noto Sans" w:eastAsia="Noto Sans" w:hAnsi="Noto Sans" w:cs="Noto Sans"/>
                </w:rPr>
                <m:t xml:space="preserve">12 ÷ 15 = </m:t>
              </m:r>
              <m:d>
                <m:dPr>
                  <m:begChr m:val="["/>
                  <m:endChr m:val="]"/>
                  <m:ctrlPr>
                    <w:rPr>
                      <w:rFonts w:ascii="Noto Sans" w:eastAsia="Noto Sans" w:hAnsi="Noto Sans" w:cs="Noto Sans"/>
                    </w:rPr>
                  </m:ctrlPr>
                </m:dPr>
                <m:e>
                  <m:f>
                    <m:fPr>
                      <m:ctrlPr>
                        <w:rPr>
                          <w:rFonts w:ascii="Noto Sans" w:eastAsia="Noto Sans" w:hAnsi="Noto Sans" w:cs="Noto Sans"/>
                        </w:rPr>
                      </m:ctrlPr>
                    </m:fPr>
                    <m:num>
                      <m:r>
                        <w:rPr>
                          <w:rFonts w:ascii="Noto Sans" w:eastAsia="Noto Sans" w:hAnsi="Noto Sans" w:cs="Noto Sans"/>
                        </w:rPr>
                        <m:t>4</m:t>
                      </m:r>
                    </m:num>
                    <m:den>
                      <m:r>
                        <w:rPr>
                          <w:rFonts w:ascii="Noto Sans" w:eastAsia="Noto Sans" w:hAnsi="Noto Sans" w:cs="Noto Sans"/>
                        </w:rPr>
                        <m:t>5</m:t>
                      </m:r>
                    </m:den>
                  </m:f>
                  <m:r>
                    <w:rPr>
                      <w:rFonts w:ascii="Noto Sans" w:eastAsia="Noto Sans" w:hAnsi="Noto Sans" w:cs="Noto Sans"/>
                    </w:rPr>
                    <m:t xml:space="preserve"> or 0.8</m:t>
                  </m:r>
                </m:e>
              </m:d>
            </m:oMath>
          </w:p>
        </w:tc>
        <w:tc>
          <w:tcPr>
            <w:tcW w:w="368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2831A42E" w14:textId="77777777" w:rsidR="00286CD6"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b/>
                <w:bCs/>
                <w:color w:val="666666"/>
              </w:rPr>
              <w:t xml:space="preserve">Answer: </w:t>
            </w:r>
            <m:oMath>
              <m:d>
                <m:dPr>
                  <m:begChr m:val="["/>
                  <m:endChr m:val="]"/>
                  <m:ctrlPr>
                    <w:rPr>
                      <w:rFonts w:ascii="Noto Sans" w:eastAsia="Noto Sans" w:hAnsi="Noto Sans" w:cs="Noto Sans"/>
                    </w:rPr>
                  </m:ctrlPr>
                </m:dPr>
                <m:e>
                  <m:r>
                    <w:rPr>
                      <w:rFonts w:ascii="Noto Sans" w:eastAsia="Noto Sans" w:hAnsi="Noto Sans" w:cs="Noto Sans"/>
                    </w:rPr>
                    <m:t>15 ∙</m:t>
                  </m:r>
                  <m:f>
                    <m:fPr>
                      <m:ctrlPr>
                        <w:rPr>
                          <w:rFonts w:ascii="Noto Sans" w:eastAsia="Noto Sans" w:hAnsi="Noto Sans" w:cs="Noto Sans"/>
                        </w:rPr>
                      </m:ctrlPr>
                    </m:fPr>
                    <m:num>
                      <m:r>
                        <w:rPr>
                          <w:rFonts w:ascii="Noto Sans" w:eastAsia="Noto Sans" w:hAnsi="Noto Sans" w:cs="Noto Sans"/>
                        </w:rPr>
                        <m:t>4</m:t>
                      </m:r>
                    </m:num>
                    <m:den>
                      <m:r>
                        <w:rPr>
                          <w:rFonts w:ascii="Noto Sans" w:eastAsia="Noto Sans" w:hAnsi="Noto Sans" w:cs="Noto Sans"/>
                        </w:rPr>
                        <m:t>5</m:t>
                      </m:r>
                    </m:den>
                  </m:f>
                  <m:r>
                    <w:rPr>
                      <w:rFonts w:ascii="Noto Sans" w:eastAsia="Noto Sans" w:hAnsi="Noto Sans" w:cs="Noto Sans"/>
                    </w:rPr>
                    <m:t xml:space="preserve"> = 12</m:t>
                  </m:r>
                </m:e>
              </m:d>
            </m:oMath>
          </w:p>
        </w:tc>
      </w:tr>
      <w:tr w:rsidR="00286CD6" w14:paraId="1996C79F" w14:textId="77777777" w:rsidTr="00AD7738">
        <w:tc>
          <w:tcPr>
            <w:tcW w:w="368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BA4B589" w14:textId="77777777" w:rsidR="00286CD6" w:rsidRDefault="00000000">
            <w:pPr>
              <w:widowControl w:val="0"/>
              <w:spacing w:before="200" w:after="200" w:line="240" w:lineRule="auto"/>
              <w:jc w:val="center"/>
              <w:rPr>
                <w:rFonts w:ascii="Noto Sans" w:eastAsia="Noto Sans" w:hAnsi="Noto Sans" w:cs="Noto Sans"/>
              </w:rPr>
            </w:pPr>
            <m:oMathPara>
              <m:oMath>
                <m:r>
                  <w:rPr>
                    <w:rFonts w:ascii="Noto Sans" w:eastAsia="Noto Sans" w:hAnsi="Noto Sans" w:cs="Noto Sans"/>
                  </w:rPr>
                  <m:t>a ÷ b = c</m:t>
                </m:r>
              </m:oMath>
            </m:oMathPara>
          </w:p>
        </w:tc>
        <w:tc>
          <w:tcPr>
            <w:tcW w:w="368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28D54A79" w14:textId="77777777" w:rsidR="00286CD6"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b/>
                <w:bCs/>
                <w:color w:val="666666"/>
              </w:rPr>
              <w:t xml:space="preserve">Answer: </w:t>
            </w:r>
            <m:oMath>
              <m:d>
                <m:dPr>
                  <m:begChr m:val="["/>
                  <m:endChr m:val="]"/>
                  <m:ctrlPr>
                    <w:rPr>
                      <w:rFonts w:ascii="Noto Sans" w:eastAsia="Noto Sans" w:hAnsi="Noto Sans" w:cs="Noto Sans"/>
                    </w:rPr>
                  </m:ctrlPr>
                </m:dPr>
                <m:e>
                  <m:r>
                    <w:rPr>
                      <w:rFonts w:ascii="Noto Sans" w:eastAsia="Noto Sans" w:hAnsi="Noto Sans" w:cs="Noto Sans"/>
                    </w:rPr>
                    <m:t>b ∙ c = a</m:t>
                  </m:r>
                </m:e>
              </m:d>
            </m:oMath>
          </w:p>
        </w:tc>
      </w:tr>
    </w:tbl>
    <w:p w14:paraId="4874D310" w14:textId="77777777" w:rsidR="00286CD6" w:rsidRDefault="00286CD6">
      <w:pPr>
        <w:spacing w:before="200" w:after="200" w:line="240" w:lineRule="auto"/>
        <w:rPr>
          <w:rFonts w:ascii="Noto Sans" w:eastAsia="Noto Sans" w:hAnsi="Noto Sans" w:cs="Noto Sans"/>
        </w:rPr>
      </w:pPr>
    </w:p>
    <w:p w14:paraId="424E3491" w14:textId="34F324BD" w:rsidR="00AD7738" w:rsidRDefault="00AD7738">
      <w:pPr>
        <w:rPr>
          <w:rFonts w:ascii="Noto Sans" w:eastAsia="Noto Sans" w:hAnsi="Noto Sans" w:cs="Noto Sans"/>
          <w:sz w:val="2"/>
          <w:szCs w:val="2"/>
        </w:rPr>
      </w:pPr>
      <w:bookmarkStart w:id="21" w:name="_5yz5m1p4ef9k" w:colFirst="0" w:colLast="0"/>
      <w:bookmarkEnd w:id="21"/>
      <w:r>
        <w:rPr>
          <w:rFonts w:ascii="Noto Sans" w:eastAsia="Noto Sans" w:hAnsi="Noto Sans" w:cs="Noto Sans"/>
          <w:sz w:val="2"/>
          <w:szCs w:val="2"/>
        </w:rPr>
        <w:br w:type="page"/>
      </w:r>
    </w:p>
    <w:p w14:paraId="6B9EF93C" w14:textId="3B75B3A8" w:rsidR="00AD7738" w:rsidRDefault="00AD7738" w:rsidP="00AD7738">
      <w:pPr>
        <w:pStyle w:val="H1-1Line"/>
        <w:rPr>
          <w:rFonts w:eastAsia="Noto Sans"/>
        </w:rPr>
      </w:pPr>
      <w:bookmarkStart w:id="22" w:name="_Toc224233420"/>
      <w:r>
        <w:rPr>
          <w:rFonts w:eastAsia="Noto Sans"/>
        </w:rPr>
        <w:lastRenderedPageBreak/>
        <w:t>Lesson 5.8: Exponential Situations as Functions</w:t>
      </w:r>
      <w:bookmarkEnd w:id="22"/>
    </w:p>
    <w:p w14:paraId="3AC24373" w14:textId="4C0EBFFB" w:rsidR="00286CD6" w:rsidRDefault="00AD7738">
      <w:pPr>
        <w:rPr>
          <w:rFonts w:ascii="Noto Sans" w:eastAsia="Noto Sans" w:hAnsi="Noto Sans" w:cs="Noto Sans"/>
          <w:sz w:val="2"/>
          <w:szCs w:val="2"/>
        </w:rPr>
      </w:pPr>
      <w:bookmarkStart w:id="23" w:name="_p6me51tn9is3" w:colFirst="0" w:colLast="0"/>
      <w:bookmarkEnd w:id="23"/>
      <w:r w:rsidRPr="00AD7738">
        <w:rPr>
          <w:rFonts w:ascii="Noto Sans" w:eastAsia="Noto Sans" w:hAnsi="Noto Sans" w:cs="Noto Sans"/>
          <w:sz w:val="2"/>
          <w:szCs w:val="2"/>
        </w:rPr>
        <w:t>Lesson 5.8: Exponential Situations as Functions Check-in Answers</w:t>
      </w:r>
    </w:p>
    <w:tbl>
      <w:tblPr>
        <w:tblStyle w:val="af4"/>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86CD6" w14:paraId="17195491" w14:textId="77777777" w:rsidTr="00AD773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9A261E7"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592AD90"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286CD6" w14:paraId="2D4FFF71" w14:textId="77777777" w:rsidTr="00AD773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1CDFDD7"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1-7</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68FFFAB"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ALG.12(A) Decide whether relations represented verbally, tabularly, graphically, and symbolically define a function.</w:t>
            </w:r>
          </w:p>
        </w:tc>
      </w:tr>
    </w:tbl>
    <w:p w14:paraId="71074DFE" w14:textId="77777777" w:rsidR="00286CD6" w:rsidRDefault="00000000">
      <w:pPr>
        <w:spacing w:before="200" w:after="200" w:line="240" w:lineRule="auto"/>
        <w:rPr>
          <w:rFonts w:ascii="Noto Sans" w:eastAsia="Noto Sans" w:hAnsi="Noto Sans" w:cs="Noto Sans"/>
        </w:rPr>
      </w:pPr>
      <w:r>
        <w:rPr>
          <w:rFonts w:ascii="Noto Sans" w:eastAsia="Noto Sans" w:hAnsi="Noto Sans" w:cs="Noto Sans"/>
        </w:rPr>
        <w:t xml:space="preserve">The table below contains seven scenarios accompanied by different questions in column 1. Use the instructions below to fill in the remaining three </w:t>
      </w:r>
      <w:proofErr w:type="gramStart"/>
      <w:r>
        <w:rPr>
          <w:rFonts w:ascii="Noto Sans" w:eastAsia="Noto Sans" w:hAnsi="Noto Sans" w:cs="Noto Sans"/>
        </w:rPr>
        <w:t>columns..</w:t>
      </w:r>
      <w:proofErr w:type="gramEnd"/>
    </w:p>
    <w:p w14:paraId="4047EF1A" w14:textId="77777777" w:rsidR="00286CD6" w:rsidRDefault="00000000">
      <w:pPr>
        <w:spacing w:before="200" w:after="200" w:line="240" w:lineRule="auto"/>
        <w:rPr>
          <w:rFonts w:ascii="Noto Sans" w:eastAsia="Noto Sans" w:hAnsi="Noto Sans" w:cs="Noto Sans"/>
        </w:rPr>
      </w:pPr>
      <w:r>
        <w:rPr>
          <w:rFonts w:ascii="Noto Sans" w:eastAsia="Noto Sans" w:hAnsi="Noto Sans" w:cs="Noto Sans"/>
          <w:b/>
          <w:bCs/>
        </w:rPr>
        <w:t xml:space="preserve">Column 2: </w:t>
      </w:r>
      <w:r>
        <w:rPr>
          <w:rFonts w:ascii="Noto Sans" w:eastAsia="Noto Sans" w:hAnsi="Noto Sans" w:cs="Noto Sans"/>
        </w:rPr>
        <w:t>For each scenario, determine if the question that is posed can be answered or not. If it can be answered, check the box in the second column. If not, leave the box in that cell unchecked.</w:t>
      </w:r>
    </w:p>
    <w:p w14:paraId="22AC8C98" w14:textId="77777777" w:rsidR="00286CD6" w:rsidRDefault="00000000">
      <w:pPr>
        <w:spacing w:before="200" w:after="200" w:line="240" w:lineRule="auto"/>
        <w:rPr>
          <w:rFonts w:ascii="Noto Sans" w:eastAsia="Noto Sans" w:hAnsi="Noto Sans" w:cs="Noto Sans"/>
        </w:rPr>
      </w:pPr>
      <w:r>
        <w:rPr>
          <w:rFonts w:ascii="Noto Sans" w:eastAsia="Noto Sans" w:hAnsi="Noto Sans" w:cs="Noto Sans"/>
          <w:b/>
          <w:bCs/>
        </w:rPr>
        <w:t xml:space="preserve">Column 3: </w:t>
      </w:r>
      <w:r>
        <w:rPr>
          <w:rFonts w:ascii="Noto Sans" w:eastAsia="Noto Sans" w:hAnsi="Noto Sans" w:cs="Noto Sans"/>
        </w:rPr>
        <w:t>Then, determine if the relationship in the scenario represents a function. If the relationship is a function, check the box in the third column.  If not, leave the box in that cell unchecked.</w:t>
      </w:r>
    </w:p>
    <w:p w14:paraId="509A5605" w14:textId="77777777" w:rsidR="00286CD6" w:rsidRDefault="00000000">
      <w:pPr>
        <w:spacing w:before="200" w:after="200" w:line="240" w:lineRule="auto"/>
        <w:rPr>
          <w:rFonts w:ascii="Noto Sans" w:eastAsia="Noto Sans" w:hAnsi="Noto Sans" w:cs="Noto Sans"/>
        </w:rPr>
      </w:pPr>
      <w:r>
        <w:rPr>
          <w:rFonts w:ascii="Noto Sans" w:eastAsia="Noto Sans" w:hAnsi="Noto Sans" w:cs="Noto Sans"/>
          <w:b/>
          <w:bCs/>
        </w:rPr>
        <w:t xml:space="preserve">Column 4: </w:t>
      </w:r>
      <w:r>
        <w:rPr>
          <w:rFonts w:ascii="Noto Sans" w:eastAsia="Noto Sans" w:hAnsi="Noto Sans" w:cs="Noto Sans"/>
        </w:rPr>
        <w:t>For scenarios that are functions, use the last column to write a statement explaining which variable depends on which. Use the sentence stem, “ ____ is a function of ___.” If the scenario is not a function, leave the box in that cell blank.</w:t>
      </w:r>
    </w:p>
    <w:p w14:paraId="4BE2DD80" w14:textId="77777777" w:rsidR="00286CD6" w:rsidRDefault="00000000">
      <w:pPr>
        <w:spacing w:before="200" w:after="200" w:line="240" w:lineRule="auto"/>
        <w:rPr>
          <w:rFonts w:ascii="Noto Sans" w:eastAsia="Noto Sans" w:hAnsi="Noto Sans" w:cs="Noto Sans"/>
          <w:b/>
          <w:bCs/>
          <w:color w:val="666666"/>
        </w:rPr>
      </w:pPr>
      <w:r>
        <w:rPr>
          <w:rFonts w:ascii="Noto Sans" w:eastAsia="Noto Sans" w:hAnsi="Noto Sans" w:cs="Noto Sans"/>
          <w:b/>
          <w:bCs/>
          <w:color w:val="666666"/>
        </w:rPr>
        <w:t>Answers:</w:t>
      </w:r>
    </w:p>
    <w:tbl>
      <w:tblPr>
        <w:tblStyle w:val="af5"/>
        <w:tblW w:w="97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5"/>
        <w:gridCol w:w="1365"/>
        <w:gridCol w:w="1290"/>
        <w:gridCol w:w="3660"/>
      </w:tblGrid>
      <w:tr w:rsidR="00286CD6" w14:paraId="4ECD23B3" w14:textId="77777777" w:rsidTr="00AD7738">
        <w:trPr>
          <w:tblHeader/>
        </w:trPr>
        <w:tc>
          <w:tcPr>
            <w:tcW w:w="3435" w:type="dxa"/>
            <w:shd w:val="clear" w:color="auto" w:fill="0A5B50"/>
            <w:tcMar>
              <w:top w:w="100" w:type="dxa"/>
              <w:left w:w="100" w:type="dxa"/>
              <w:bottom w:w="100" w:type="dxa"/>
              <w:right w:w="100" w:type="dxa"/>
            </w:tcMar>
          </w:tcPr>
          <w:p w14:paraId="59584F9D" w14:textId="77777777" w:rsidR="00286CD6" w:rsidRDefault="00000000">
            <w:pPr>
              <w:widowControl w:val="0"/>
              <w:spacing w:line="240" w:lineRule="auto"/>
              <w:rPr>
                <w:rFonts w:ascii="Noto Sans" w:eastAsia="Noto Sans" w:hAnsi="Noto Sans" w:cs="Noto Sans"/>
                <w:b/>
                <w:bCs/>
                <w:color w:val="FFFFFF"/>
                <w:sz w:val="20"/>
                <w:szCs w:val="20"/>
              </w:rPr>
            </w:pPr>
            <w:r>
              <w:rPr>
                <w:rFonts w:ascii="Noto Sans" w:eastAsia="Noto Sans" w:hAnsi="Noto Sans" w:cs="Noto Sans"/>
                <w:b/>
                <w:bCs/>
                <w:color w:val="FFFFFF"/>
                <w:sz w:val="20"/>
                <w:szCs w:val="20"/>
              </w:rPr>
              <w:t xml:space="preserve">Scenario </w:t>
            </w:r>
          </w:p>
        </w:tc>
        <w:tc>
          <w:tcPr>
            <w:tcW w:w="1365" w:type="dxa"/>
            <w:tcBorders>
              <w:bottom w:val="single" w:sz="8" w:space="0" w:color="0A5B50"/>
            </w:tcBorders>
            <w:shd w:val="clear" w:color="auto" w:fill="0A5B50"/>
            <w:tcMar>
              <w:top w:w="100" w:type="dxa"/>
              <w:left w:w="100" w:type="dxa"/>
              <w:bottom w:w="100" w:type="dxa"/>
              <w:right w:w="100" w:type="dxa"/>
            </w:tcMar>
          </w:tcPr>
          <w:p w14:paraId="2BF32B41" w14:textId="77777777" w:rsidR="00286CD6" w:rsidRDefault="00000000">
            <w:pPr>
              <w:widowControl w:val="0"/>
              <w:spacing w:line="240" w:lineRule="auto"/>
              <w:rPr>
                <w:rFonts w:ascii="Noto Sans" w:eastAsia="Noto Sans" w:hAnsi="Noto Sans" w:cs="Noto Sans"/>
                <w:b/>
                <w:bCs/>
                <w:color w:val="FFFFFF"/>
                <w:sz w:val="20"/>
                <w:szCs w:val="20"/>
              </w:rPr>
            </w:pPr>
            <w:r>
              <w:rPr>
                <w:rFonts w:ascii="Noto Sans" w:eastAsia="Noto Sans" w:hAnsi="Noto Sans" w:cs="Noto Sans"/>
                <w:b/>
                <w:bCs/>
                <w:color w:val="FFFFFF"/>
                <w:sz w:val="20"/>
                <w:szCs w:val="20"/>
              </w:rPr>
              <w:t>Yes, we can answer this question.</w:t>
            </w:r>
          </w:p>
        </w:tc>
        <w:tc>
          <w:tcPr>
            <w:tcW w:w="1290" w:type="dxa"/>
            <w:tcBorders>
              <w:bottom w:val="single" w:sz="8" w:space="0" w:color="0A5B50"/>
            </w:tcBorders>
            <w:shd w:val="clear" w:color="auto" w:fill="0A5B50"/>
            <w:tcMar>
              <w:top w:w="100" w:type="dxa"/>
              <w:left w:w="100" w:type="dxa"/>
              <w:bottom w:w="100" w:type="dxa"/>
              <w:right w:w="100" w:type="dxa"/>
            </w:tcMar>
          </w:tcPr>
          <w:p w14:paraId="2ACF21B3" w14:textId="77777777" w:rsidR="00286CD6" w:rsidRDefault="00000000">
            <w:pPr>
              <w:widowControl w:val="0"/>
              <w:spacing w:line="240" w:lineRule="auto"/>
              <w:rPr>
                <w:rFonts w:ascii="Noto Sans" w:eastAsia="Noto Sans" w:hAnsi="Noto Sans" w:cs="Noto Sans"/>
                <w:b/>
                <w:bCs/>
                <w:color w:val="FFFFFF"/>
                <w:sz w:val="20"/>
                <w:szCs w:val="20"/>
              </w:rPr>
            </w:pPr>
            <w:r>
              <w:rPr>
                <w:rFonts w:ascii="Noto Sans" w:eastAsia="Noto Sans" w:hAnsi="Noto Sans" w:cs="Noto Sans"/>
                <w:b/>
                <w:bCs/>
                <w:color w:val="FFFFFF"/>
                <w:sz w:val="20"/>
                <w:szCs w:val="20"/>
              </w:rPr>
              <w:t>Yes, this scenario describes a function.</w:t>
            </w:r>
          </w:p>
        </w:tc>
        <w:tc>
          <w:tcPr>
            <w:tcW w:w="3660" w:type="dxa"/>
            <w:shd w:val="clear" w:color="auto" w:fill="0A5B50"/>
            <w:tcMar>
              <w:top w:w="100" w:type="dxa"/>
              <w:left w:w="100" w:type="dxa"/>
              <w:bottom w:w="100" w:type="dxa"/>
              <w:right w:w="100" w:type="dxa"/>
            </w:tcMar>
          </w:tcPr>
          <w:p w14:paraId="674C95A2" w14:textId="77777777" w:rsidR="00286CD6" w:rsidRDefault="00000000">
            <w:pPr>
              <w:widowControl w:val="0"/>
              <w:spacing w:line="240" w:lineRule="auto"/>
              <w:rPr>
                <w:rFonts w:ascii="Noto Sans" w:eastAsia="Noto Sans" w:hAnsi="Noto Sans" w:cs="Noto Sans"/>
                <w:b/>
                <w:bCs/>
                <w:color w:val="FFFFFF"/>
                <w:sz w:val="20"/>
                <w:szCs w:val="20"/>
              </w:rPr>
            </w:pPr>
            <w:r>
              <w:rPr>
                <w:rFonts w:ascii="Noto Sans" w:eastAsia="Noto Sans" w:hAnsi="Noto Sans" w:cs="Noto Sans"/>
                <w:b/>
                <w:bCs/>
                <w:color w:val="FFFFFF"/>
                <w:sz w:val="20"/>
                <w:szCs w:val="20"/>
              </w:rPr>
              <w:t>I can restate the scenarios that are functions using the sentence stem:</w:t>
            </w:r>
          </w:p>
          <w:p w14:paraId="00155E3E" w14:textId="77777777" w:rsidR="00286CD6" w:rsidRDefault="00000000">
            <w:pPr>
              <w:widowControl w:val="0"/>
              <w:spacing w:line="240" w:lineRule="auto"/>
              <w:rPr>
                <w:rFonts w:ascii="Noto Sans" w:eastAsia="Noto Sans" w:hAnsi="Noto Sans" w:cs="Noto Sans"/>
                <w:b/>
                <w:bCs/>
                <w:color w:val="FFFFFF"/>
                <w:sz w:val="20"/>
                <w:szCs w:val="20"/>
              </w:rPr>
            </w:pPr>
            <w:r>
              <w:rPr>
                <w:rFonts w:ascii="Noto Sans" w:eastAsia="Noto Sans" w:hAnsi="Noto Sans" w:cs="Noto Sans"/>
                <w:b/>
                <w:bCs/>
                <w:color w:val="FFFFFF"/>
                <w:sz w:val="20"/>
                <w:szCs w:val="20"/>
              </w:rPr>
              <w:t xml:space="preserve">… is a function of …  </w:t>
            </w:r>
          </w:p>
        </w:tc>
      </w:tr>
      <w:tr w:rsidR="00286CD6" w14:paraId="6B54FEAF" w14:textId="77777777" w:rsidTr="00AD7738">
        <w:tc>
          <w:tcPr>
            <w:tcW w:w="3435" w:type="dxa"/>
            <w:tcBorders>
              <w:right w:val="single" w:sz="8" w:space="0" w:color="0A5B50"/>
            </w:tcBorders>
            <w:tcMar>
              <w:top w:w="100" w:type="dxa"/>
              <w:left w:w="100" w:type="dxa"/>
              <w:bottom w:w="100" w:type="dxa"/>
              <w:right w:w="100" w:type="dxa"/>
            </w:tcMar>
          </w:tcPr>
          <w:p w14:paraId="2EDF6631" w14:textId="77777777" w:rsidR="00286CD6" w:rsidRDefault="00000000">
            <w:pPr>
              <w:widowControl w:val="0"/>
              <w:spacing w:after="200" w:line="240" w:lineRule="auto"/>
              <w:rPr>
                <w:rFonts w:ascii="Noto Sans" w:eastAsia="Noto Sans" w:hAnsi="Noto Sans" w:cs="Noto Sans"/>
              </w:rPr>
            </w:pPr>
            <w:r>
              <w:rPr>
                <w:rFonts w:ascii="Noto Sans" w:eastAsia="Noto Sans" w:hAnsi="Noto Sans" w:cs="Noto Sans"/>
              </w:rPr>
              <w:t xml:space="preserve">It is 50 miles to Tucson. </w:t>
            </w:r>
          </w:p>
          <w:p w14:paraId="4B6036F3" w14:textId="77777777" w:rsidR="00286CD6" w:rsidRDefault="00000000">
            <w:pPr>
              <w:widowControl w:val="0"/>
              <w:spacing w:after="200" w:line="240" w:lineRule="auto"/>
              <w:rPr>
                <w:rFonts w:ascii="Noto Sans" w:eastAsia="Noto Sans" w:hAnsi="Noto Sans" w:cs="Noto Sans"/>
              </w:rPr>
            </w:pPr>
            <w:r>
              <w:rPr>
                <w:rFonts w:ascii="Noto Sans" w:eastAsia="Noto Sans" w:hAnsi="Noto Sans" w:cs="Noto Sans"/>
              </w:rPr>
              <w:t xml:space="preserve">Can we figure out how many kilometers it is to Tucson? </w:t>
            </w:r>
          </w:p>
        </w:tc>
        <w:tc>
          <w:tcPr>
            <w:tcW w:w="136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528D740" w14:textId="5A12AD94" w:rsidR="00286CD6" w:rsidRDefault="00CA3BFF" w:rsidP="00CA3BFF">
            <w:pPr>
              <w:widowControl w:val="0"/>
              <w:spacing w:line="240" w:lineRule="auto"/>
              <w:jc w:val="center"/>
              <w:rPr>
                <w:rFonts w:ascii="Noto Sans" w:eastAsia="Noto Sans" w:hAnsi="Noto Sans" w:cs="Noto Sans"/>
                <w:color w:val="666666"/>
              </w:rPr>
            </w:pPr>
            <w:r>
              <w:rPr>
                <w:rFonts w:ascii="Noto Sans" w:eastAsia="Noto Sans" w:hAnsi="Noto Sans" w:cs="Noto Sans"/>
                <w:color w:val="666666"/>
              </w:rPr>
              <w:t>Yes</w:t>
            </w:r>
          </w:p>
        </w:tc>
        <w:tc>
          <w:tcPr>
            <w:tcW w:w="12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AD69D52" w14:textId="16230952" w:rsidR="00286CD6" w:rsidRDefault="00CA3BFF" w:rsidP="00CA3BFF">
            <w:pPr>
              <w:widowControl w:val="0"/>
              <w:spacing w:line="240" w:lineRule="auto"/>
              <w:jc w:val="center"/>
              <w:rPr>
                <w:rFonts w:ascii="Noto Sans" w:eastAsia="Noto Sans" w:hAnsi="Noto Sans" w:cs="Noto Sans"/>
                <w:color w:val="666666"/>
              </w:rPr>
            </w:pPr>
            <w:r>
              <w:rPr>
                <w:rFonts w:ascii="Noto Sans" w:eastAsia="Noto Sans" w:hAnsi="Noto Sans" w:cs="Noto Sans"/>
                <w:color w:val="666666"/>
              </w:rPr>
              <w:t>Yes</w:t>
            </w:r>
          </w:p>
        </w:tc>
        <w:tc>
          <w:tcPr>
            <w:tcW w:w="3660" w:type="dxa"/>
            <w:shd w:val="clear" w:color="auto" w:fill="FFF2CC"/>
            <w:tcMar>
              <w:top w:w="100" w:type="dxa"/>
              <w:left w:w="100" w:type="dxa"/>
              <w:bottom w:w="100" w:type="dxa"/>
              <w:right w:w="100" w:type="dxa"/>
            </w:tcMar>
          </w:tcPr>
          <w:p w14:paraId="265E4249" w14:textId="77777777" w:rsidR="00286CD6" w:rsidRDefault="00000000">
            <w:pPr>
              <w:widowControl w:val="0"/>
              <w:spacing w:line="240" w:lineRule="auto"/>
              <w:rPr>
                <w:rFonts w:ascii="Noto Sans" w:eastAsia="Noto Sans" w:hAnsi="Noto Sans" w:cs="Noto Sans"/>
                <w:b/>
                <w:bCs/>
                <w:color w:val="666666"/>
              </w:rPr>
            </w:pPr>
            <w:r>
              <w:rPr>
                <w:rFonts w:ascii="Noto Sans" w:eastAsia="Noto Sans" w:hAnsi="Noto Sans" w:cs="Noto Sans"/>
                <w:b/>
                <w:bCs/>
                <w:color w:val="666666"/>
              </w:rPr>
              <w:t>Answer:</w:t>
            </w:r>
          </w:p>
          <w:p w14:paraId="0921A8CA" w14:textId="77777777" w:rsidR="00286CD6" w:rsidRDefault="00000000">
            <w:pPr>
              <w:widowControl w:val="0"/>
              <w:spacing w:line="240" w:lineRule="auto"/>
              <w:rPr>
                <w:rFonts w:ascii="Noto Sans" w:eastAsia="Noto Sans" w:hAnsi="Noto Sans" w:cs="Noto Sans"/>
                <w:color w:val="666666"/>
              </w:rPr>
            </w:pPr>
            <w:r>
              <w:rPr>
                <w:rFonts w:ascii="Noto Sans" w:eastAsia="Noto Sans" w:hAnsi="Noto Sans" w:cs="Noto Sans"/>
                <w:color w:val="666666"/>
              </w:rPr>
              <w:t>Distance in kilometers is a function of distance in miles</w:t>
            </w:r>
          </w:p>
        </w:tc>
      </w:tr>
      <w:tr w:rsidR="00CA3BFF" w14:paraId="0F68D07E" w14:textId="77777777" w:rsidTr="00AD7738">
        <w:tc>
          <w:tcPr>
            <w:tcW w:w="3435" w:type="dxa"/>
            <w:tcBorders>
              <w:right w:val="single" w:sz="8" w:space="0" w:color="0A5B50"/>
            </w:tcBorders>
            <w:tcMar>
              <w:top w:w="100" w:type="dxa"/>
              <w:left w:w="100" w:type="dxa"/>
              <w:bottom w:w="100" w:type="dxa"/>
              <w:right w:w="100" w:type="dxa"/>
            </w:tcMar>
          </w:tcPr>
          <w:p w14:paraId="36BB6D58" w14:textId="77777777" w:rsidR="00CA3BFF" w:rsidRDefault="00CA3BFF" w:rsidP="00CA3BFF">
            <w:pPr>
              <w:widowControl w:val="0"/>
              <w:spacing w:after="200" w:line="240" w:lineRule="auto"/>
              <w:rPr>
                <w:rFonts w:ascii="Noto Sans" w:eastAsia="Noto Sans" w:hAnsi="Noto Sans" w:cs="Noto Sans"/>
              </w:rPr>
            </w:pPr>
            <w:r>
              <w:rPr>
                <w:rFonts w:ascii="Noto Sans" w:eastAsia="Noto Sans" w:hAnsi="Noto Sans" w:cs="Noto Sans"/>
              </w:rPr>
              <w:t xml:space="preserve">It is 200 kilometers to Saskatoon. </w:t>
            </w:r>
          </w:p>
          <w:p w14:paraId="4F5EA6DA" w14:textId="77777777" w:rsidR="00CA3BFF" w:rsidRDefault="00CA3BFF" w:rsidP="00CA3BFF">
            <w:pPr>
              <w:widowControl w:val="0"/>
              <w:spacing w:after="200" w:line="240" w:lineRule="auto"/>
              <w:rPr>
                <w:rFonts w:ascii="Noto Sans" w:eastAsia="Noto Sans" w:hAnsi="Noto Sans" w:cs="Noto Sans"/>
              </w:rPr>
            </w:pPr>
            <w:r>
              <w:rPr>
                <w:rFonts w:ascii="Noto Sans" w:eastAsia="Noto Sans" w:hAnsi="Noto Sans" w:cs="Noto Sans"/>
              </w:rPr>
              <w:t xml:space="preserve">Can we figure out how many miles it is to Saskatoon? </w:t>
            </w:r>
          </w:p>
        </w:tc>
        <w:tc>
          <w:tcPr>
            <w:tcW w:w="136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7D33E9E2" w14:textId="773CF0C8" w:rsidR="00CA3BFF" w:rsidRDefault="00CA3BFF" w:rsidP="00CA3BFF">
            <w:pPr>
              <w:widowControl w:val="0"/>
              <w:spacing w:line="240" w:lineRule="auto"/>
              <w:ind w:left="360"/>
              <w:rPr>
                <w:rFonts w:ascii="Noto Sans" w:eastAsia="Noto Sans" w:hAnsi="Noto Sans" w:cs="Noto Sans"/>
                <w:color w:val="666666"/>
              </w:rPr>
            </w:pPr>
            <w:r>
              <w:rPr>
                <w:rFonts w:ascii="Noto Sans" w:eastAsia="Noto Sans" w:hAnsi="Noto Sans" w:cs="Noto Sans"/>
                <w:color w:val="666666"/>
              </w:rPr>
              <w:t>Yes</w:t>
            </w:r>
          </w:p>
        </w:tc>
        <w:tc>
          <w:tcPr>
            <w:tcW w:w="12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BA08A7F" w14:textId="77EE1407" w:rsidR="00CA3BFF" w:rsidRDefault="00CA3BFF" w:rsidP="00CA3BFF">
            <w:pPr>
              <w:widowControl w:val="0"/>
              <w:spacing w:line="240" w:lineRule="auto"/>
              <w:ind w:left="360"/>
              <w:rPr>
                <w:rFonts w:ascii="Noto Sans" w:eastAsia="Noto Sans" w:hAnsi="Noto Sans" w:cs="Noto Sans"/>
                <w:color w:val="666666"/>
              </w:rPr>
            </w:pPr>
            <w:r>
              <w:rPr>
                <w:rFonts w:ascii="Noto Sans" w:eastAsia="Noto Sans" w:hAnsi="Noto Sans" w:cs="Noto Sans"/>
                <w:color w:val="666666"/>
              </w:rPr>
              <w:t>Yes</w:t>
            </w:r>
          </w:p>
        </w:tc>
        <w:tc>
          <w:tcPr>
            <w:tcW w:w="3660" w:type="dxa"/>
            <w:shd w:val="clear" w:color="auto" w:fill="FFF2CC"/>
            <w:tcMar>
              <w:top w:w="100" w:type="dxa"/>
              <w:left w:w="100" w:type="dxa"/>
              <w:bottom w:w="100" w:type="dxa"/>
              <w:right w:w="100" w:type="dxa"/>
            </w:tcMar>
          </w:tcPr>
          <w:p w14:paraId="68EE0CAA" w14:textId="77777777" w:rsidR="00CA3BFF" w:rsidRDefault="00CA3BFF" w:rsidP="00CA3BFF">
            <w:pPr>
              <w:widowControl w:val="0"/>
              <w:spacing w:line="240" w:lineRule="auto"/>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Distance in miles is a function of distance in kilometers</w:t>
            </w:r>
          </w:p>
        </w:tc>
      </w:tr>
      <w:tr w:rsidR="00CA3BFF" w14:paraId="72D0C1BB" w14:textId="77777777" w:rsidTr="00AD7738">
        <w:trPr>
          <w:cantSplit/>
        </w:trPr>
        <w:tc>
          <w:tcPr>
            <w:tcW w:w="3435" w:type="dxa"/>
            <w:tcBorders>
              <w:right w:val="single" w:sz="8" w:space="0" w:color="0A5B50"/>
            </w:tcBorders>
            <w:tcMar>
              <w:top w:w="100" w:type="dxa"/>
              <w:left w:w="100" w:type="dxa"/>
              <w:bottom w:w="100" w:type="dxa"/>
              <w:right w:w="100" w:type="dxa"/>
            </w:tcMar>
          </w:tcPr>
          <w:p w14:paraId="4313397B" w14:textId="77777777" w:rsidR="00CA3BFF" w:rsidRDefault="00CA3BFF" w:rsidP="00CA3BFF">
            <w:pPr>
              <w:widowControl w:val="0"/>
              <w:spacing w:after="200" w:line="240" w:lineRule="auto"/>
              <w:rPr>
                <w:rFonts w:ascii="Noto Sans" w:eastAsia="Noto Sans" w:hAnsi="Noto Sans" w:cs="Noto Sans"/>
              </w:rPr>
            </w:pPr>
            <w:r>
              <w:rPr>
                <w:rFonts w:ascii="Noto Sans" w:eastAsia="Noto Sans" w:hAnsi="Noto Sans" w:cs="Noto Sans"/>
              </w:rPr>
              <w:t xml:space="preserve">A number is -3. </w:t>
            </w:r>
          </w:p>
          <w:p w14:paraId="5390F701" w14:textId="77777777" w:rsidR="00CA3BFF" w:rsidRDefault="00CA3BFF" w:rsidP="00CA3BFF">
            <w:pPr>
              <w:widowControl w:val="0"/>
              <w:spacing w:after="200" w:line="240" w:lineRule="auto"/>
              <w:rPr>
                <w:rFonts w:ascii="Noto Sans" w:eastAsia="Noto Sans" w:hAnsi="Noto Sans" w:cs="Noto Sans"/>
              </w:rPr>
            </w:pPr>
            <w:r>
              <w:rPr>
                <w:rFonts w:ascii="Noto Sans" w:eastAsia="Noto Sans" w:hAnsi="Noto Sans" w:cs="Noto Sans"/>
              </w:rPr>
              <w:t xml:space="preserve">Can we figure out its absolute value? </w:t>
            </w:r>
          </w:p>
        </w:tc>
        <w:tc>
          <w:tcPr>
            <w:tcW w:w="136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7B60BA99" w14:textId="2D7BB46D" w:rsidR="00CA3BFF" w:rsidRDefault="00CA3BFF" w:rsidP="00CA3BFF">
            <w:pPr>
              <w:widowControl w:val="0"/>
              <w:spacing w:line="240" w:lineRule="auto"/>
              <w:ind w:left="360"/>
              <w:rPr>
                <w:rFonts w:ascii="Noto Sans" w:eastAsia="Noto Sans" w:hAnsi="Noto Sans" w:cs="Noto Sans"/>
                <w:color w:val="666666"/>
              </w:rPr>
            </w:pPr>
            <w:r>
              <w:rPr>
                <w:rFonts w:ascii="Noto Sans" w:eastAsia="Noto Sans" w:hAnsi="Noto Sans" w:cs="Noto Sans"/>
                <w:color w:val="666666"/>
              </w:rPr>
              <w:t>Yes</w:t>
            </w:r>
          </w:p>
        </w:tc>
        <w:tc>
          <w:tcPr>
            <w:tcW w:w="12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8E38C99" w14:textId="7DC59156" w:rsidR="00CA3BFF" w:rsidRDefault="00CA3BFF" w:rsidP="00CA3BFF">
            <w:pPr>
              <w:widowControl w:val="0"/>
              <w:spacing w:line="240" w:lineRule="auto"/>
              <w:ind w:left="360"/>
              <w:rPr>
                <w:rFonts w:ascii="Noto Sans" w:eastAsia="Noto Sans" w:hAnsi="Noto Sans" w:cs="Noto Sans"/>
                <w:color w:val="666666"/>
              </w:rPr>
            </w:pPr>
            <w:r>
              <w:rPr>
                <w:rFonts w:ascii="Noto Sans" w:eastAsia="Noto Sans" w:hAnsi="Noto Sans" w:cs="Noto Sans"/>
                <w:color w:val="666666"/>
              </w:rPr>
              <w:t>Yes</w:t>
            </w:r>
          </w:p>
        </w:tc>
        <w:tc>
          <w:tcPr>
            <w:tcW w:w="3660" w:type="dxa"/>
            <w:shd w:val="clear" w:color="auto" w:fill="FFF2CC"/>
            <w:tcMar>
              <w:top w:w="100" w:type="dxa"/>
              <w:left w:w="100" w:type="dxa"/>
              <w:bottom w:w="100" w:type="dxa"/>
              <w:right w:w="100" w:type="dxa"/>
            </w:tcMar>
          </w:tcPr>
          <w:p w14:paraId="5C959DBA" w14:textId="77777777" w:rsidR="00CA3BFF" w:rsidRDefault="00CA3BFF" w:rsidP="00CA3BFF">
            <w:pPr>
              <w:widowControl w:val="0"/>
              <w:spacing w:line="240" w:lineRule="auto"/>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Absolute value is a function of the number’s value </w:t>
            </w:r>
          </w:p>
        </w:tc>
      </w:tr>
      <w:tr w:rsidR="00286CD6" w14:paraId="5F9E6A7A" w14:textId="77777777" w:rsidTr="00AD7738">
        <w:trPr>
          <w:cantSplit/>
        </w:trPr>
        <w:tc>
          <w:tcPr>
            <w:tcW w:w="3435" w:type="dxa"/>
            <w:tcMar>
              <w:top w:w="100" w:type="dxa"/>
              <w:left w:w="100" w:type="dxa"/>
              <w:bottom w:w="100" w:type="dxa"/>
              <w:right w:w="100" w:type="dxa"/>
            </w:tcMar>
          </w:tcPr>
          <w:p w14:paraId="4DA528FB" w14:textId="77777777" w:rsidR="00286CD6" w:rsidRDefault="00000000">
            <w:pPr>
              <w:widowControl w:val="0"/>
              <w:spacing w:after="200" w:line="240" w:lineRule="auto"/>
              <w:rPr>
                <w:rFonts w:ascii="Noto Sans" w:eastAsia="Noto Sans" w:hAnsi="Noto Sans" w:cs="Noto Sans"/>
              </w:rPr>
            </w:pPr>
            <w:r>
              <w:rPr>
                <w:rFonts w:ascii="Noto Sans" w:eastAsia="Noto Sans" w:hAnsi="Noto Sans" w:cs="Noto Sans"/>
              </w:rPr>
              <w:lastRenderedPageBreak/>
              <w:t xml:space="preserve">The absolute value of a number is 8. </w:t>
            </w:r>
          </w:p>
          <w:p w14:paraId="5421FD60" w14:textId="77777777" w:rsidR="00286CD6" w:rsidRDefault="00000000">
            <w:pPr>
              <w:widowControl w:val="0"/>
              <w:spacing w:after="200" w:line="240" w:lineRule="auto"/>
              <w:rPr>
                <w:rFonts w:ascii="Noto Sans" w:eastAsia="Noto Sans" w:hAnsi="Noto Sans" w:cs="Noto Sans"/>
              </w:rPr>
            </w:pPr>
            <w:r>
              <w:rPr>
                <w:rFonts w:ascii="Noto Sans" w:eastAsia="Noto Sans" w:hAnsi="Noto Sans" w:cs="Noto Sans"/>
              </w:rPr>
              <w:t>Can we figure out the number?</w:t>
            </w:r>
          </w:p>
        </w:tc>
        <w:tc>
          <w:tcPr>
            <w:tcW w:w="1365" w:type="dxa"/>
            <w:tcBorders>
              <w:top w:val="single" w:sz="8" w:space="0" w:color="0A5B50"/>
            </w:tcBorders>
            <w:tcMar>
              <w:top w:w="100" w:type="dxa"/>
              <w:left w:w="100" w:type="dxa"/>
              <w:bottom w:w="100" w:type="dxa"/>
              <w:right w:w="100" w:type="dxa"/>
            </w:tcMar>
            <w:vAlign w:val="center"/>
          </w:tcPr>
          <w:p w14:paraId="37021DB3" w14:textId="17A2BACB" w:rsidR="00286CD6" w:rsidRDefault="00CA3BFF" w:rsidP="00CA3BFF">
            <w:pPr>
              <w:widowControl w:val="0"/>
              <w:spacing w:before="200" w:after="200" w:line="240" w:lineRule="auto"/>
              <w:ind w:left="450"/>
              <w:rPr>
                <w:rFonts w:ascii="Noto Sans" w:eastAsia="Noto Sans" w:hAnsi="Noto Sans" w:cs="Noto Sans"/>
              </w:rPr>
            </w:pPr>
            <w:r>
              <w:rPr>
                <w:rFonts w:ascii="Noto Sans" w:eastAsia="Noto Sans" w:hAnsi="Noto Sans" w:cs="Noto Sans"/>
              </w:rPr>
              <w:t>No</w:t>
            </w:r>
          </w:p>
        </w:tc>
        <w:tc>
          <w:tcPr>
            <w:tcW w:w="1290" w:type="dxa"/>
            <w:tcBorders>
              <w:top w:val="single" w:sz="8" w:space="0" w:color="0A5B50"/>
            </w:tcBorders>
            <w:tcMar>
              <w:top w:w="100" w:type="dxa"/>
              <w:left w:w="100" w:type="dxa"/>
              <w:bottom w:w="100" w:type="dxa"/>
              <w:right w:w="100" w:type="dxa"/>
            </w:tcMar>
            <w:vAlign w:val="center"/>
          </w:tcPr>
          <w:p w14:paraId="673A1CFD" w14:textId="5966DE41" w:rsidR="00286CD6" w:rsidRDefault="00CA3BFF" w:rsidP="00CA3BFF">
            <w:pPr>
              <w:widowControl w:val="0"/>
              <w:spacing w:before="200" w:after="200" w:line="240" w:lineRule="auto"/>
              <w:rPr>
                <w:rFonts w:ascii="Noto Sans" w:eastAsia="Noto Sans" w:hAnsi="Noto Sans" w:cs="Noto Sans"/>
              </w:rPr>
            </w:pPr>
            <w:r>
              <w:rPr>
                <w:rFonts w:ascii="Noto Sans" w:eastAsia="Noto Sans" w:hAnsi="Noto Sans" w:cs="Noto Sans"/>
              </w:rPr>
              <w:t>No</w:t>
            </w:r>
          </w:p>
        </w:tc>
        <w:tc>
          <w:tcPr>
            <w:tcW w:w="3660" w:type="dxa"/>
            <w:shd w:val="clear" w:color="auto" w:fill="FFF2CC"/>
            <w:tcMar>
              <w:top w:w="100" w:type="dxa"/>
              <w:left w:w="100" w:type="dxa"/>
              <w:bottom w:w="100" w:type="dxa"/>
              <w:right w:w="100" w:type="dxa"/>
            </w:tcMar>
          </w:tcPr>
          <w:p w14:paraId="3B770242" w14:textId="77777777" w:rsidR="00286CD6" w:rsidRDefault="00000000">
            <w:pPr>
              <w:spacing w:before="200" w:after="200" w:line="240" w:lineRule="auto"/>
              <w:rPr>
                <w:rFonts w:ascii="Noto Sans" w:eastAsia="Noto Sans" w:hAnsi="Noto Sans" w:cs="Noto Sans"/>
                <w:i/>
                <w:iCs/>
              </w:rPr>
            </w:pPr>
            <w:r>
              <w:rPr>
                <w:rFonts w:ascii="Noto Sans" w:eastAsia="Noto Sans" w:hAnsi="Noto Sans" w:cs="Noto Sans"/>
                <w:b/>
                <w:bCs/>
                <w:color w:val="666666"/>
              </w:rPr>
              <w:t>Answer: (</w:t>
            </w:r>
            <w:r>
              <w:rPr>
                <w:rFonts w:ascii="Noto Sans" w:eastAsia="Noto Sans" w:hAnsi="Noto Sans" w:cs="Noto Sans"/>
                <w:i/>
                <w:iCs/>
                <w:color w:val="666666"/>
              </w:rPr>
              <w:t>This cell was deliberately left blank.)</w:t>
            </w:r>
          </w:p>
        </w:tc>
      </w:tr>
      <w:tr w:rsidR="00CA3BFF" w14:paraId="7ACDF029" w14:textId="77777777" w:rsidTr="00AD7738">
        <w:tc>
          <w:tcPr>
            <w:tcW w:w="3435" w:type="dxa"/>
            <w:tcMar>
              <w:top w:w="100" w:type="dxa"/>
              <w:left w:w="100" w:type="dxa"/>
              <w:bottom w:w="100" w:type="dxa"/>
              <w:right w:w="100" w:type="dxa"/>
            </w:tcMar>
          </w:tcPr>
          <w:p w14:paraId="5B67B59E" w14:textId="77777777" w:rsidR="00CA3BFF" w:rsidRDefault="00CA3BFF" w:rsidP="00CA3BFF">
            <w:pPr>
              <w:widowControl w:val="0"/>
              <w:spacing w:after="200" w:line="240" w:lineRule="auto"/>
              <w:rPr>
                <w:rFonts w:ascii="Noto Sans" w:eastAsia="Noto Sans" w:hAnsi="Noto Sans" w:cs="Noto Sans"/>
              </w:rPr>
            </w:pPr>
            <w:r>
              <w:rPr>
                <w:rFonts w:ascii="Noto Sans" w:eastAsia="Noto Sans" w:hAnsi="Noto Sans" w:cs="Noto Sans"/>
              </w:rPr>
              <w:t xml:space="preserve">A circle has a diameter of 8 cm. </w:t>
            </w:r>
          </w:p>
          <w:p w14:paraId="34AF4C6F" w14:textId="77777777" w:rsidR="00CA3BFF" w:rsidRDefault="00CA3BFF" w:rsidP="00CA3BFF">
            <w:pPr>
              <w:widowControl w:val="0"/>
              <w:spacing w:after="200" w:line="240" w:lineRule="auto"/>
              <w:rPr>
                <w:rFonts w:ascii="Noto Sans" w:eastAsia="Noto Sans" w:hAnsi="Noto Sans" w:cs="Noto Sans"/>
              </w:rPr>
            </w:pPr>
            <w:r>
              <w:rPr>
                <w:rFonts w:ascii="Noto Sans" w:eastAsia="Noto Sans" w:hAnsi="Noto Sans" w:cs="Noto Sans"/>
              </w:rPr>
              <w:t>Can we figure out its circumference?</w:t>
            </w:r>
          </w:p>
        </w:tc>
        <w:tc>
          <w:tcPr>
            <w:tcW w:w="1365" w:type="dxa"/>
            <w:shd w:val="clear" w:color="auto" w:fill="FFF2CC"/>
            <w:tcMar>
              <w:top w:w="100" w:type="dxa"/>
              <w:left w:w="100" w:type="dxa"/>
              <w:bottom w:w="100" w:type="dxa"/>
              <w:right w:w="100" w:type="dxa"/>
            </w:tcMar>
            <w:vAlign w:val="center"/>
          </w:tcPr>
          <w:p w14:paraId="44141697" w14:textId="6B0C8EA3" w:rsidR="00CA3BFF" w:rsidRDefault="00CA3BFF" w:rsidP="00CA3BFF">
            <w:pPr>
              <w:widowControl w:val="0"/>
              <w:spacing w:line="240" w:lineRule="auto"/>
              <w:ind w:left="360"/>
              <w:rPr>
                <w:rFonts w:ascii="Noto Sans" w:eastAsia="Noto Sans" w:hAnsi="Noto Sans" w:cs="Noto Sans"/>
                <w:color w:val="666666"/>
              </w:rPr>
            </w:pPr>
            <w:r>
              <w:rPr>
                <w:rFonts w:ascii="Noto Sans" w:eastAsia="Noto Sans" w:hAnsi="Noto Sans" w:cs="Noto Sans"/>
                <w:color w:val="666666"/>
              </w:rPr>
              <w:t>Yes</w:t>
            </w:r>
          </w:p>
        </w:tc>
        <w:tc>
          <w:tcPr>
            <w:tcW w:w="1290" w:type="dxa"/>
            <w:shd w:val="clear" w:color="auto" w:fill="FFF2CC"/>
            <w:tcMar>
              <w:top w:w="100" w:type="dxa"/>
              <w:left w:w="100" w:type="dxa"/>
              <w:bottom w:w="100" w:type="dxa"/>
              <w:right w:w="100" w:type="dxa"/>
            </w:tcMar>
            <w:vAlign w:val="center"/>
          </w:tcPr>
          <w:p w14:paraId="51B377A5" w14:textId="5BC8F6FA" w:rsidR="00CA3BFF" w:rsidRDefault="00CA3BFF" w:rsidP="00CA3BFF">
            <w:pPr>
              <w:widowControl w:val="0"/>
              <w:spacing w:line="240" w:lineRule="auto"/>
              <w:ind w:left="360"/>
              <w:rPr>
                <w:rFonts w:ascii="Noto Sans" w:eastAsia="Noto Sans" w:hAnsi="Noto Sans" w:cs="Noto Sans"/>
                <w:color w:val="666666"/>
              </w:rPr>
            </w:pPr>
            <w:r>
              <w:rPr>
                <w:rFonts w:ascii="Noto Sans" w:eastAsia="Noto Sans" w:hAnsi="Noto Sans" w:cs="Noto Sans"/>
                <w:color w:val="666666"/>
              </w:rPr>
              <w:t>Yes</w:t>
            </w:r>
          </w:p>
        </w:tc>
        <w:tc>
          <w:tcPr>
            <w:tcW w:w="3660" w:type="dxa"/>
            <w:shd w:val="clear" w:color="auto" w:fill="FFF2CC"/>
            <w:tcMar>
              <w:top w:w="100" w:type="dxa"/>
              <w:left w:w="100" w:type="dxa"/>
              <w:bottom w:w="100" w:type="dxa"/>
              <w:right w:w="100" w:type="dxa"/>
            </w:tcMar>
          </w:tcPr>
          <w:p w14:paraId="6D01D825" w14:textId="77777777" w:rsidR="00CA3BFF" w:rsidRDefault="00CA3BFF" w:rsidP="00CA3BFF">
            <w:pPr>
              <w:widowControl w:val="0"/>
              <w:spacing w:line="240" w:lineRule="auto"/>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Circumference is a function of diameter</w:t>
            </w:r>
          </w:p>
        </w:tc>
      </w:tr>
      <w:tr w:rsidR="00CA3BFF" w14:paraId="3B9470F1" w14:textId="77777777" w:rsidTr="00AD7738">
        <w:tc>
          <w:tcPr>
            <w:tcW w:w="3435" w:type="dxa"/>
            <w:tcMar>
              <w:top w:w="100" w:type="dxa"/>
              <w:left w:w="100" w:type="dxa"/>
              <w:bottom w:w="100" w:type="dxa"/>
              <w:right w:w="100" w:type="dxa"/>
            </w:tcMar>
          </w:tcPr>
          <w:p w14:paraId="49834450" w14:textId="77777777" w:rsidR="00CA3BFF" w:rsidRDefault="00CA3BFF" w:rsidP="00CA3BFF">
            <w:pPr>
              <w:widowControl w:val="0"/>
              <w:spacing w:after="200" w:line="240" w:lineRule="auto"/>
              <w:rPr>
                <w:rFonts w:ascii="Noto Sans" w:eastAsia="Noto Sans" w:hAnsi="Noto Sans" w:cs="Noto Sans"/>
              </w:rPr>
            </w:pPr>
            <w:r>
              <w:rPr>
                <w:rFonts w:ascii="Noto Sans" w:eastAsia="Noto Sans" w:hAnsi="Noto Sans" w:cs="Noto Sans"/>
              </w:rPr>
              <w:t xml:space="preserve">A square has a side length of 6 units. </w:t>
            </w:r>
          </w:p>
          <w:p w14:paraId="4BE08ECC" w14:textId="77777777" w:rsidR="00CA3BFF" w:rsidRDefault="00CA3BFF" w:rsidP="00CA3BFF">
            <w:pPr>
              <w:widowControl w:val="0"/>
              <w:spacing w:after="200" w:line="240" w:lineRule="auto"/>
              <w:rPr>
                <w:rFonts w:ascii="Noto Sans" w:eastAsia="Noto Sans" w:hAnsi="Noto Sans" w:cs="Noto Sans"/>
              </w:rPr>
            </w:pPr>
            <w:r>
              <w:rPr>
                <w:rFonts w:ascii="Noto Sans" w:eastAsia="Noto Sans" w:hAnsi="Noto Sans" w:cs="Noto Sans"/>
              </w:rPr>
              <w:t>Can we figure out its perimeter?</w:t>
            </w:r>
          </w:p>
        </w:tc>
        <w:tc>
          <w:tcPr>
            <w:tcW w:w="1365" w:type="dxa"/>
            <w:shd w:val="clear" w:color="auto" w:fill="FFF2CC"/>
            <w:tcMar>
              <w:top w:w="100" w:type="dxa"/>
              <w:left w:w="100" w:type="dxa"/>
              <w:bottom w:w="100" w:type="dxa"/>
              <w:right w:w="100" w:type="dxa"/>
            </w:tcMar>
            <w:vAlign w:val="center"/>
          </w:tcPr>
          <w:p w14:paraId="00D30ADE" w14:textId="026219B6" w:rsidR="00CA3BFF" w:rsidRDefault="00CA3BFF" w:rsidP="00CA3BFF">
            <w:pPr>
              <w:widowControl w:val="0"/>
              <w:spacing w:line="240" w:lineRule="auto"/>
              <w:ind w:left="360"/>
              <w:rPr>
                <w:rFonts w:ascii="Noto Sans" w:eastAsia="Noto Sans" w:hAnsi="Noto Sans" w:cs="Noto Sans"/>
                <w:color w:val="666666"/>
              </w:rPr>
            </w:pPr>
            <w:r>
              <w:rPr>
                <w:rFonts w:ascii="Noto Sans" w:eastAsia="Noto Sans" w:hAnsi="Noto Sans" w:cs="Noto Sans"/>
                <w:color w:val="666666"/>
              </w:rPr>
              <w:t>Yes</w:t>
            </w:r>
          </w:p>
        </w:tc>
        <w:tc>
          <w:tcPr>
            <w:tcW w:w="1290" w:type="dxa"/>
            <w:shd w:val="clear" w:color="auto" w:fill="FFF2CC"/>
            <w:tcMar>
              <w:top w:w="100" w:type="dxa"/>
              <w:left w:w="100" w:type="dxa"/>
              <w:bottom w:w="100" w:type="dxa"/>
              <w:right w:w="100" w:type="dxa"/>
            </w:tcMar>
            <w:vAlign w:val="center"/>
          </w:tcPr>
          <w:p w14:paraId="3B54A98F" w14:textId="0881187D" w:rsidR="00CA3BFF" w:rsidRDefault="00CA3BFF" w:rsidP="00CA3BFF">
            <w:pPr>
              <w:widowControl w:val="0"/>
              <w:spacing w:line="240" w:lineRule="auto"/>
              <w:ind w:left="360"/>
              <w:rPr>
                <w:rFonts w:ascii="Noto Sans" w:eastAsia="Noto Sans" w:hAnsi="Noto Sans" w:cs="Noto Sans"/>
                <w:color w:val="666666"/>
              </w:rPr>
            </w:pPr>
            <w:r>
              <w:rPr>
                <w:rFonts w:ascii="Noto Sans" w:eastAsia="Noto Sans" w:hAnsi="Noto Sans" w:cs="Noto Sans"/>
                <w:color w:val="666666"/>
              </w:rPr>
              <w:t>Yes</w:t>
            </w:r>
          </w:p>
        </w:tc>
        <w:tc>
          <w:tcPr>
            <w:tcW w:w="3660" w:type="dxa"/>
            <w:shd w:val="clear" w:color="auto" w:fill="FFF2CC"/>
            <w:tcMar>
              <w:top w:w="100" w:type="dxa"/>
              <w:left w:w="100" w:type="dxa"/>
              <w:bottom w:w="100" w:type="dxa"/>
              <w:right w:w="100" w:type="dxa"/>
            </w:tcMar>
          </w:tcPr>
          <w:p w14:paraId="39F9B4A8" w14:textId="77777777" w:rsidR="00CA3BFF" w:rsidRDefault="00CA3BFF" w:rsidP="00CA3BFF">
            <w:pPr>
              <w:widowControl w:val="0"/>
              <w:spacing w:line="240" w:lineRule="auto"/>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Perimeter of a square is a function of side length</w:t>
            </w:r>
          </w:p>
        </w:tc>
      </w:tr>
      <w:tr w:rsidR="00CA3BFF" w14:paraId="3F927489" w14:textId="77777777" w:rsidTr="00AD7738">
        <w:tc>
          <w:tcPr>
            <w:tcW w:w="3435" w:type="dxa"/>
            <w:tcMar>
              <w:top w:w="100" w:type="dxa"/>
              <w:left w:w="100" w:type="dxa"/>
              <w:bottom w:w="100" w:type="dxa"/>
              <w:right w:w="100" w:type="dxa"/>
            </w:tcMar>
          </w:tcPr>
          <w:p w14:paraId="48BD9435" w14:textId="77777777" w:rsidR="00CA3BFF" w:rsidRDefault="00CA3BFF" w:rsidP="00CA3BFF">
            <w:pPr>
              <w:widowControl w:val="0"/>
              <w:spacing w:after="200" w:line="240" w:lineRule="auto"/>
              <w:rPr>
                <w:rFonts w:ascii="Noto Sans" w:eastAsia="Noto Sans" w:hAnsi="Noto Sans" w:cs="Noto Sans"/>
              </w:rPr>
            </w:pPr>
            <w:r>
              <w:rPr>
                <w:rFonts w:ascii="Noto Sans" w:eastAsia="Noto Sans" w:hAnsi="Noto Sans" w:cs="Noto Sans"/>
              </w:rPr>
              <w:t xml:space="preserve">A rectangle has a perimeter of 30 meters. </w:t>
            </w:r>
          </w:p>
          <w:p w14:paraId="2BEB9A1C" w14:textId="77777777" w:rsidR="00CA3BFF" w:rsidRDefault="00CA3BFF" w:rsidP="00CA3BFF">
            <w:pPr>
              <w:widowControl w:val="0"/>
              <w:spacing w:after="200" w:line="240" w:lineRule="auto"/>
              <w:rPr>
                <w:rFonts w:ascii="Noto Sans" w:eastAsia="Noto Sans" w:hAnsi="Noto Sans" w:cs="Noto Sans"/>
              </w:rPr>
            </w:pPr>
            <w:r>
              <w:rPr>
                <w:rFonts w:ascii="Noto Sans" w:eastAsia="Noto Sans" w:hAnsi="Noto Sans" w:cs="Noto Sans"/>
              </w:rPr>
              <w:t xml:space="preserve">Can we figure out its width? </w:t>
            </w:r>
          </w:p>
        </w:tc>
        <w:tc>
          <w:tcPr>
            <w:tcW w:w="1365" w:type="dxa"/>
            <w:tcMar>
              <w:top w:w="100" w:type="dxa"/>
              <w:left w:w="100" w:type="dxa"/>
              <w:bottom w:w="100" w:type="dxa"/>
              <w:right w:w="100" w:type="dxa"/>
            </w:tcMar>
            <w:vAlign w:val="center"/>
          </w:tcPr>
          <w:p w14:paraId="0883EA62" w14:textId="1F073074" w:rsidR="00CA3BFF" w:rsidRDefault="00CA3BFF" w:rsidP="00CA3BFF">
            <w:pPr>
              <w:widowControl w:val="0"/>
              <w:spacing w:before="200" w:after="200" w:line="240" w:lineRule="auto"/>
              <w:ind w:left="90"/>
              <w:jc w:val="center"/>
              <w:rPr>
                <w:rFonts w:ascii="Noto Sans" w:eastAsia="Noto Sans" w:hAnsi="Noto Sans" w:cs="Noto Sans"/>
              </w:rPr>
            </w:pPr>
            <w:r>
              <w:rPr>
                <w:rFonts w:ascii="Noto Sans" w:eastAsia="Noto Sans" w:hAnsi="Noto Sans" w:cs="Noto Sans"/>
              </w:rPr>
              <w:t>No</w:t>
            </w:r>
          </w:p>
        </w:tc>
        <w:tc>
          <w:tcPr>
            <w:tcW w:w="1290" w:type="dxa"/>
            <w:tcMar>
              <w:top w:w="100" w:type="dxa"/>
              <w:left w:w="100" w:type="dxa"/>
              <w:bottom w:w="100" w:type="dxa"/>
              <w:right w:w="100" w:type="dxa"/>
            </w:tcMar>
            <w:vAlign w:val="center"/>
          </w:tcPr>
          <w:p w14:paraId="47C36CA5" w14:textId="71DA9E31" w:rsidR="00CA3BFF" w:rsidRDefault="00CA3BFF" w:rsidP="00CA3BFF">
            <w:pPr>
              <w:widowControl w:val="0"/>
              <w:spacing w:before="200" w:after="200" w:line="240" w:lineRule="auto"/>
              <w:ind w:left="90"/>
              <w:jc w:val="center"/>
              <w:rPr>
                <w:rFonts w:ascii="Noto Sans" w:eastAsia="Noto Sans" w:hAnsi="Noto Sans" w:cs="Noto Sans"/>
              </w:rPr>
            </w:pPr>
            <w:r>
              <w:rPr>
                <w:rFonts w:ascii="Noto Sans" w:eastAsia="Noto Sans" w:hAnsi="Noto Sans" w:cs="Noto Sans"/>
              </w:rPr>
              <w:t>No</w:t>
            </w:r>
          </w:p>
        </w:tc>
        <w:tc>
          <w:tcPr>
            <w:tcW w:w="3660" w:type="dxa"/>
            <w:shd w:val="clear" w:color="auto" w:fill="FFF2CC"/>
            <w:tcMar>
              <w:top w:w="100" w:type="dxa"/>
              <w:left w:w="100" w:type="dxa"/>
              <w:bottom w:w="100" w:type="dxa"/>
              <w:right w:w="100" w:type="dxa"/>
            </w:tcMar>
          </w:tcPr>
          <w:p w14:paraId="2F2BD4E0" w14:textId="77777777" w:rsidR="00CA3BFF" w:rsidRDefault="00CA3BFF" w:rsidP="00CA3BFF">
            <w:pPr>
              <w:spacing w:before="200" w:after="200" w:line="240" w:lineRule="auto"/>
              <w:rPr>
                <w:rFonts w:ascii="Noto Sans" w:eastAsia="Noto Sans" w:hAnsi="Noto Sans" w:cs="Noto Sans"/>
                <w:i/>
                <w:iCs/>
              </w:rPr>
            </w:pPr>
            <w:r>
              <w:rPr>
                <w:rFonts w:ascii="Noto Sans" w:eastAsia="Noto Sans" w:hAnsi="Noto Sans" w:cs="Noto Sans"/>
                <w:b/>
                <w:bCs/>
                <w:color w:val="666666"/>
              </w:rPr>
              <w:t>Answer: (</w:t>
            </w:r>
            <w:r>
              <w:rPr>
                <w:rFonts w:ascii="Noto Sans" w:eastAsia="Noto Sans" w:hAnsi="Noto Sans" w:cs="Noto Sans"/>
                <w:i/>
                <w:iCs/>
                <w:color w:val="666666"/>
              </w:rPr>
              <w:t>This cell was deliberately left blank.)</w:t>
            </w:r>
          </w:p>
        </w:tc>
      </w:tr>
    </w:tbl>
    <w:p w14:paraId="7E79D84B" w14:textId="77777777" w:rsidR="00286CD6" w:rsidRDefault="00286CD6">
      <w:pPr>
        <w:tabs>
          <w:tab w:val="center" w:pos="4680"/>
          <w:tab w:val="right" w:pos="9360"/>
        </w:tabs>
        <w:spacing w:line="240" w:lineRule="auto"/>
        <w:jc w:val="right"/>
        <w:rPr>
          <w:rFonts w:ascii="Noto Sans" w:eastAsia="Noto Sans" w:hAnsi="Noto Sans" w:cs="Noto Sans"/>
          <w:sz w:val="2"/>
          <w:szCs w:val="2"/>
        </w:rPr>
      </w:pPr>
      <w:bookmarkStart w:id="24" w:name="_lksd6iqysm4i" w:colFirst="0" w:colLast="0"/>
      <w:bookmarkEnd w:id="24"/>
    </w:p>
    <w:p w14:paraId="5257DE7F" w14:textId="77777777" w:rsidR="00AD7738" w:rsidRDefault="00AD7738">
      <w:bookmarkStart w:id="25" w:name="_smi6q1a83vk7" w:colFirst="0" w:colLast="0"/>
      <w:bookmarkStart w:id="26" w:name="_Toc220928635"/>
      <w:bookmarkEnd w:id="25"/>
      <w:r>
        <w:rPr>
          <w:b/>
        </w:rPr>
        <w:br w:type="page"/>
      </w:r>
    </w:p>
    <w:p w14:paraId="645ABD26" w14:textId="530FB616" w:rsidR="00286CD6" w:rsidRDefault="00AD7738" w:rsidP="00AD7738">
      <w:pPr>
        <w:pStyle w:val="H1-1Line"/>
        <w:rPr>
          <w:rFonts w:eastAsia="Noto Sans"/>
        </w:rPr>
      </w:pPr>
      <w:bookmarkStart w:id="27" w:name="_Toc224233421"/>
      <w:bookmarkEnd w:id="26"/>
      <w:r w:rsidRPr="00AD7738">
        <w:rPr>
          <w:rFonts w:eastAsia="Noto Sans"/>
        </w:rPr>
        <w:lastRenderedPageBreak/>
        <w:t>Lesson 5.9: Interpreting Exponential Functions</w:t>
      </w:r>
      <w:bookmarkEnd w:id="27"/>
    </w:p>
    <w:tbl>
      <w:tblPr>
        <w:tblStyle w:val="af7"/>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86CD6" w14:paraId="6F0984CF" w14:textId="77777777" w:rsidTr="00AD773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81749A1"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0704B68"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286CD6" w14:paraId="443AB7A5" w14:textId="77777777" w:rsidTr="00AD773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B38E399"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1-3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0804744"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 xml:space="preserve">MATH.6.6(C) Represent a given situation using verbal descriptions, tables, graphs, and equations in the form </w:t>
            </w:r>
            <m:oMath>
              <m:r>
                <w:rPr>
                  <w:rFonts w:ascii="Noto Sans" w:eastAsia="Noto Sans" w:hAnsi="Noto Sans" w:cs="Noto Sans"/>
                </w:rPr>
                <m:t>y = kx</m:t>
              </m:r>
            </m:oMath>
            <w:r>
              <w:rPr>
                <w:rFonts w:ascii="Noto Sans" w:eastAsia="Noto Sans" w:hAnsi="Noto Sans" w:cs="Noto Sans"/>
              </w:rPr>
              <w:t xml:space="preserve"> or </w:t>
            </w:r>
            <m:oMath>
              <m:r>
                <w:rPr>
                  <w:rFonts w:ascii="Noto Sans" w:eastAsia="Noto Sans" w:hAnsi="Noto Sans" w:cs="Noto Sans"/>
                </w:rPr>
                <m:t>y = x + b</m:t>
              </m:r>
            </m:oMath>
            <w:r>
              <w:rPr>
                <w:rFonts w:ascii="Noto Sans" w:eastAsia="Noto Sans" w:hAnsi="Noto Sans" w:cs="Noto Sans"/>
              </w:rPr>
              <w:t>.</w:t>
            </w:r>
          </w:p>
        </w:tc>
      </w:tr>
    </w:tbl>
    <w:p w14:paraId="1E3AE286" w14:textId="77777777" w:rsidR="00AD7738" w:rsidRDefault="00000000">
      <w:pPr>
        <w:spacing w:before="200" w:after="200" w:line="240" w:lineRule="auto"/>
        <w:rPr>
          <w:rFonts w:ascii="Noto Sans" w:eastAsia="Noto Sans" w:hAnsi="Noto Sans" w:cs="Noto Sans"/>
        </w:rPr>
      </w:pPr>
      <w:r>
        <w:rPr>
          <w:rFonts w:ascii="Noto Sans" w:eastAsia="Noto Sans" w:hAnsi="Noto Sans" w:cs="Noto Sans"/>
        </w:rPr>
        <w:t>For questions 1 - 3, examine the following description of a relationship between quantities.</w:t>
      </w:r>
    </w:p>
    <w:p w14:paraId="1BA41AC6" w14:textId="7EAAFD4F" w:rsidR="00286CD6" w:rsidRDefault="00AD7738" w:rsidP="00AD7738">
      <w:pPr>
        <w:spacing w:before="200" w:after="200" w:line="240" w:lineRule="auto"/>
        <w:ind w:left="720"/>
        <w:rPr>
          <w:rFonts w:ascii="Noto Sans" w:eastAsia="Noto Sans" w:hAnsi="Noto Sans" w:cs="Noto Sans"/>
          <w:i/>
          <w:iCs/>
        </w:rPr>
      </w:pPr>
      <w:r w:rsidRPr="00AD7738">
        <w:rPr>
          <w:rFonts w:ascii="Noto Sans" w:eastAsia="Noto Sans" w:hAnsi="Noto Sans" w:cs="Noto Sans"/>
          <w:i/>
          <w:iCs/>
        </w:rPr>
        <w:t xml:space="preserve">The admission to the state park is $5.00 per vehicle plus $1.50 per passenger. The total admission for one vehicle is a function of the number of passengers, p, defined by the equation a(p) = 5 + 1.50p.  </w:t>
      </w:r>
    </w:p>
    <w:p w14:paraId="573D341F" w14:textId="77777777" w:rsidR="00AD7738" w:rsidRDefault="00AD7738" w:rsidP="00AD7738">
      <w:pPr>
        <w:numPr>
          <w:ilvl w:val="0"/>
          <w:numId w:val="13"/>
        </w:numPr>
        <w:spacing w:before="200" w:after="200" w:line="240" w:lineRule="auto"/>
        <w:rPr>
          <w:rFonts w:ascii="Noto Sans" w:eastAsia="Noto Sans" w:hAnsi="Noto Sans" w:cs="Noto Sans"/>
        </w:rPr>
      </w:pPr>
      <w:r>
        <w:rPr>
          <w:rFonts w:ascii="Noto Sans" w:eastAsia="Noto Sans" w:hAnsi="Noto Sans" w:cs="Noto Sans"/>
        </w:rPr>
        <w:t>Make a table of at least 5 pairs of values that represent the relationship.</w:t>
      </w:r>
    </w:p>
    <w:p w14:paraId="62A00A1F" w14:textId="05FEE07D" w:rsidR="00AD7738" w:rsidRDefault="008E5095" w:rsidP="00AD7738">
      <w:pPr>
        <w:spacing w:after="200"/>
        <w:ind w:firstLine="360"/>
        <w:rPr>
          <w:rFonts w:ascii="Noto Sans" w:eastAsia="Noto Sans" w:hAnsi="Noto Sans" w:cs="Noto Sans"/>
          <w:b/>
          <w:bCs/>
          <w:color w:val="666666"/>
        </w:rPr>
      </w:pPr>
      <w:r>
        <w:rPr>
          <w:rFonts w:ascii="Noto Sans" w:eastAsia="Noto Sans" w:hAnsi="Noto Sans" w:cs="Noto Sans"/>
          <w:noProof/>
        </w:rPr>
        <w:drawing>
          <wp:anchor distT="0" distB="0" distL="114300" distR="114300" simplePos="0" relativeHeight="251658240" behindDoc="1" locked="0" layoutInCell="1" allowOverlap="1" wp14:anchorId="7B25B46D" wp14:editId="33147CCA">
            <wp:simplePos x="0" y="0"/>
            <wp:positionH relativeFrom="column">
              <wp:posOffset>3845037</wp:posOffset>
            </wp:positionH>
            <wp:positionV relativeFrom="paragraph">
              <wp:posOffset>1834590</wp:posOffset>
            </wp:positionV>
            <wp:extent cx="2608580" cy="2548255"/>
            <wp:effectExtent l="0" t="0" r="0" b="4445"/>
            <wp:wrapTight wrapText="bothSides">
              <wp:wrapPolygon edited="0">
                <wp:start x="0" y="0"/>
                <wp:lineTo x="0" y="21530"/>
                <wp:lineTo x="21453" y="21530"/>
                <wp:lineTo x="21453" y="0"/>
                <wp:lineTo x="0" y="0"/>
              </wp:wrapPolygon>
            </wp:wrapTight>
            <wp:docPr id="11" name="image10.png" descr="The image shows a scatter plot on a coordinate plane with a grid. The horizontal axis is labeled No. of passengers, and the vertical axis is labeled Total admission for one vehicle. There are five orange circular points plotted in a straight diagonal line. The first point is located on the vertical axis at the coordinate 0 comma 5. The second point is located at the coordinate 1 comma 6. The third point is located at the coordinate 2 comma 7. The fourth point is located at the coordinate 3 comma 8. The fifth point is located at the top edge of the grid at the coordinate 4 comma 9. The points show a constant upward trend where the vertical value increases by 1 for every 1 unit increase on the horizontal axis."/>
            <wp:cNvGraphicFramePr/>
            <a:graphic xmlns:a="http://schemas.openxmlformats.org/drawingml/2006/main">
              <a:graphicData uri="http://schemas.openxmlformats.org/drawingml/2006/picture">
                <pic:pic xmlns:pic="http://schemas.openxmlformats.org/drawingml/2006/picture">
                  <pic:nvPicPr>
                    <pic:cNvPr id="11" name="image10.png" descr="The image shows a scatter plot on a coordinate plane with a grid. The horizontal axis is labeled No. of passengers, and the vertical axis is labeled Total admission for one vehicle. There are five orange circular points plotted in a straight diagonal line. The first point is located on the vertical axis at the coordinate 0 comma 5. The second point is located at the coordinate 1 comma 6. The third point is located at the coordinate 2 comma 7. The fourth point is located at the coordinate 3 comma 8. The fifth point is located at the top edge of the grid at the coordinate 4 comma 9. The points show a constant upward trend where the vertical value increases by 1 for every 1 unit increase on the horizontal axis."/>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2608580" cy="2548255"/>
                    </a:xfrm>
                    <a:prstGeom prst="rect">
                      <a:avLst/>
                    </a:prstGeom>
                    <a:ln/>
                  </pic:spPr>
                </pic:pic>
              </a:graphicData>
            </a:graphic>
            <wp14:sizeRelH relativeFrom="page">
              <wp14:pctWidth>0</wp14:pctWidth>
            </wp14:sizeRelH>
            <wp14:sizeRelV relativeFrom="page">
              <wp14:pctHeight>0</wp14:pctHeight>
            </wp14:sizeRelV>
          </wp:anchor>
        </w:drawing>
      </w:r>
      <w:r w:rsidR="00AD7738">
        <w:rPr>
          <w:rFonts w:ascii="Noto Sans" w:eastAsia="Noto Sans" w:hAnsi="Noto Sans" w:cs="Noto Sans"/>
          <w:b/>
          <w:bCs/>
          <w:color w:val="666666"/>
        </w:rPr>
        <w:t xml:space="preserve">Answers: </w:t>
      </w:r>
      <w:r w:rsidR="00AD7738">
        <w:rPr>
          <w:rFonts w:ascii="Noto Sans" w:eastAsia="Noto Sans" w:hAnsi="Noto Sans" w:cs="Noto Sans"/>
          <w:color w:val="666666"/>
        </w:rPr>
        <w:t>Answers will vary, but here are some samples.</w:t>
      </w:r>
    </w:p>
    <w:tbl>
      <w:tblPr>
        <w:tblStyle w:val="afa"/>
        <w:tblW w:w="2640" w:type="dxa"/>
        <w:tblInd w:w="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320"/>
        <w:gridCol w:w="1320"/>
      </w:tblGrid>
      <w:tr w:rsidR="00AD7738" w14:paraId="395C06AD" w14:textId="77777777" w:rsidTr="00AD7738">
        <w:tc>
          <w:tcPr>
            <w:tcW w:w="1320" w:type="dxa"/>
            <w:tcBorders>
              <w:top w:val="single" w:sz="8" w:space="0" w:color="0A5B50"/>
              <w:left w:val="single" w:sz="8" w:space="0" w:color="0A5B50"/>
              <w:bottom w:val="single" w:sz="8" w:space="0" w:color="0A5B50"/>
              <w:right w:val="single" w:sz="8" w:space="0" w:color="0A5B50"/>
            </w:tcBorders>
            <w:shd w:val="clear" w:color="auto" w:fill="0A5B50"/>
            <w:vAlign w:val="center"/>
          </w:tcPr>
          <w:p w14:paraId="30B13AE1" w14:textId="77777777" w:rsidR="00AD7738" w:rsidRDefault="00AD7738" w:rsidP="00FB6FE5">
            <w:pPr>
              <w:widowControl w:val="0"/>
              <w:spacing w:line="240" w:lineRule="auto"/>
              <w:jc w:val="center"/>
              <w:rPr>
                <w:rFonts w:ascii="Noto Sans" w:eastAsia="Noto Sans" w:hAnsi="Noto Sans" w:cs="Noto Sans"/>
                <w:b/>
                <w:bCs/>
                <w:color w:val="FFFFFF"/>
              </w:rPr>
            </w:pPr>
            <m:oMathPara>
              <m:oMath>
                <m:r>
                  <m:rPr>
                    <m:sty m:val="bi"/>
                  </m:rPr>
                  <w:rPr>
                    <w:rFonts w:ascii="Noto Sans" w:eastAsia="Noto Sans" w:hAnsi="Noto Sans" w:cs="Noto Sans"/>
                    <w:color w:val="FFFFFF"/>
                  </w:rPr>
                  <m:t>p</m:t>
                </m:r>
              </m:oMath>
            </m:oMathPara>
          </w:p>
        </w:tc>
        <w:tc>
          <w:tcPr>
            <w:tcW w:w="1320" w:type="dxa"/>
            <w:tcBorders>
              <w:top w:val="single" w:sz="8" w:space="0" w:color="0A5B50"/>
              <w:left w:val="single" w:sz="8" w:space="0" w:color="0A5B50"/>
              <w:bottom w:val="single" w:sz="8" w:space="0" w:color="0A5B50"/>
              <w:right w:val="single" w:sz="8" w:space="0" w:color="0A5B50"/>
            </w:tcBorders>
            <w:shd w:val="clear" w:color="auto" w:fill="0A5B50"/>
            <w:vAlign w:val="center"/>
          </w:tcPr>
          <w:p w14:paraId="1A2C87A2" w14:textId="77777777" w:rsidR="00AD7738" w:rsidRDefault="00AD7738" w:rsidP="00FB6FE5">
            <w:pPr>
              <w:widowControl w:val="0"/>
              <w:spacing w:line="240" w:lineRule="auto"/>
              <w:jc w:val="center"/>
              <w:rPr>
                <w:rFonts w:ascii="Noto Sans" w:eastAsia="Noto Sans" w:hAnsi="Noto Sans" w:cs="Noto Sans"/>
                <w:b/>
                <w:bCs/>
                <w:color w:val="FFFFFF"/>
              </w:rPr>
            </w:pPr>
            <m:oMathPara>
              <m:oMath>
                <m:r>
                  <m:rPr>
                    <m:sty m:val="bi"/>
                  </m:rPr>
                  <w:rPr>
                    <w:rFonts w:ascii="Noto Sans" w:eastAsia="Noto Sans" w:hAnsi="Noto Sans" w:cs="Noto Sans"/>
                    <w:color w:val="FFFFFF"/>
                  </w:rPr>
                  <m:t>a</m:t>
                </m:r>
              </m:oMath>
            </m:oMathPara>
          </w:p>
        </w:tc>
      </w:tr>
      <w:tr w:rsidR="00AD7738" w14:paraId="68BC99E3" w14:textId="77777777" w:rsidTr="00AD7738">
        <w:tc>
          <w:tcPr>
            <w:tcW w:w="1320" w:type="dxa"/>
            <w:shd w:val="clear" w:color="auto" w:fill="FFF2CC"/>
            <w:tcMar>
              <w:top w:w="100" w:type="dxa"/>
              <w:left w:w="100" w:type="dxa"/>
              <w:bottom w:w="100" w:type="dxa"/>
              <w:right w:w="100" w:type="dxa"/>
            </w:tcMar>
            <w:vAlign w:val="center"/>
          </w:tcPr>
          <w:p w14:paraId="1A78F6DD" w14:textId="77777777" w:rsidR="00AD7738" w:rsidRDefault="00AD7738" w:rsidP="00FB6FE5">
            <w:pPr>
              <w:widowControl w:val="0"/>
              <w:spacing w:line="240" w:lineRule="auto"/>
              <w:jc w:val="center"/>
              <w:rPr>
                <w:rFonts w:ascii="Noto Sans" w:eastAsia="Noto Sans" w:hAnsi="Noto Sans" w:cs="Noto Sans"/>
                <w:color w:val="666666"/>
              </w:rPr>
            </w:pPr>
            <w:r>
              <w:rPr>
                <w:rFonts w:ascii="Noto Sans" w:eastAsia="Noto Sans" w:hAnsi="Noto Sans" w:cs="Noto Sans"/>
                <w:color w:val="666666"/>
              </w:rPr>
              <w:t>0</w:t>
            </w:r>
          </w:p>
        </w:tc>
        <w:tc>
          <w:tcPr>
            <w:tcW w:w="1320" w:type="dxa"/>
            <w:shd w:val="clear" w:color="auto" w:fill="FFF2CC"/>
            <w:tcMar>
              <w:top w:w="100" w:type="dxa"/>
              <w:left w:w="100" w:type="dxa"/>
              <w:bottom w:w="100" w:type="dxa"/>
              <w:right w:w="100" w:type="dxa"/>
            </w:tcMar>
            <w:vAlign w:val="center"/>
          </w:tcPr>
          <w:p w14:paraId="2DA331DC" w14:textId="77777777" w:rsidR="00AD7738" w:rsidRDefault="00AD7738" w:rsidP="00FB6FE5">
            <w:pPr>
              <w:widowControl w:val="0"/>
              <w:spacing w:line="240" w:lineRule="auto"/>
              <w:jc w:val="center"/>
              <w:rPr>
                <w:rFonts w:ascii="Noto Sans" w:eastAsia="Noto Sans" w:hAnsi="Noto Sans" w:cs="Noto Sans"/>
                <w:color w:val="666666"/>
              </w:rPr>
            </w:pPr>
            <w:r>
              <w:rPr>
                <w:rFonts w:ascii="Noto Sans" w:eastAsia="Noto Sans" w:hAnsi="Noto Sans" w:cs="Noto Sans"/>
                <w:color w:val="666666"/>
              </w:rPr>
              <w:t>5</w:t>
            </w:r>
          </w:p>
        </w:tc>
      </w:tr>
      <w:tr w:rsidR="00AD7738" w14:paraId="663D503A" w14:textId="77777777" w:rsidTr="00AD7738">
        <w:tc>
          <w:tcPr>
            <w:tcW w:w="1320" w:type="dxa"/>
            <w:shd w:val="clear" w:color="auto" w:fill="FFF2CC"/>
            <w:tcMar>
              <w:top w:w="100" w:type="dxa"/>
              <w:left w:w="100" w:type="dxa"/>
              <w:bottom w:w="100" w:type="dxa"/>
              <w:right w:w="100" w:type="dxa"/>
            </w:tcMar>
            <w:vAlign w:val="center"/>
          </w:tcPr>
          <w:p w14:paraId="266898EB" w14:textId="77777777" w:rsidR="00AD7738" w:rsidRDefault="00AD7738" w:rsidP="00FB6FE5">
            <w:pPr>
              <w:widowControl w:val="0"/>
              <w:spacing w:line="240" w:lineRule="auto"/>
              <w:jc w:val="center"/>
              <w:rPr>
                <w:rFonts w:ascii="Noto Sans" w:eastAsia="Noto Sans" w:hAnsi="Noto Sans" w:cs="Noto Sans"/>
                <w:color w:val="666666"/>
              </w:rPr>
            </w:pPr>
            <w:r>
              <w:rPr>
                <w:rFonts w:ascii="Noto Sans" w:eastAsia="Noto Sans" w:hAnsi="Noto Sans" w:cs="Noto Sans"/>
                <w:color w:val="666666"/>
              </w:rPr>
              <w:t>1</w:t>
            </w:r>
          </w:p>
        </w:tc>
        <w:tc>
          <w:tcPr>
            <w:tcW w:w="1320" w:type="dxa"/>
            <w:shd w:val="clear" w:color="auto" w:fill="FFF2CC"/>
            <w:tcMar>
              <w:top w:w="100" w:type="dxa"/>
              <w:left w:w="100" w:type="dxa"/>
              <w:bottom w:w="100" w:type="dxa"/>
              <w:right w:w="100" w:type="dxa"/>
            </w:tcMar>
            <w:vAlign w:val="center"/>
          </w:tcPr>
          <w:p w14:paraId="15BF4817" w14:textId="77777777" w:rsidR="00AD7738" w:rsidRDefault="00AD7738" w:rsidP="00FB6FE5">
            <w:pPr>
              <w:widowControl w:val="0"/>
              <w:spacing w:line="240" w:lineRule="auto"/>
              <w:jc w:val="center"/>
              <w:rPr>
                <w:rFonts w:ascii="Noto Sans" w:eastAsia="Noto Sans" w:hAnsi="Noto Sans" w:cs="Noto Sans"/>
                <w:color w:val="666666"/>
              </w:rPr>
            </w:pPr>
            <w:r>
              <w:rPr>
                <w:rFonts w:ascii="Noto Sans" w:eastAsia="Noto Sans" w:hAnsi="Noto Sans" w:cs="Noto Sans"/>
                <w:color w:val="666666"/>
              </w:rPr>
              <w:t>6.50</w:t>
            </w:r>
          </w:p>
        </w:tc>
      </w:tr>
      <w:tr w:rsidR="00AD7738" w14:paraId="46472F40" w14:textId="77777777" w:rsidTr="00AD7738">
        <w:tc>
          <w:tcPr>
            <w:tcW w:w="1320" w:type="dxa"/>
            <w:shd w:val="clear" w:color="auto" w:fill="FFF2CC"/>
            <w:tcMar>
              <w:top w:w="100" w:type="dxa"/>
              <w:left w:w="100" w:type="dxa"/>
              <w:bottom w:w="100" w:type="dxa"/>
              <w:right w:w="100" w:type="dxa"/>
            </w:tcMar>
            <w:vAlign w:val="center"/>
          </w:tcPr>
          <w:p w14:paraId="593BB1E9" w14:textId="77777777" w:rsidR="00AD7738" w:rsidRDefault="00AD7738" w:rsidP="00FB6FE5">
            <w:pPr>
              <w:widowControl w:val="0"/>
              <w:spacing w:line="240" w:lineRule="auto"/>
              <w:jc w:val="center"/>
              <w:rPr>
                <w:rFonts w:ascii="Noto Sans" w:eastAsia="Noto Sans" w:hAnsi="Noto Sans" w:cs="Noto Sans"/>
                <w:color w:val="666666"/>
              </w:rPr>
            </w:pPr>
            <w:r>
              <w:rPr>
                <w:rFonts w:ascii="Noto Sans" w:eastAsia="Noto Sans" w:hAnsi="Noto Sans" w:cs="Noto Sans"/>
                <w:color w:val="666666"/>
              </w:rPr>
              <w:t>2</w:t>
            </w:r>
          </w:p>
        </w:tc>
        <w:tc>
          <w:tcPr>
            <w:tcW w:w="1320" w:type="dxa"/>
            <w:shd w:val="clear" w:color="auto" w:fill="FFF2CC"/>
            <w:tcMar>
              <w:top w:w="100" w:type="dxa"/>
              <w:left w:w="100" w:type="dxa"/>
              <w:bottom w:w="100" w:type="dxa"/>
              <w:right w:w="100" w:type="dxa"/>
            </w:tcMar>
            <w:vAlign w:val="center"/>
          </w:tcPr>
          <w:p w14:paraId="6225269D" w14:textId="77777777" w:rsidR="00AD7738" w:rsidRDefault="00AD7738" w:rsidP="00FB6FE5">
            <w:pPr>
              <w:widowControl w:val="0"/>
              <w:spacing w:line="240" w:lineRule="auto"/>
              <w:jc w:val="center"/>
              <w:rPr>
                <w:rFonts w:ascii="Noto Sans" w:eastAsia="Noto Sans" w:hAnsi="Noto Sans" w:cs="Noto Sans"/>
                <w:color w:val="666666"/>
              </w:rPr>
            </w:pPr>
            <w:r>
              <w:rPr>
                <w:rFonts w:ascii="Noto Sans" w:eastAsia="Noto Sans" w:hAnsi="Noto Sans" w:cs="Noto Sans"/>
                <w:color w:val="666666"/>
              </w:rPr>
              <w:t>8</w:t>
            </w:r>
          </w:p>
        </w:tc>
      </w:tr>
      <w:tr w:rsidR="00AD7738" w14:paraId="054DB6FE" w14:textId="77777777" w:rsidTr="00AD7738">
        <w:tc>
          <w:tcPr>
            <w:tcW w:w="1320" w:type="dxa"/>
            <w:shd w:val="clear" w:color="auto" w:fill="FFF2CC"/>
            <w:tcMar>
              <w:top w:w="100" w:type="dxa"/>
              <w:left w:w="100" w:type="dxa"/>
              <w:bottom w:w="100" w:type="dxa"/>
              <w:right w:w="100" w:type="dxa"/>
            </w:tcMar>
            <w:vAlign w:val="center"/>
          </w:tcPr>
          <w:p w14:paraId="33EC7867" w14:textId="77777777" w:rsidR="00AD7738" w:rsidRDefault="00AD7738" w:rsidP="00FB6FE5">
            <w:pPr>
              <w:widowControl w:val="0"/>
              <w:spacing w:line="240" w:lineRule="auto"/>
              <w:jc w:val="center"/>
              <w:rPr>
                <w:rFonts w:ascii="Noto Sans" w:eastAsia="Noto Sans" w:hAnsi="Noto Sans" w:cs="Noto Sans"/>
                <w:color w:val="666666"/>
              </w:rPr>
            </w:pPr>
            <w:r>
              <w:rPr>
                <w:rFonts w:ascii="Noto Sans" w:eastAsia="Noto Sans" w:hAnsi="Noto Sans" w:cs="Noto Sans"/>
                <w:color w:val="666666"/>
              </w:rPr>
              <w:t>3</w:t>
            </w:r>
          </w:p>
        </w:tc>
        <w:tc>
          <w:tcPr>
            <w:tcW w:w="1320" w:type="dxa"/>
            <w:shd w:val="clear" w:color="auto" w:fill="FFF2CC"/>
            <w:tcMar>
              <w:top w:w="100" w:type="dxa"/>
              <w:left w:w="100" w:type="dxa"/>
              <w:bottom w:w="100" w:type="dxa"/>
              <w:right w:w="100" w:type="dxa"/>
            </w:tcMar>
            <w:vAlign w:val="center"/>
          </w:tcPr>
          <w:p w14:paraId="11D3CC35" w14:textId="77777777" w:rsidR="00AD7738" w:rsidRDefault="00AD7738" w:rsidP="00FB6FE5">
            <w:pPr>
              <w:widowControl w:val="0"/>
              <w:spacing w:line="240" w:lineRule="auto"/>
              <w:jc w:val="center"/>
              <w:rPr>
                <w:rFonts w:ascii="Noto Sans" w:eastAsia="Noto Sans" w:hAnsi="Noto Sans" w:cs="Noto Sans"/>
                <w:color w:val="666666"/>
              </w:rPr>
            </w:pPr>
            <w:r>
              <w:rPr>
                <w:rFonts w:ascii="Noto Sans" w:eastAsia="Noto Sans" w:hAnsi="Noto Sans" w:cs="Noto Sans"/>
                <w:color w:val="666666"/>
              </w:rPr>
              <w:t>9.50</w:t>
            </w:r>
          </w:p>
        </w:tc>
      </w:tr>
      <w:tr w:rsidR="00AD7738" w14:paraId="20A45CE5" w14:textId="77777777" w:rsidTr="00AD7738">
        <w:tc>
          <w:tcPr>
            <w:tcW w:w="1320" w:type="dxa"/>
            <w:shd w:val="clear" w:color="auto" w:fill="FFF2CC"/>
            <w:tcMar>
              <w:top w:w="100" w:type="dxa"/>
              <w:left w:w="100" w:type="dxa"/>
              <w:bottom w:w="100" w:type="dxa"/>
              <w:right w:w="100" w:type="dxa"/>
            </w:tcMar>
            <w:vAlign w:val="center"/>
          </w:tcPr>
          <w:p w14:paraId="1171E86C" w14:textId="77777777" w:rsidR="00AD7738" w:rsidRDefault="00AD7738" w:rsidP="00FB6FE5">
            <w:pPr>
              <w:widowControl w:val="0"/>
              <w:spacing w:line="240" w:lineRule="auto"/>
              <w:jc w:val="center"/>
              <w:rPr>
                <w:rFonts w:ascii="Noto Sans" w:eastAsia="Noto Sans" w:hAnsi="Noto Sans" w:cs="Noto Sans"/>
                <w:color w:val="666666"/>
              </w:rPr>
            </w:pPr>
            <w:r>
              <w:rPr>
                <w:rFonts w:ascii="Noto Sans" w:eastAsia="Noto Sans" w:hAnsi="Noto Sans" w:cs="Noto Sans"/>
                <w:color w:val="666666"/>
              </w:rPr>
              <w:t>4</w:t>
            </w:r>
          </w:p>
        </w:tc>
        <w:tc>
          <w:tcPr>
            <w:tcW w:w="1320" w:type="dxa"/>
            <w:shd w:val="clear" w:color="auto" w:fill="FFF2CC"/>
            <w:tcMar>
              <w:top w:w="100" w:type="dxa"/>
              <w:left w:w="100" w:type="dxa"/>
              <w:bottom w:w="100" w:type="dxa"/>
              <w:right w:w="100" w:type="dxa"/>
            </w:tcMar>
            <w:vAlign w:val="center"/>
          </w:tcPr>
          <w:p w14:paraId="59EE28E9" w14:textId="77777777" w:rsidR="00AD7738" w:rsidRDefault="00AD7738" w:rsidP="00FB6FE5">
            <w:pPr>
              <w:widowControl w:val="0"/>
              <w:spacing w:line="240" w:lineRule="auto"/>
              <w:jc w:val="center"/>
              <w:rPr>
                <w:rFonts w:ascii="Noto Sans" w:eastAsia="Noto Sans" w:hAnsi="Noto Sans" w:cs="Noto Sans"/>
                <w:color w:val="666666"/>
              </w:rPr>
            </w:pPr>
            <w:r>
              <w:rPr>
                <w:rFonts w:ascii="Noto Sans" w:eastAsia="Noto Sans" w:hAnsi="Noto Sans" w:cs="Noto Sans"/>
                <w:color w:val="666666"/>
              </w:rPr>
              <w:t>11</w:t>
            </w:r>
          </w:p>
        </w:tc>
      </w:tr>
    </w:tbl>
    <w:p w14:paraId="51905DB4" w14:textId="73A11711" w:rsidR="00AD7738" w:rsidRDefault="00AD7738" w:rsidP="00AD7738">
      <w:pPr>
        <w:numPr>
          <w:ilvl w:val="0"/>
          <w:numId w:val="13"/>
        </w:numPr>
        <w:spacing w:before="200" w:after="200" w:line="240" w:lineRule="auto"/>
        <w:rPr>
          <w:rFonts w:ascii="Noto Sans" w:eastAsia="Noto Sans" w:hAnsi="Noto Sans" w:cs="Noto Sans"/>
        </w:rPr>
      </w:pPr>
      <w:r>
        <w:rPr>
          <w:rFonts w:ascii="Noto Sans" w:eastAsia="Noto Sans" w:hAnsi="Noto Sans" w:cs="Noto Sans"/>
        </w:rPr>
        <w:t xml:space="preserve">Plot the points. Be sure to label the axes of the graph. </w:t>
      </w:r>
    </w:p>
    <w:p w14:paraId="2A67B542" w14:textId="3A256870" w:rsidR="00AD7738" w:rsidRDefault="00AD7738" w:rsidP="00AD7738">
      <w:pPr>
        <w:spacing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are some samples.</w:t>
      </w:r>
    </w:p>
    <w:p w14:paraId="2A77E5F4" w14:textId="3B3FBB56" w:rsidR="00286CD6" w:rsidRDefault="00286CD6">
      <w:pPr>
        <w:spacing w:line="240" w:lineRule="auto"/>
        <w:rPr>
          <w:rFonts w:ascii="Noto Sans" w:eastAsia="Noto Sans" w:hAnsi="Noto Sans" w:cs="Noto Sans"/>
          <w:sz w:val="2"/>
          <w:szCs w:val="2"/>
        </w:rPr>
      </w:pPr>
    </w:p>
    <w:p w14:paraId="4C27FBD6" w14:textId="5CB26E04" w:rsidR="00286CD6" w:rsidRDefault="00000000" w:rsidP="00AD7738">
      <w:pPr>
        <w:numPr>
          <w:ilvl w:val="0"/>
          <w:numId w:val="13"/>
        </w:numPr>
        <w:spacing w:before="200" w:after="200" w:line="240" w:lineRule="auto"/>
        <w:rPr>
          <w:rFonts w:ascii="Noto Sans" w:eastAsia="Noto Sans" w:hAnsi="Noto Sans" w:cs="Noto Sans"/>
        </w:rPr>
      </w:pPr>
      <w:r>
        <w:rPr>
          <w:rFonts w:ascii="Noto Sans" w:eastAsia="Noto Sans" w:hAnsi="Noto Sans" w:cs="Noto Sans"/>
        </w:rPr>
        <w:t xml:space="preserve">Determine: Should the points on the graph be connected? Are there any input or output values that don’t make sense? Explain. </w:t>
      </w:r>
    </w:p>
    <w:p w14:paraId="34F50D2C" w14:textId="55F1011D" w:rsidR="00286CD6" w:rsidRDefault="00000000">
      <w:pPr>
        <w:spacing w:before="200" w:after="200" w:line="240" w:lineRule="auto"/>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are some samples.</w:t>
      </w:r>
    </w:p>
    <w:p w14:paraId="38070EF3" w14:textId="31DCCB08" w:rsidR="00286CD6" w:rsidRDefault="00000000">
      <w:pPr>
        <w:rPr>
          <w:rFonts w:ascii="Noto Sans" w:eastAsia="Noto Sans" w:hAnsi="Noto Sans" w:cs="Noto Sans"/>
          <w:b/>
          <w:bCs/>
        </w:rPr>
      </w:pPr>
      <w:r>
        <w:rPr>
          <w:rFonts w:ascii="Noto Sans" w:eastAsia="Noto Sans" w:hAnsi="Noto Sans" w:cs="Noto Sans"/>
          <w:color w:val="666666"/>
        </w:rPr>
        <w:t xml:space="preserve">Connecting the points does not make sense. You cannot have part of a passenger in the car. Only whole number input values greater than or equal to 1 make sense (since the car has to have at least one passenger: the driver). Only certain values of the output make sense, corresponding to </w:t>
      </w:r>
      <m:oMath>
        <m:r>
          <w:rPr>
            <w:rFonts w:ascii="Noto Sans" w:eastAsia="Noto Sans" w:hAnsi="Noto Sans" w:cs="Noto Sans"/>
            <w:color w:val="666666"/>
          </w:rPr>
          <m:t>y</m:t>
        </m:r>
      </m:oMath>
      <w:r>
        <w:rPr>
          <w:rFonts w:ascii="Noto Sans" w:eastAsia="Noto Sans" w:hAnsi="Noto Sans" w:cs="Noto Sans"/>
          <w:color w:val="666666"/>
        </w:rPr>
        <w:t>-coordinates of points on the graph.</w:t>
      </w:r>
    </w:p>
    <w:p w14:paraId="722E1436" w14:textId="77777777" w:rsidR="00286CD6" w:rsidRDefault="00286CD6">
      <w:pPr>
        <w:tabs>
          <w:tab w:val="center" w:pos="4680"/>
          <w:tab w:val="right" w:pos="9360"/>
        </w:tabs>
        <w:spacing w:line="240" w:lineRule="auto"/>
        <w:jc w:val="right"/>
        <w:rPr>
          <w:rFonts w:ascii="Noto Sans" w:eastAsia="Noto Sans" w:hAnsi="Noto Sans" w:cs="Noto Sans"/>
          <w:sz w:val="2"/>
          <w:szCs w:val="2"/>
        </w:rPr>
      </w:pPr>
    </w:p>
    <w:p w14:paraId="7CB7AD63" w14:textId="017FD5FA" w:rsidR="00286CD6" w:rsidRPr="00AD7738" w:rsidRDefault="00AD7738" w:rsidP="00AD7738">
      <w:pPr>
        <w:pStyle w:val="H1-1Line"/>
      </w:pPr>
      <w:bookmarkStart w:id="28" w:name="_s4bxo6uuq055" w:colFirst="0" w:colLast="0"/>
      <w:bookmarkStart w:id="29" w:name="_Toc224233422"/>
      <w:bookmarkEnd w:id="28"/>
      <w:r w:rsidRPr="00AD7738">
        <w:lastRenderedPageBreak/>
        <w:t>Lesson 5.10: Looking at Rates of Change</w:t>
      </w:r>
      <w:bookmarkEnd w:id="29"/>
    </w:p>
    <w:tbl>
      <w:tblPr>
        <w:tblStyle w:val="afc"/>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86CD6" w14:paraId="3CE0FBED" w14:textId="77777777" w:rsidTr="00AD773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D83B397"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08D6ED0"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286CD6" w14:paraId="6BF5CE07" w14:textId="77777777" w:rsidTr="00AD773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E2D8F30"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4DAE0FB"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ALG.12(B) Evaluate functions, expressed in function notation, given one or more elements in their domains.</w:t>
            </w:r>
          </w:p>
        </w:tc>
      </w:tr>
      <w:tr w:rsidR="00286CD6" w14:paraId="78294620" w14:textId="77777777" w:rsidTr="00AD773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FEDE25F"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5</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4122BDA"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 xml:space="preserve">MATH.8.4(C) Use data from a table or graph to determine the rate of change or slope and </w:t>
            </w:r>
            <m:oMath>
              <m:r>
                <w:rPr>
                  <w:rFonts w:ascii="Noto Sans" w:eastAsia="Noto Sans" w:hAnsi="Noto Sans" w:cs="Noto Sans"/>
                </w:rPr>
                <m:t>y</m:t>
              </m:r>
            </m:oMath>
            <w:r>
              <w:rPr>
                <w:rFonts w:ascii="Noto Sans" w:eastAsia="Noto Sans" w:hAnsi="Noto Sans" w:cs="Noto Sans"/>
              </w:rPr>
              <w:t>-intercept in mathematical and real-world problems.</w:t>
            </w:r>
          </w:p>
        </w:tc>
      </w:tr>
    </w:tbl>
    <w:p w14:paraId="6274243F" w14:textId="4F5C5D7D" w:rsidR="00286CD6" w:rsidRDefault="00AD7738">
      <w:pPr>
        <w:spacing w:before="200" w:after="200" w:line="240" w:lineRule="auto"/>
        <w:rPr>
          <w:rFonts w:ascii="Noto Sans" w:eastAsia="Noto Sans" w:hAnsi="Noto Sans" w:cs="Noto Sans"/>
        </w:rPr>
      </w:pPr>
      <w:r w:rsidRPr="00B3603D">
        <w:rPr>
          <w:noProof/>
        </w:rPr>
        <w:drawing>
          <wp:anchor distT="0" distB="0" distL="114300" distR="114300" simplePos="0" relativeHeight="251660288" behindDoc="1" locked="0" layoutInCell="1" allowOverlap="1" wp14:anchorId="12CEB82C" wp14:editId="78E9F55C">
            <wp:simplePos x="0" y="0"/>
            <wp:positionH relativeFrom="column">
              <wp:posOffset>3478306</wp:posOffset>
            </wp:positionH>
            <wp:positionV relativeFrom="paragraph">
              <wp:posOffset>436656</wp:posOffset>
            </wp:positionV>
            <wp:extent cx="2847975" cy="2733675"/>
            <wp:effectExtent l="0" t="0" r="0" b="0"/>
            <wp:wrapTight wrapText="bothSides">
              <wp:wrapPolygon edited="0">
                <wp:start x="2023" y="100"/>
                <wp:lineTo x="2023" y="903"/>
                <wp:lineTo x="2793" y="1907"/>
                <wp:lineTo x="2119" y="2007"/>
                <wp:lineTo x="771" y="2910"/>
                <wp:lineTo x="482" y="3512"/>
                <wp:lineTo x="96" y="4516"/>
                <wp:lineTo x="96" y="6623"/>
                <wp:lineTo x="674" y="6924"/>
                <wp:lineTo x="96" y="7325"/>
                <wp:lineTo x="96" y="14350"/>
                <wp:lineTo x="578" y="14751"/>
                <wp:lineTo x="193" y="14751"/>
                <wp:lineTo x="193" y="15353"/>
                <wp:lineTo x="2504" y="16357"/>
                <wp:lineTo x="2504" y="16859"/>
                <wp:lineTo x="3082" y="17962"/>
                <wp:lineTo x="2408" y="18564"/>
                <wp:lineTo x="2504" y="19468"/>
                <wp:lineTo x="5298" y="19568"/>
                <wp:lineTo x="8284" y="21174"/>
                <wp:lineTo x="8476" y="21374"/>
                <wp:lineTo x="15893" y="21374"/>
                <wp:lineTo x="16086" y="21174"/>
                <wp:lineTo x="21287" y="19668"/>
                <wp:lineTo x="21094" y="502"/>
                <wp:lineTo x="20131" y="401"/>
                <wp:lineTo x="3082" y="100"/>
                <wp:lineTo x="2023" y="100"/>
              </wp:wrapPolygon>
            </wp:wrapTight>
            <wp:docPr id="1461556661" name="image4.png" descr="A coordinate plane shows an empty grid with two axes. The horizontal axis has arrows on both ends and the vertical axis has arrows on both ends. The two axes cross each other near the bottom left corner of the grid. There are no numbers, labels, or data points shown on the graph, leaving the entire grid blank."/>
            <wp:cNvGraphicFramePr/>
            <a:graphic xmlns:a="http://schemas.openxmlformats.org/drawingml/2006/main">
              <a:graphicData uri="http://schemas.openxmlformats.org/drawingml/2006/picture">
                <pic:pic xmlns:pic="http://schemas.openxmlformats.org/drawingml/2006/picture">
                  <pic:nvPicPr>
                    <pic:cNvPr id="9" name="image4.png" descr="A coordinate plane shows an empty grid with two axes. The horizontal axis has arrows on both ends and the vertical axis has arrows on both ends. The two axes cross each other near the bottom left corner of the grid. There are no numbers, labels, or data points shown on the graph, leaving the entire grid blank."/>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2847975" cy="2733675"/>
                    </a:xfrm>
                    <a:prstGeom prst="rect">
                      <a:avLst/>
                    </a:prstGeom>
                    <a:ln/>
                  </pic:spPr>
                </pic:pic>
              </a:graphicData>
            </a:graphic>
            <wp14:sizeRelH relativeFrom="page">
              <wp14:pctWidth>0</wp14:pctWidth>
            </wp14:sizeRelH>
            <wp14:sizeRelV relativeFrom="page">
              <wp14:pctHeight>0</wp14:pctHeight>
            </wp14:sizeRelV>
          </wp:anchor>
        </w:drawing>
      </w:r>
      <w:r>
        <w:rPr>
          <w:rFonts w:ascii="Noto Sans" w:eastAsia="Noto Sans" w:hAnsi="Noto Sans" w:cs="Noto Sans"/>
        </w:rPr>
        <w:t xml:space="preserve">The graph represents function, </w:t>
      </w:r>
      <m:oMath>
        <m:r>
          <w:rPr>
            <w:rFonts w:ascii="Noto Sans" w:eastAsia="Noto Sans" w:hAnsi="Noto Sans" w:cs="Noto Sans"/>
          </w:rPr>
          <m:t>h</m:t>
        </m:r>
      </m:oMath>
      <w:r>
        <w:rPr>
          <w:rFonts w:ascii="Noto Sans" w:eastAsia="Noto Sans" w:hAnsi="Noto Sans" w:cs="Noto Sans"/>
        </w:rPr>
        <w:t xml:space="preserve">, which gives the height in inches of a bamboo plant </w:t>
      </w:r>
      <m:oMath>
        <m:r>
          <w:rPr>
            <w:rFonts w:ascii="Noto Sans" w:eastAsia="Noto Sans" w:hAnsi="Noto Sans" w:cs="Noto Sans"/>
          </w:rPr>
          <m:t>t</m:t>
        </m:r>
      </m:oMath>
      <w:r>
        <w:rPr>
          <w:rFonts w:ascii="Noto Sans" w:eastAsia="Noto Sans" w:hAnsi="Noto Sans" w:cs="Noto Sans"/>
        </w:rPr>
        <w:t xml:space="preserve"> months after it has been planted. </w:t>
      </w:r>
    </w:p>
    <w:p w14:paraId="11E69521" w14:textId="4D8A57EF" w:rsidR="00AD7738" w:rsidRDefault="00AD7738" w:rsidP="00AD7738">
      <w:pPr>
        <w:numPr>
          <w:ilvl w:val="0"/>
          <w:numId w:val="18"/>
        </w:numPr>
        <w:spacing w:after="200" w:line="240" w:lineRule="auto"/>
      </w:pPr>
      <w:r>
        <w:t xml:space="preserve">What does this statement mean? </w:t>
      </w:r>
      <m:oMath>
        <m:r>
          <w:rPr>
            <w:rFonts w:ascii="Cambria Math" w:hAnsi="Cambria Math"/>
          </w:rPr>
          <m:t>h(4) = 24</m:t>
        </m:r>
      </m:oMath>
      <w:r>
        <w:t>?</w:t>
      </w:r>
      <w:r w:rsidRPr="00AD7738">
        <w:rPr>
          <w:noProof/>
        </w:rPr>
        <w:t xml:space="preserve"> </w:t>
      </w:r>
    </w:p>
    <w:p w14:paraId="0B8467B7" w14:textId="718B86D5" w:rsidR="00AD7738" w:rsidRDefault="00AD7738" w:rsidP="00AD7738">
      <w:pPr>
        <w:spacing w:after="200" w:line="240" w:lineRule="auto"/>
        <w:ind w:left="720"/>
      </w:pPr>
      <w:r>
        <w:rPr>
          <w:rFonts w:ascii="Noto Sans" w:eastAsia="Noto Sans" w:hAnsi="Noto Sans" w:cs="Noto Sans"/>
          <w:b/>
          <w:bCs/>
          <w:color w:val="666666"/>
        </w:rPr>
        <w:t xml:space="preserve">Answer: </w:t>
      </w:r>
      <w:r>
        <w:rPr>
          <w:rFonts w:ascii="Noto Sans" w:eastAsia="Noto Sans" w:hAnsi="Noto Sans" w:cs="Noto Sans"/>
          <w:color w:val="666666"/>
        </w:rPr>
        <w:t>At 4 months, the height of the plant is 24 inches.</w:t>
      </w:r>
    </w:p>
    <w:p w14:paraId="55F3D440" w14:textId="77777777" w:rsidR="00AD7738" w:rsidRDefault="00AD7738" w:rsidP="00AD7738">
      <w:pPr>
        <w:numPr>
          <w:ilvl w:val="0"/>
          <w:numId w:val="18"/>
        </w:numPr>
        <w:spacing w:after="200" w:line="240" w:lineRule="auto"/>
      </w:pPr>
      <w:r>
        <w:t xml:space="preserve">What is the value of </w:t>
      </w:r>
      <m:oMath>
        <m:r>
          <w:rPr>
            <w:rFonts w:ascii="Cambria Math" w:hAnsi="Cambria Math"/>
          </w:rPr>
          <m:t>h(10)</m:t>
        </m:r>
      </m:oMath>
      <w:r>
        <w:t>?</w:t>
      </w:r>
    </w:p>
    <w:p w14:paraId="4D6DED07" w14:textId="0D2B1231" w:rsidR="00AD7738" w:rsidRDefault="00AD7738" w:rsidP="00AD7738">
      <w:pPr>
        <w:spacing w:after="200" w:line="240" w:lineRule="auto"/>
        <w:ind w:left="720"/>
      </w:pPr>
      <w:r>
        <w:rPr>
          <w:rFonts w:ascii="Noto Sans" w:eastAsia="Noto Sans" w:hAnsi="Noto Sans" w:cs="Noto Sans"/>
          <w:b/>
          <w:bCs/>
          <w:color w:val="666666"/>
        </w:rPr>
        <w:t xml:space="preserve">Answer: </w:t>
      </w:r>
      <w:r>
        <w:rPr>
          <w:rFonts w:ascii="Noto Sans" w:eastAsia="Noto Sans" w:hAnsi="Noto Sans" w:cs="Noto Sans"/>
          <w:color w:val="666666"/>
        </w:rPr>
        <w:t>42</w:t>
      </w:r>
    </w:p>
    <w:p w14:paraId="74265730" w14:textId="77777777" w:rsidR="00AD7738" w:rsidRDefault="00AD7738" w:rsidP="00AD7738">
      <w:pPr>
        <w:numPr>
          <w:ilvl w:val="0"/>
          <w:numId w:val="18"/>
        </w:numPr>
        <w:spacing w:after="200" w:line="240" w:lineRule="auto"/>
      </w:pPr>
      <w:r>
        <w:t xml:space="preserve">What is </w:t>
      </w:r>
      <m:oMath>
        <m:r>
          <w:rPr>
            <w:rFonts w:ascii="Cambria Math" w:hAnsi="Cambria Math"/>
          </w:rPr>
          <m:t>c</m:t>
        </m:r>
      </m:oMath>
      <w:r>
        <w:t xml:space="preserve"> if </w:t>
      </w:r>
      <m:oMath>
        <m:r>
          <w:rPr>
            <w:rFonts w:ascii="Cambria Math" w:hAnsi="Cambria Math"/>
          </w:rPr>
          <m:t>h(c) = 30</m:t>
        </m:r>
      </m:oMath>
      <w:r>
        <w:t>?</w:t>
      </w:r>
    </w:p>
    <w:p w14:paraId="7A226565" w14:textId="1498D41F" w:rsidR="00AD7738" w:rsidRDefault="00AD7738" w:rsidP="00AD7738">
      <w:pPr>
        <w:spacing w:after="200" w:line="240" w:lineRule="auto"/>
        <w:ind w:left="720"/>
      </w:pPr>
      <w:r>
        <w:rPr>
          <w:rFonts w:ascii="Noto Sans" w:eastAsia="Noto Sans" w:hAnsi="Noto Sans" w:cs="Noto Sans"/>
          <w:b/>
          <w:bCs/>
          <w:color w:val="666666"/>
        </w:rPr>
        <w:t xml:space="preserve">Answer: </w:t>
      </w:r>
      <w:r>
        <w:rPr>
          <w:rFonts w:ascii="Noto Sans" w:eastAsia="Noto Sans" w:hAnsi="Noto Sans" w:cs="Noto Sans"/>
          <w:color w:val="666666"/>
        </w:rPr>
        <w:t>6</w:t>
      </w:r>
    </w:p>
    <w:p w14:paraId="572E02BF" w14:textId="77777777" w:rsidR="00AD7738" w:rsidRDefault="00AD7738" w:rsidP="00AD7738">
      <w:pPr>
        <w:numPr>
          <w:ilvl w:val="0"/>
          <w:numId w:val="18"/>
        </w:numPr>
        <w:spacing w:before="200" w:after="200" w:line="240" w:lineRule="auto"/>
      </w:pPr>
      <w:r>
        <w:t xml:space="preserve">What is the value of </w:t>
      </w:r>
      <m:oMath>
        <m:r>
          <w:rPr>
            <w:rFonts w:ascii="Cambria Math" w:hAnsi="Cambria Math"/>
          </w:rPr>
          <m:t xml:space="preserve">h(12) - </m:t>
        </m:r>
        <m:r>
          <w:rPr>
            <w:rFonts w:ascii="Cambria Math" w:hAnsi="Cambria Math"/>
          </w:rPr>
          <m:t>h(</m:t>
        </m:r>
        <m:r>
          <w:rPr>
            <w:rFonts w:ascii="Cambria Math" w:hAnsi="Cambria Math"/>
          </w:rPr>
          <m:t>2)</m:t>
        </m:r>
      </m:oMath>
      <w:r>
        <w:t>?</w:t>
      </w:r>
    </w:p>
    <w:p w14:paraId="2B0EA38E" w14:textId="77777777" w:rsidR="00AD7738" w:rsidRPr="00AD7738" w:rsidRDefault="00AD7738" w:rsidP="00AD7738">
      <w:pPr>
        <w:pStyle w:val="ListParagraph"/>
      </w:pPr>
      <w:r w:rsidRPr="00AD7738">
        <w:rPr>
          <w:b/>
          <w:bCs/>
          <w:color w:val="666666"/>
        </w:rPr>
        <w:t xml:space="preserve">Answer: </w:t>
      </w:r>
      <w:r w:rsidRPr="00AD7738">
        <w:rPr>
          <w:color w:val="666666"/>
        </w:rPr>
        <w:t>30, because 48 - 18 = 30.</w:t>
      </w:r>
    </w:p>
    <w:p w14:paraId="08A21629" w14:textId="77777777" w:rsidR="00AD7738" w:rsidRDefault="00AD7738" w:rsidP="00AD7738">
      <w:pPr>
        <w:numPr>
          <w:ilvl w:val="0"/>
          <w:numId w:val="18"/>
        </w:numPr>
        <w:spacing w:before="200" w:after="200" w:line="240" w:lineRule="auto"/>
      </w:pPr>
      <w:r>
        <w:t>How many inches does the plant grow each month? How can you see this on the graph?</w:t>
      </w:r>
    </w:p>
    <w:p w14:paraId="3B7F0730" w14:textId="2576159E" w:rsidR="00286CD6" w:rsidRPr="00AD7738" w:rsidRDefault="00AD7738" w:rsidP="00AD7738">
      <w:pPr>
        <w:pStyle w:val="ListParagraph"/>
        <w:rPr>
          <w:color w:val="666666"/>
        </w:rPr>
      </w:pPr>
      <w:r w:rsidRPr="00AD7738">
        <w:rPr>
          <w:b/>
          <w:bCs/>
          <w:color w:val="666666"/>
        </w:rPr>
        <w:t xml:space="preserve">Answer: </w:t>
      </w:r>
      <w:r w:rsidRPr="00AD7738">
        <w:rPr>
          <w:color w:val="666666"/>
        </w:rPr>
        <w:t xml:space="preserve">3 inches. Reasons will vary, but here are some samples. </w:t>
      </w:r>
      <w:r>
        <w:rPr>
          <w:color w:val="666666"/>
        </w:rPr>
        <w:t xml:space="preserve"> </w:t>
      </w:r>
      <w:r w:rsidRPr="00AD7738">
        <w:rPr>
          <w:color w:val="666666"/>
        </w:rPr>
        <w:t xml:space="preserve">Every time the time increases by 1 month, the height increases by 3 inches. </w:t>
      </w:r>
      <w:r>
        <w:rPr>
          <w:color w:val="666666"/>
        </w:rPr>
        <w:t xml:space="preserve"> </w:t>
      </w:r>
      <w:r w:rsidRPr="00AD7738">
        <w:rPr>
          <w:color w:val="666666"/>
        </w:rPr>
        <w:t>Choose any two points on the line and use them to calculate the line’s slope</w:t>
      </w:r>
      <w:bookmarkStart w:id="30" w:name="_fijgwa69z3m7" w:colFirst="0" w:colLast="0"/>
      <w:bookmarkEnd w:id="30"/>
    </w:p>
    <w:p w14:paraId="13439215" w14:textId="77777777" w:rsidR="00286CD6" w:rsidRDefault="00000000">
      <w:pPr>
        <w:tabs>
          <w:tab w:val="center" w:pos="4680"/>
          <w:tab w:val="right" w:pos="9360"/>
        </w:tabs>
        <w:spacing w:line="240" w:lineRule="auto"/>
        <w:jc w:val="right"/>
        <w:rPr>
          <w:rFonts w:ascii="Noto Sans" w:eastAsia="Noto Sans" w:hAnsi="Noto Sans" w:cs="Noto Sans"/>
          <w:sz w:val="2"/>
          <w:szCs w:val="2"/>
        </w:rPr>
      </w:pPr>
      <w:r>
        <w:br w:type="page"/>
      </w:r>
    </w:p>
    <w:p w14:paraId="2247FAB6" w14:textId="77777777" w:rsidR="00286CD6" w:rsidRDefault="00286CD6">
      <w:pPr>
        <w:tabs>
          <w:tab w:val="center" w:pos="4680"/>
          <w:tab w:val="right" w:pos="9360"/>
        </w:tabs>
        <w:spacing w:line="240" w:lineRule="auto"/>
        <w:jc w:val="right"/>
        <w:rPr>
          <w:rFonts w:ascii="Noto Sans" w:eastAsia="Noto Sans" w:hAnsi="Noto Sans" w:cs="Noto Sans"/>
          <w:sz w:val="2"/>
          <w:szCs w:val="2"/>
        </w:rPr>
      </w:pPr>
    </w:p>
    <w:p w14:paraId="2D297300" w14:textId="54467355" w:rsidR="00286CD6" w:rsidRDefault="00AD7738" w:rsidP="00AD7738">
      <w:pPr>
        <w:pStyle w:val="H1-1Line"/>
        <w:rPr>
          <w:rFonts w:eastAsia="Noto Sans"/>
        </w:rPr>
      </w:pPr>
      <w:bookmarkStart w:id="31" w:name="_gxp5bcg93ess" w:colFirst="0" w:colLast="0"/>
      <w:bookmarkStart w:id="32" w:name="_Toc224233423"/>
      <w:bookmarkEnd w:id="31"/>
      <w:r w:rsidRPr="00AD7738">
        <w:rPr>
          <w:rFonts w:eastAsia="Noto Sans"/>
        </w:rPr>
        <w:t>Lesson 5.11: Modeling Exponential Behavior</w:t>
      </w:r>
      <w:bookmarkEnd w:id="32"/>
    </w:p>
    <w:tbl>
      <w:tblPr>
        <w:tblStyle w:val="aff"/>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15"/>
        <w:gridCol w:w="8580"/>
      </w:tblGrid>
      <w:tr w:rsidR="00286CD6" w14:paraId="4F34006D" w14:textId="77777777" w:rsidTr="00AD7738">
        <w:tc>
          <w:tcPr>
            <w:tcW w:w="61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A2D960D"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5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1E23C67"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286CD6" w14:paraId="1B541D86" w14:textId="77777777" w:rsidTr="00AD7738">
        <w:tc>
          <w:tcPr>
            <w:tcW w:w="61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9013A9B"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A-D</w:t>
            </w:r>
          </w:p>
        </w:tc>
        <w:tc>
          <w:tcPr>
            <w:tcW w:w="858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F31FA17"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MATH.7.4(D) Solve problems involving ratios, rates, and percents, including multi-step problems involving percent increase and percent decrease, and financial literacy problems.</w:t>
            </w:r>
          </w:p>
        </w:tc>
      </w:tr>
    </w:tbl>
    <w:p w14:paraId="04FD5701" w14:textId="77777777" w:rsidR="00286CD6" w:rsidRDefault="00000000">
      <w:pPr>
        <w:spacing w:before="200" w:after="200" w:line="240" w:lineRule="auto"/>
        <w:rPr>
          <w:rFonts w:ascii="Noto Sans" w:eastAsia="Noto Sans" w:hAnsi="Noto Sans" w:cs="Noto Sans"/>
        </w:rPr>
      </w:pPr>
      <w:r>
        <w:rPr>
          <w:rFonts w:ascii="Noto Sans" w:eastAsia="Noto Sans" w:hAnsi="Noto Sans" w:cs="Noto Sans"/>
        </w:rPr>
        <w:t xml:space="preserve">Draw a line that matches each situation to one of the tables. </w:t>
      </w:r>
    </w:p>
    <w:tbl>
      <w:tblPr>
        <w:tblStyle w:val="af5"/>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340"/>
        <w:gridCol w:w="2340"/>
        <w:gridCol w:w="2340"/>
        <w:gridCol w:w="2340"/>
      </w:tblGrid>
      <w:tr w:rsidR="00AD7738" w14:paraId="24348F35" w14:textId="77777777" w:rsidTr="00E772D7">
        <w:tc>
          <w:tcPr>
            <w:tcW w:w="2340" w:type="dxa"/>
            <w:tcBorders>
              <w:top w:val="single" w:sz="8" w:space="0" w:color="666666"/>
              <w:left w:val="single" w:sz="8" w:space="0" w:color="666666"/>
              <w:bottom w:val="single" w:sz="8" w:space="0" w:color="666666"/>
              <w:right w:val="single" w:sz="8" w:space="0" w:color="666666"/>
            </w:tcBorders>
            <w:shd w:val="clear" w:color="auto" w:fill="095B50"/>
            <w:tcMar>
              <w:top w:w="243" w:type="dxa"/>
              <w:left w:w="243" w:type="dxa"/>
              <w:bottom w:w="243" w:type="dxa"/>
              <w:right w:w="243" w:type="dxa"/>
            </w:tcMar>
          </w:tcPr>
          <w:p w14:paraId="2C357E7E" w14:textId="77777777" w:rsidR="00AD7738" w:rsidRPr="009A4169" w:rsidRDefault="00AD7738" w:rsidP="00E772D7">
            <w:pPr>
              <w:widowControl w:val="0"/>
              <w:pBdr>
                <w:top w:val="nil"/>
                <w:left w:val="nil"/>
                <w:bottom w:val="nil"/>
                <w:right w:val="nil"/>
                <w:between w:val="nil"/>
              </w:pBdr>
              <w:jc w:val="center"/>
              <w:rPr>
                <w:b/>
                <w:bCs/>
              </w:rPr>
            </w:pPr>
            <w:r w:rsidRPr="009A4169">
              <w:rPr>
                <w:b/>
                <w:bCs/>
                <w:color w:val="FFFFFF" w:themeColor="background1"/>
              </w:rPr>
              <w:t>Situation A</w:t>
            </w:r>
          </w:p>
        </w:tc>
        <w:tc>
          <w:tcPr>
            <w:tcW w:w="2340" w:type="dxa"/>
            <w:tcBorders>
              <w:top w:val="single" w:sz="8" w:space="0" w:color="666666"/>
              <w:left w:val="single" w:sz="8" w:space="0" w:color="666666"/>
              <w:bottom w:val="single" w:sz="8" w:space="0" w:color="666666"/>
              <w:right w:val="single" w:sz="8" w:space="0" w:color="666666"/>
            </w:tcBorders>
            <w:shd w:val="clear" w:color="auto" w:fill="095B50"/>
            <w:tcMar>
              <w:top w:w="243" w:type="dxa"/>
              <w:left w:w="243" w:type="dxa"/>
              <w:bottom w:w="243" w:type="dxa"/>
              <w:right w:w="243" w:type="dxa"/>
            </w:tcMar>
          </w:tcPr>
          <w:p w14:paraId="1B425F73" w14:textId="77777777" w:rsidR="00AD7738" w:rsidRDefault="00AD7738" w:rsidP="00E772D7">
            <w:pPr>
              <w:widowControl w:val="0"/>
              <w:pBdr>
                <w:top w:val="nil"/>
                <w:left w:val="nil"/>
                <w:bottom w:val="nil"/>
                <w:right w:val="nil"/>
                <w:between w:val="nil"/>
              </w:pBdr>
              <w:jc w:val="center"/>
            </w:pPr>
            <w:r w:rsidRPr="009A4169">
              <w:rPr>
                <w:b/>
                <w:bCs/>
                <w:color w:val="FFFFFF" w:themeColor="background1"/>
              </w:rPr>
              <w:t xml:space="preserve">Situation </w:t>
            </w:r>
            <w:r>
              <w:rPr>
                <w:b/>
                <w:bCs/>
                <w:color w:val="FFFFFF" w:themeColor="background1"/>
              </w:rPr>
              <w:t>B</w:t>
            </w:r>
          </w:p>
        </w:tc>
        <w:tc>
          <w:tcPr>
            <w:tcW w:w="2340" w:type="dxa"/>
            <w:tcBorders>
              <w:top w:val="single" w:sz="8" w:space="0" w:color="666666"/>
              <w:left w:val="single" w:sz="8" w:space="0" w:color="666666"/>
              <w:bottom w:val="single" w:sz="8" w:space="0" w:color="666666"/>
              <w:right w:val="single" w:sz="8" w:space="0" w:color="666666"/>
            </w:tcBorders>
            <w:shd w:val="clear" w:color="auto" w:fill="095B50"/>
            <w:tcMar>
              <w:top w:w="243" w:type="dxa"/>
              <w:left w:w="243" w:type="dxa"/>
              <w:bottom w:w="243" w:type="dxa"/>
              <w:right w:w="243" w:type="dxa"/>
            </w:tcMar>
          </w:tcPr>
          <w:p w14:paraId="5C5470AE" w14:textId="77777777" w:rsidR="00AD7738" w:rsidRDefault="00AD7738" w:rsidP="00E772D7">
            <w:pPr>
              <w:widowControl w:val="0"/>
              <w:pBdr>
                <w:top w:val="nil"/>
                <w:left w:val="nil"/>
                <w:bottom w:val="nil"/>
                <w:right w:val="nil"/>
                <w:between w:val="nil"/>
              </w:pBdr>
              <w:jc w:val="center"/>
            </w:pPr>
            <w:r w:rsidRPr="009A4169">
              <w:rPr>
                <w:b/>
                <w:bCs/>
                <w:color w:val="FFFFFF" w:themeColor="background1"/>
              </w:rPr>
              <w:t xml:space="preserve">Situation </w:t>
            </w:r>
            <w:r>
              <w:rPr>
                <w:b/>
                <w:bCs/>
                <w:color w:val="FFFFFF" w:themeColor="background1"/>
              </w:rPr>
              <w:t>C</w:t>
            </w:r>
          </w:p>
        </w:tc>
        <w:tc>
          <w:tcPr>
            <w:tcW w:w="2340" w:type="dxa"/>
            <w:tcBorders>
              <w:top w:val="single" w:sz="8" w:space="0" w:color="666666"/>
              <w:left w:val="single" w:sz="8" w:space="0" w:color="666666"/>
              <w:bottom w:val="single" w:sz="8" w:space="0" w:color="666666"/>
              <w:right w:val="single" w:sz="8" w:space="0" w:color="666666"/>
            </w:tcBorders>
            <w:shd w:val="clear" w:color="auto" w:fill="095B50"/>
            <w:tcMar>
              <w:top w:w="243" w:type="dxa"/>
              <w:left w:w="243" w:type="dxa"/>
              <w:bottom w:w="243" w:type="dxa"/>
              <w:right w:w="243" w:type="dxa"/>
            </w:tcMar>
          </w:tcPr>
          <w:p w14:paraId="2E739C01" w14:textId="77777777" w:rsidR="00AD7738" w:rsidRDefault="00AD7738" w:rsidP="00E772D7">
            <w:pPr>
              <w:widowControl w:val="0"/>
              <w:pBdr>
                <w:top w:val="nil"/>
                <w:left w:val="nil"/>
                <w:bottom w:val="nil"/>
                <w:right w:val="nil"/>
                <w:between w:val="nil"/>
              </w:pBdr>
              <w:jc w:val="center"/>
            </w:pPr>
            <w:r w:rsidRPr="009A4169">
              <w:rPr>
                <w:b/>
                <w:bCs/>
                <w:color w:val="FFFFFF" w:themeColor="background1"/>
              </w:rPr>
              <w:t xml:space="preserve">Situation </w:t>
            </w:r>
            <w:r>
              <w:rPr>
                <w:b/>
                <w:bCs/>
                <w:color w:val="FFFFFF" w:themeColor="background1"/>
              </w:rPr>
              <w:t>D</w:t>
            </w:r>
          </w:p>
        </w:tc>
      </w:tr>
      <w:tr w:rsidR="00AD7738" w14:paraId="5D594C39" w14:textId="77777777" w:rsidTr="00E772D7">
        <w:tc>
          <w:tcPr>
            <w:tcW w:w="2340" w:type="dxa"/>
            <w:tcBorders>
              <w:top w:val="single" w:sz="8" w:space="0" w:color="666666"/>
              <w:left w:val="single" w:sz="8" w:space="0" w:color="666666"/>
              <w:bottom w:val="single" w:sz="8" w:space="0" w:color="666666"/>
              <w:right w:val="single" w:sz="8" w:space="0" w:color="666666"/>
            </w:tcBorders>
            <w:tcMar>
              <w:top w:w="243" w:type="dxa"/>
              <w:left w:w="243" w:type="dxa"/>
              <w:bottom w:w="243" w:type="dxa"/>
              <w:right w:w="243" w:type="dxa"/>
            </w:tcMar>
          </w:tcPr>
          <w:p w14:paraId="0F66AA9D" w14:textId="77777777" w:rsidR="00AD7738" w:rsidRDefault="00AD7738" w:rsidP="00E772D7">
            <w:pPr>
              <w:widowControl w:val="0"/>
              <w:pBdr>
                <w:top w:val="nil"/>
                <w:left w:val="nil"/>
                <w:bottom w:val="nil"/>
                <w:right w:val="nil"/>
                <w:between w:val="nil"/>
              </w:pBdr>
            </w:pPr>
            <w:r>
              <w:t xml:space="preserve">A person starts with $24,000 in a savings account. Each month, she deposits an additional $2,000 in the account. </w:t>
            </w:r>
          </w:p>
        </w:tc>
        <w:tc>
          <w:tcPr>
            <w:tcW w:w="2340" w:type="dxa"/>
            <w:tcBorders>
              <w:top w:val="single" w:sz="8" w:space="0" w:color="666666"/>
              <w:left w:val="single" w:sz="8" w:space="0" w:color="666666"/>
              <w:bottom w:val="single" w:sz="8" w:space="0" w:color="666666"/>
              <w:right w:val="single" w:sz="8" w:space="0" w:color="666666"/>
            </w:tcBorders>
            <w:tcMar>
              <w:top w:w="243" w:type="dxa"/>
              <w:left w:w="243" w:type="dxa"/>
              <w:bottom w:w="243" w:type="dxa"/>
              <w:right w:w="243" w:type="dxa"/>
            </w:tcMar>
          </w:tcPr>
          <w:p w14:paraId="70AC1203" w14:textId="77777777" w:rsidR="00AD7738" w:rsidRDefault="00AD7738" w:rsidP="00E772D7">
            <w:pPr>
              <w:widowControl w:val="0"/>
              <w:pBdr>
                <w:top w:val="nil"/>
                <w:left w:val="nil"/>
                <w:bottom w:val="nil"/>
                <w:right w:val="nil"/>
                <w:between w:val="nil"/>
              </w:pBdr>
            </w:pPr>
            <w:r>
              <w:t xml:space="preserve">A </w:t>
            </w:r>
            <w:proofErr w:type="gramStart"/>
            <w:r>
              <w:t>30-year old</w:t>
            </w:r>
            <w:proofErr w:type="gramEnd"/>
            <w:r>
              <w:t xml:space="preserve"> puts $24,000 in a retirement account that increases by 10% each year. </w:t>
            </w:r>
          </w:p>
        </w:tc>
        <w:tc>
          <w:tcPr>
            <w:tcW w:w="2340" w:type="dxa"/>
            <w:tcBorders>
              <w:top w:val="single" w:sz="8" w:space="0" w:color="666666"/>
              <w:left w:val="single" w:sz="8" w:space="0" w:color="666666"/>
              <w:bottom w:val="single" w:sz="8" w:space="0" w:color="666666"/>
              <w:right w:val="single" w:sz="8" w:space="0" w:color="666666"/>
            </w:tcBorders>
            <w:tcMar>
              <w:top w:w="243" w:type="dxa"/>
              <w:left w:w="243" w:type="dxa"/>
              <w:bottom w:w="243" w:type="dxa"/>
              <w:right w:w="243" w:type="dxa"/>
            </w:tcMar>
          </w:tcPr>
          <w:p w14:paraId="143BFA26" w14:textId="77777777" w:rsidR="00AD7738" w:rsidRDefault="00AD7738" w:rsidP="00E772D7">
            <w:pPr>
              <w:widowControl w:val="0"/>
              <w:pBdr>
                <w:top w:val="nil"/>
                <w:left w:val="nil"/>
                <w:bottom w:val="nil"/>
                <w:right w:val="nil"/>
                <w:between w:val="nil"/>
              </w:pBdr>
            </w:pPr>
            <w:r>
              <w:t xml:space="preserve">The value of a car depreciates by a factor of </w:t>
            </w:r>
            <m:oMath>
              <m:f>
                <m:fPr>
                  <m:ctrlPr>
                    <w:rPr>
                      <w:rFonts w:ascii="Cambria Math" w:hAnsi="Cambria Math"/>
                    </w:rPr>
                  </m:ctrlPr>
                </m:fPr>
                <m:num>
                  <m:r>
                    <w:rPr>
                      <w:rFonts w:ascii="Cambria Math" w:hAnsi="Cambria Math"/>
                    </w:rPr>
                    <m:t>4</m:t>
                  </m:r>
                </m:num>
                <m:den>
                  <m:r>
                    <w:rPr>
                      <w:rFonts w:ascii="Cambria Math" w:hAnsi="Cambria Math"/>
                    </w:rPr>
                    <m:t>5</m:t>
                  </m:r>
                </m:den>
              </m:f>
            </m:oMath>
            <w:r>
              <w:t xml:space="preserve"> of the car’s value every year. The car initially cost $24,000.</w:t>
            </w:r>
          </w:p>
        </w:tc>
        <w:tc>
          <w:tcPr>
            <w:tcW w:w="2340" w:type="dxa"/>
            <w:tcBorders>
              <w:top w:val="single" w:sz="8" w:space="0" w:color="666666"/>
              <w:left w:val="single" w:sz="8" w:space="0" w:color="666666"/>
              <w:bottom w:val="single" w:sz="8" w:space="0" w:color="666666"/>
              <w:right w:val="single" w:sz="8" w:space="0" w:color="666666"/>
            </w:tcBorders>
            <w:tcMar>
              <w:top w:w="243" w:type="dxa"/>
              <w:left w:w="243" w:type="dxa"/>
              <w:bottom w:w="243" w:type="dxa"/>
              <w:right w:w="243" w:type="dxa"/>
            </w:tcMar>
          </w:tcPr>
          <w:p w14:paraId="5BF83D6C" w14:textId="77777777" w:rsidR="00AD7738" w:rsidRDefault="00AD7738" w:rsidP="00E772D7">
            <w:pPr>
              <w:widowControl w:val="0"/>
              <w:pBdr>
                <w:top w:val="nil"/>
                <w:left w:val="nil"/>
                <w:bottom w:val="nil"/>
                <w:right w:val="nil"/>
                <w:between w:val="nil"/>
              </w:pBdr>
            </w:pPr>
            <w:r>
              <w:t xml:space="preserve">A farmer has stored 24,000 pounds of grain. His cows eat 4,800 pounds of grain per month. </w:t>
            </w:r>
          </w:p>
        </w:tc>
      </w:tr>
    </w:tbl>
    <w:p w14:paraId="4103C06D" w14:textId="77777777" w:rsidR="00AD7738" w:rsidRDefault="00AD7738">
      <w:pPr>
        <w:spacing w:before="200" w:after="200" w:line="240" w:lineRule="auto"/>
        <w:rPr>
          <w:rFonts w:ascii="Noto Sans" w:eastAsia="Noto Sans" w:hAnsi="Noto Sans" w:cs="Noto Sans"/>
        </w:rPr>
      </w:pPr>
    </w:p>
    <w:tbl>
      <w:tblPr>
        <w:tblStyle w:val="TableGrid"/>
        <w:tblW w:w="0" w:type="auto"/>
        <w:tblLook w:val="04A0" w:firstRow="1" w:lastRow="0" w:firstColumn="1" w:lastColumn="0" w:noHBand="0" w:noVBand="1"/>
      </w:tblPr>
      <w:tblGrid>
        <w:gridCol w:w="1247"/>
        <w:gridCol w:w="1161"/>
        <w:gridCol w:w="1247"/>
        <w:gridCol w:w="1139"/>
        <w:gridCol w:w="1139"/>
        <w:gridCol w:w="1139"/>
        <w:gridCol w:w="1139"/>
        <w:gridCol w:w="1139"/>
      </w:tblGrid>
      <w:tr w:rsidR="00AD7738" w14:paraId="06A58BF3" w14:textId="77777777" w:rsidTr="00E772D7">
        <w:tc>
          <w:tcPr>
            <w:tcW w:w="1247" w:type="dxa"/>
            <w:shd w:val="clear" w:color="auto" w:fill="095B50"/>
          </w:tcPr>
          <w:p w14:paraId="4DFF2456" w14:textId="77777777" w:rsidR="00AD7738" w:rsidRDefault="00AD7738" w:rsidP="00E772D7">
            <w:pPr>
              <w:jc w:val="center"/>
              <w:rPr>
                <w:b/>
                <w:color w:val="FFFFFF"/>
              </w:rPr>
            </w:pPr>
            <w:r>
              <w:rPr>
                <w:b/>
                <w:color w:val="FFFFFF"/>
              </w:rPr>
              <w:t>Data</w:t>
            </w:r>
          </w:p>
          <w:p w14:paraId="5021CCBC" w14:textId="77777777" w:rsidR="00AD7738" w:rsidRDefault="00AD7738" w:rsidP="00E772D7">
            <w:pPr>
              <w:jc w:val="center"/>
              <w:rPr>
                <w:b/>
                <w:color w:val="FFFFFF"/>
              </w:rPr>
            </w:pPr>
            <w:r>
              <w:rPr>
                <w:b/>
                <w:color w:val="FFFFFF"/>
              </w:rPr>
              <w:t>Set A</w:t>
            </w:r>
          </w:p>
          <w:p w14:paraId="3BB82BCD" w14:textId="77777777" w:rsidR="00AD7738" w:rsidRDefault="00AD7738" w:rsidP="00E772D7">
            <w:pPr>
              <w:jc w:val="center"/>
            </w:pPr>
            <m:oMathPara>
              <m:oMath>
                <m:r>
                  <m:rPr>
                    <m:sty m:val="bi"/>
                  </m:rPr>
                  <w:rPr>
                    <w:rFonts w:ascii="Cambria Math" w:hAnsi="Cambria Math"/>
                    <w:color w:val="FFFFFF"/>
                  </w:rPr>
                  <m:t>x</m:t>
                </m:r>
              </m:oMath>
            </m:oMathPara>
          </w:p>
        </w:tc>
        <w:tc>
          <w:tcPr>
            <w:tcW w:w="1161" w:type="dxa"/>
            <w:shd w:val="clear" w:color="auto" w:fill="095B50"/>
          </w:tcPr>
          <w:p w14:paraId="237539B5" w14:textId="77777777" w:rsidR="00AD7738" w:rsidRDefault="00AD7738" w:rsidP="00E772D7">
            <w:pPr>
              <w:jc w:val="center"/>
              <w:rPr>
                <w:b/>
                <w:color w:val="FFFFFF"/>
              </w:rPr>
            </w:pPr>
            <w:r>
              <w:rPr>
                <w:b/>
                <w:color w:val="FFFFFF"/>
              </w:rPr>
              <w:t>Data</w:t>
            </w:r>
          </w:p>
          <w:p w14:paraId="63338D3F" w14:textId="77777777" w:rsidR="00AD7738" w:rsidRDefault="00AD7738" w:rsidP="00E772D7">
            <w:pPr>
              <w:jc w:val="center"/>
              <w:rPr>
                <w:b/>
                <w:color w:val="FFFFFF"/>
              </w:rPr>
            </w:pPr>
            <w:r>
              <w:rPr>
                <w:b/>
                <w:color w:val="FFFFFF"/>
              </w:rPr>
              <w:t>Set A</w:t>
            </w:r>
          </w:p>
          <w:p w14:paraId="4BBEA871" w14:textId="77777777" w:rsidR="00AD7738" w:rsidRPr="009A4169" w:rsidRDefault="00AD7738" w:rsidP="00E772D7">
            <w:pPr>
              <w:jc w:val="center"/>
              <w:rPr>
                <w:b/>
                <w:bCs/>
              </w:rPr>
            </w:pPr>
            <m:oMathPara>
              <m:oMath>
                <m:r>
                  <m:rPr>
                    <m:sty m:val="bi"/>
                  </m:rPr>
                  <w:rPr>
                    <w:rFonts w:ascii="Cambria Math" w:hAnsi="Cambria Math"/>
                    <w:color w:val="FFFFFF" w:themeColor="background1"/>
                  </w:rPr>
                  <m:t>y</m:t>
                </m:r>
              </m:oMath>
            </m:oMathPara>
          </w:p>
        </w:tc>
        <w:tc>
          <w:tcPr>
            <w:tcW w:w="1247" w:type="dxa"/>
            <w:shd w:val="clear" w:color="auto" w:fill="095B50"/>
          </w:tcPr>
          <w:p w14:paraId="6C50C8DF" w14:textId="77777777" w:rsidR="00AD7738" w:rsidRDefault="00AD7738" w:rsidP="00E772D7">
            <w:pPr>
              <w:jc w:val="center"/>
              <w:rPr>
                <w:b/>
                <w:color w:val="FFFFFF"/>
              </w:rPr>
            </w:pPr>
            <w:r>
              <w:rPr>
                <w:b/>
                <w:color w:val="FFFFFF"/>
              </w:rPr>
              <w:t>Data</w:t>
            </w:r>
          </w:p>
          <w:p w14:paraId="7236FA56" w14:textId="77777777" w:rsidR="00AD7738" w:rsidRDefault="00AD7738" w:rsidP="00E772D7">
            <w:pPr>
              <w:jc w:val="center"/>
              <w:rPr>
                <w:b/>
                <w:color w:val="FFFFFF"/>
              </w:rPr>
            </w:pPr>
            <w:r>
              <w:rPr>
                <w:b/>
                <w:color w:val="FFFFFF"/>
              </w:rPr>
              <w:t>Set B</w:t>
            </w:r>
          </w:p>
          <w:p w14:paraId="422EA1AA" w14:textId="77777777" w:rsidR="00AD7738" w:rsidRDefault="00AD7738" w:rsidP="00E772D7">
            <w:pPr>
              <w:jc w:val="center"/>
            </w:pPr>
            <m:oMath>
              <m:r>
                <m:rPr>
                  <m:sty m:val="bi"/>
                </m:rPr>
                <w:rPr>
                  <w:rFonts w:ascii="Cambria Math" w:hAnsi="Cambria Math"/>
                  <w:color w:val="FFFFFF"/>
                </w:rPr>
                <m:t>x</m:t>
              </m:r>
            </m:oMath>
            <w:r>
              <w:rPr>
                <w:b/>
                <w:color w:val="FFFFFF"/>
              </w:rPr>
              <w:t xml:space="preserve"> </w:t>
            </w:r>
          </w:p>
        </w:tc>
        <w:tc>
          <w:tcPr>
            <w:tcW w:w="1139" w:type="dxa"/>
            <w:shd w:val="clear" w:color="auto" w:fill="095B50"/>
          </w:tcPr>
          <w:p w14:paraId="11FCCA4E" w14:textId="77777777" w:rsidR="00AD7738" w:rsidRDefault="00AD7738" w:rsidP="00E772D7">
            <w:pPr>
              <w:jc w:val="center"/>
              <w:rPr>
                <w:b/>
                <w:color w:val="FFFFFF"/>
              </w:rPr>
            </w:pPr>
            <w:r>
              <w:rPr>
                <w:b/>
                <w:color w:val="FFFFFF"/>
              </w:rPr>
              <w:t>Data</w:t>
            </w:r>
          </w:p>
          <w:p w14:paraId="29E9DA1E" w14:textId="77777777" w:rsidR="00AD7738" w:rsidRDefault="00AD7738" w:rsidP="00E772D7">
            <w:pPr>
              <w:jc w:val="center"/>
              <w:rPr>
                <w:b/>
                <w:color w:val="FFFFFF"/>
              </w:rPr>
            </w:pPr>
            <w:r>
              <w:rPr>
                <w:b/>
                <w:color w:val="FFFFFF"/>
              </w:rPr>
              <w:t>Set B</w:t>
            </w:r>
          </w:p>
          <w:p w14:paraId="0B618B31" w14:textId="77777777" w:rsidR="00AD7738" w:rsidRDefault="00AD7738" w:rsidP="00E772D7">
            <w:pPr>
              <w:jc w:val="center"/>
            </w:pPr>
            <m:oMathPara>
              <m:oMath>
                <m:r>
                  <m:rPr>
                    <m:sty m:val="bi"/>
                  </m:rPr>
                  <w:rPr>
                    <w:rFonts w:ascii="Cambria Math" w:hAnsi="Cambria Math"/>
                    <w:color w:val="FFFFFF" w:themeColor="background1"/>
                  </w:rPr>
                  <m:t>y</m:t>
                </m:r>
              </m:oMath>
            </m:oMathPara>
          </w:p>
        </w:tc>
        <w:tc>
          <w:tcPr>
            <w:tcW w:w="1139" w:type="dxa"/>
            <w:shd w:val="clear" w:color="auto" w:fill="095B50"/>
          </w:tcPr>
          <w:p w14:paraId="3825858F" w14:textId="77777777" w:rsidR="00AD7738" w:rsidRDefault="00AD7738" w:rsidP="00E772D7">
            <w:pPr>
              <w:jc w:val="center"/>
              <w:rPr>
                <w:b/>
                <w:color w:val="FFFFFF"/>
              </w:rPr>
            </w:pPr>
            <w:r>
              <w:rPr>
                <w:b/>
                <w:color w:val="FFFFFF"/>
              </w:rPr>
              <w:t>Data</w:t>
            </w:r>
          </w:p>
          <w:p w14:paraId="12817F9E" w14:textId="77777777" w:rsidR="00AD7738" w:rsidRDefault="00AD7738" w:rsidP="00E772D7">
            <w:pPr>
              <w:jc w:val="center"/>
              <w:rPr>
                <w:b/>
                <w:color w:val="FFFFFF"/>
              </w:rPr>
            </w:pPr>
            <w:r>
              <w:rPr>
                <w:b/>
                <w:color w:val="FFFFFF"/>
              </w:rPr>
              <w:t>Set C</w:t>
            </w:r>
          </w:p>
          <w:p w14:paraId="0D097A83" w14:textId="77777777" w:rsidR="00AD7738" w:rsidRDefault="00AD7738" w:rsidP="00E772D7">
            <w:pPr>
              <w:jc w:val="center"/>
            </w:pPr>
            <m:oMathPara>
              <m:oMath>
                <m:r>
                  <m:rPr>
                    <m:sty m:val="bi"/>
                  </m:rPr>
                  <w:rPr>
                    <w:rFonts w:ascii="Cambria Math" w:hAnsi="Cambria Math"/>
                    <w:color w:val="FFFFFF"/>
                  </w:rPr>
                  <m:t>x</m:t>
                </m:r>
              </m:oMath>
            </m:oMathPara>
          </w:p>
        </w:tc>
        <w:tc>
          <w:tcPr>
            <w:tcW w:w="1139" w:type="dxa"/>
            <w:shd w:val="clear" w:color="auto" w:fill="095B50"/>
          </w:tcPr>
          <w:p w14:paraId="3FADAA37" w14:textId="77777777" w:rsidR="00AD7738" w:rsidRDefault="00AD7738" w:rsidP="00E772D7">
            <w:pPr>
              <w:jc w:val="center"/>
              <w:rPr>
                <w:b/>
                <w:color w:val="FFFFFF"/>
              </w:rPr>
            </w:pPr>
            <w:r>
              <w:rPr>
                <w:b/>
                <w:color w:val="FFFFFF"/>
              </w:rPr>
              <w:t>Data</w:t>
            </w:r>
          </w:p>
          <w:p w14:paraId="0467C36B" w14:textId="77777777" w:rsidR="00AD7738" w:rsidRDefault="00AD7738" w:rsidP="00E772D7">
            <w:pPr>
              <w:jc w:val="center"/>
              <w:rPr>
                <w:b/>
                <w:color w:val="FFFFFF"/>
              </w:rPr>
            </w:pPr>
            <w:r>
              <w:rPr>
                <w:b/>
                <w:color w:val="FFFFFF"/>
              </w:rPr>
              <w:t>Set C</w:t>
            </w:r>
          </w:p>
          <w:p w14:paraId="1BC0A5A2" w14:textId="77777777" w:rsidR="00AD7738" w:rsidRDefault="00AD7738" w:rsidP="00E772D7">
            <w:pPr>
              <w:jc w:val="center"/>
            </w:pPr>
            <m:oMathPara>
              <m:oMath>
                <m:r>
                  <m:rPr>
                    <m:sty m:val="bi"/>
                  </m:rPr>
                  <w:rPr>
                    <w:rFonts w:ascii="Cambria Math" w:hAnsi="Cambria Math"/>
                    <w:color w:val="FFFFFF" w:themeColor="background1"/>
                  </w:rPr>
                  <m:t>y</m:t>
                </m:r>
              </m:oMath>
            </m:oMathPara>
          </w:p>
        </w:tc>
        <w:tc>
          <w:tcPr>
            <w:tcW w:w="1139" w:type="dxa"/>
            <w:shd w:val="clear" w:color="auto" w:fill="095B50"/>
          </w:tcPr>
          <w:p w14:paraId="489EEF73" w14:textId="77777777" w:rsidR="00AD7738" w:rsidRDefault="00AD7738" w:rsidP="00E772D7">
            <w:pPr>
              <w:jc w:val="center"/>
              <w:rPr>
                <w:b/>
                <w:color w:val="FFFFFF"/>
              </w:rPr>
            </w:pPr>
            <w:r>
              <w:rPr>
                <w:b/>
                <w:color w:val="FFFFFF"/>
              </w:rPr>
              <w:t>Data</w:t>
            </w:r>
          </w:p>
          <w:p w14:paraId="1454E014" w14:textId="77777777" w:rsidR="00AD7738" w:rsidRDefault="00AD7738" w:rsidP="00E772D7">
            <w:pPr>
              <w:jc w:val="center"/>
              <w:rPr>
                <w:b/>
                <w:color w:val="FFFFFF"/>
              </w:rPr>
            </w:pPr>
            <w:r>
              <w:rPr>
                <w:b/>
                <w:color w:val="FFFFFF"/>
              </w:rPr>
              <w:t>Set D</w:t>
            </w:r>
          </w:p>
          <w:p w14:paraId="172515D1" w14:textId="77777777" w:rsidR="00AD7738" w:rsidRDefault="00AD7738" w:rsidP="00E772D7">
            <w:pPr>
              <w:jc w:val="center"/>
            </w:pPr>
            <m:oMathPara>
              <m:oMath>
                <m:r>
                  <m:rPr>
                    <m:sty m:val="bi"/>
                  </m:rPr>
                  <w:rPr>
                    <w:rFonts w:ascii="Cambria Math" w:hAnsi="Cambria Math"/>
                    <w:color w:val="FFFFFF"/>
                  </w:rPr>
                  <m:t>x</m:t>
                </m:r>
              </m:oMath>
            </m:oMathPara>
          </w:p>
        </w:tc>
        <w:tc>
          <w:tcPr>
            <w:tcW w:w="1139" w:type="dxa"/>
            <w:shd w:val="clear" w:color="auto" w:fill="095B50"/>
          </w:tcPr>
          <w:p w14:paraId="04C2AF66" w14:textId="77777777" w:rsidR="00AD7738" w:rsidRDefault="00AD7738" w:rsidP="00E772D7">
            <w:pPr>
              <w:jc w:val="center"/>
              <w:rPr>
                <w:b/>
                <w:color w:val="FFFFFF"/>
              </w:rPr>
            </w:pPr>
            <w:r>
              <w:rPr>
                <w:b/>
                <w:color w:val="FFFFFF"/>
              </w:rPr>
              <w:t>Data</w:t>
            </w:r>
          </w:p>
          <w:p w14:paraId="3BCF7F92" w14:textId="77777777" w:rsidR="00AD7738" w:rsidRDefault="00AD7738" w:rsidP="00E772D7">
            <w:pPr>
              <w:jc w:val="center"/>
              <w:rPr>
                <w:b/>
                <w:color w:val="FFFFFF"/>
              </w:rPr>
            </w:pPr>
            <w:r>
              <w:rPr>
                <w:b/>
                <w:color w:val="FFFFFF"/>
              </w:rPr>
              <w:t>Set D</w:t>
            </w:r>
          </w:p>
          <w:p w14:paraId="225DE1A0" w14:textId="77777777" w:rsidR="00AD7738" w:rsidRDefault="00AD7738" w:rsidP="00E772D7">
            <w:pPr>
              <w:jc w:val="center"/>
            </w:pPr>
            <m:oMathPara>
              <m:oMath>
                <m:r>
                  <m:rPr>
                    <m:sty m:val="bi"/>
                  </m:rPr>
                  <w:rPr>
                    <w:rFonts w:ascii="Cambria Math" w:hAnsi="Cambria Math"/>
                    <w:color w:val="FFFFFF" w:themeColor="background1"/>
                  </w:rPr>
                  <m:t>y</m:t>
                </m:r>
              </m:oMath>
            </m:oMathPara>
          </w:p>
        </w:tc>
      </w:tr>
      <w:tr w:rsidR="00AD7738" w14:paraId="3FE36FAE" w14:textId="77777777" w:rsidTr="00E772D7">
        <w:tc>
          <w:tcPr>
            <w:tcW w:w="1247" w:type="dxa"/>
          </w:tcPr>
          <w:p w14:paraId="17F68E12" w14:textId="77777777" w:rsidR="00AD7738" w:rsidRDefault="00AD7738" w:rsidP="00E772D7">
            <w:pPr>
              <w:spacing w:line="480" w:lineRule="auto"/>
              <w:jc w:val="center"/>
            </w:pPr>
            <w:r>
              <w:t>0</w:t>
            </w:r>
          </w:p>
        </w:tc>
        <w:tc>
          <w:tcPr>
            <w:tcW w:w="1161" w:type="dxa"/>
          </w:tcPr>
          <w:p w14:paraId="68B50321" w14:textId="77777777" w:rsidR="00AD7738" w:rsidRDefault="00AD7738" w:rsidP="00E772D7">
            <w:pPr>
              <w:spacing w:line="480" w:lineRule="auto"/>
              <w:jc w:val="center"/>
            </w:pPr>
            <w:r>
              <w:t>24000</w:t>
            </w:r>
          </w:p>
        </w:tc>
        <w:tc>
          <w:tcPr>
            <w:tcW w:w="1247" w:type="dxa"/>
          </w:tcPr>
          <w:p w14:paraId="03460AD8" w14:textId="77777777" w:rsidR="00AD7738" w:rsidRDefault="00AD7738" w:rsidP="00E772D7">
            <w:pPr>
              <w:spacing w:line="480" w:lineRule="auto"/>
              <w:jc w:val="center"/>
            </w:pPr>
            <w:r>
              <w:t>0</w:t>
            </w:r>
          </w:p>
        </w:tc>
        <w:tc>
          <w:tcPr>
            <w:tcW w:w="1139" w:type="dxa"/>
          </w:tcPr>
          <w:p w14:paraId="311AABA1" w14:textId="77777777" w:rsidR="00AD7738" w:rsidRDefault="00AD7738" w:rsidP="00E772D7">
            <w:pPr>
              <w:spacing w:line="480" w:lineRule="auto"/>
              <w:jc w:val="center"/>
            </w:pPr>
            <w:r>
              <w:t>24000</w:t>
            </w:r>
          </w:p>
        </w:tc>
        <w:tc>
          <w:tcPr>
            <w:tcW w:w="1139" w:type="dxa"/>
          </w:tcPr>
          <w:p w14:paraId="67370AF1" w14:textId="77777777" w:rsidR="00AD7738" w:rsidRDefault="00AD7738" w:rsidP="00E772D7">
            <w:pPr>
              <w:spacing w:line="480" w:lineRule="auto"/>
              <w:jc w:val="center"/>
            </w:pPr>
            <w:r>
              <w:t>0</w:t>
            </w:r>
          </w:p>
        </w:tc>
        <w:tc>
          <w:tcPr>
            <w:tcW w:w="1139" w:type="dxa"/>
          </w:tcPr>
          <w:p w14:paraId="45ABAD05" w14:textId="77777777" w:rsidR="00AD7738" w:rsidRDefault="00AD7738" w:rsidP="00E772D7">
            <w:pPr>
              <w:spacing w:line="480" w:lineRule="auto"/>
              <w:jc w:val="center"/>
            </w:pPr>
            <w:r>
              <w:t>24000</w:t>
            </w:r>
          </w:p>
        </w:tc>
        <w:tc>
          <w:tcPr>
            <w:tcW w:w="1139" w:type="dxa"/>
          </w:tcPr>
          <w:p w14:paraId="6619811D" w14:textId="77777777" w:rsidR="00AD7738" w:rsidRDefault="00AD7738" w:rsidP="00E772D7">
            <w:pPr>
              <w:spacing w:line="480" w:lineRule="auto"/>
              <w:jc w:val="center"/>
            </w:pPr>
            <w:r>
              <w:t>0</w:t>
            </w:r>
          </w:p>
        </w:tc>
        <w:tc>
          <w:tcPr>
            <w:tcW w:w="1139" w:type="dxa"/>
          </w:tcPr>
          <w:p w14:paraId="7B7B2FBD" w14:textId="77777777" w:rsidR="00AD7738" w:rsidRDefault="00AD7738" w:rsidP="00E772D7">
            <w:pPr>
              <w:spacing w:line="480" w:lineRule="auto"/>
              <w:jc w:val="center"/>
            </w:pPr>
            <w:r>
              <w:t>24000</w:t>
            </w:r>
          </w:p>
        </w:tc>
      </w:tr>
      <w:tr w:rsidR="00AD7738" w14:paraId="46A18B64" w14:textId="77777777" w:rsidTr="00E772D7">
        <w:tc>
          <w:tcPr>
            <w:tcW w:w="1247" w:type="dxa"/>
          </w:tcPr>
          <w:p w14:paraId="1340302B" w14:textId="77777777" w:rsidR="00AD7738" w:rsidRDefault="00AD7738" w:rsidP="00E772D7">
            <w:pPr>
              <w:spacing w:line="480" w:lineRule="auto"/>
              <w:jc w:val="center"/>
            </w:pPr>
            <w:r>
              <w:t>1</w:t>
            </w:r>
          </w:p>
        </w:tc>
        <w:tc>
          <w:tcPr>
            <w:tcW w:w="1161" w:type="dxa"/>
          </w:tcPr>
          <w:p w14:paraId="20849FD0" w14:textId="77777777" w:rsidR="00AD7738" w:rsidRDefault="00AD7738" w:rsidP="00E772D7">
            <w:pPr>
              <w:spacing w:line="480" w:lineRule="auto"/>
              <w:jc w:val="center"/>
            </w:pPr>
            <w:r>
              <w:t>19200</w:t>
            </w:r>
          </w:p>
        </w:tc>
        <w:tc>
          <w:tcPr>
            <w:tcW w:w="1247" w:type="dxa"/>
          </w:tcPr>
          <w:p w14:paraId="1AF3BF43" w14:textId="77777777" w:rsidR="00AD7738" w:rsidRDefault="00AD7738" w:rsidP="00E772D7">
            <w:pPr>
              <w:spacing w:line="480" w:lineRule="auto"/>
              <w:jc w:val="center"/>
            </w:pPr>
            <w:r>
              <w:t>1</w:t>
            </w:r>
          </w:p>
        </w:tc>
        <w:tc>
          <w:tcPr>
            <w:tcW w:w="1139" w:type="dxa"/>
          </w:tcPr>
          <w:p w14:paraId="13FD38DF" w14:textId="77777777" w:rsidR="00AD7738" w:rsidRDefault="00AD7738" w:rsidP="00E772D7">
            <w:pPr>
              <w:spacing w:line="480" w:lineRule="auto"/>
              <w:jc w:val="center"/>
            </w:pPr>
            <w:r>
              <w:t>26000</w:t>
            </w:r>
          </w:p>
        </w:tc>
        <w:tc>
          <w:tcPr>
            <w:tcW w:w="1139" w:type="dxa"/>
          </w:tcPr>
          <w:p w14:paraId="747B7A15" w14:textId="77777777" w:rsidR="00AD7738" w:rsidRDefault="00AD7738" w:rsidP="00E772D7">
            <w:pPr>
              <w:spacing w:line="480" w:lineRule="auto"/>
              <w:jc w:val="center"/>
            </w:pPr>
            <w:r>
              <w:t>1</w:t>
            </w:r>
          </w:p>
        </w:tc>
        <w:tc>
          <w:tcPr>
            <w:tcW w:w="1139" w:type="dxa"/>
          </w:tcPr>
          <w:p w14:paraId="400764E0" w14:textId="77777777" w:rsidR="00AD7738" w:rsidRDefault="00AD7738" w:rsidP="00E772D7">
            <w:pPr>
              <w:spacing w:line="480" w:lineRule="auto"/>
              <w:jc w:val="center"/>
            </w:pPr>
            <w:r>
              <w:t>19200</w:t>
            </w:r>
          </w:p>
        </w:tc>
        <w:tc>
          <w:tcPr>
            <w:tcW w:w="1139" w:type="dxa"/>
          </w:tcPr>
          <w:p w14:paraId="76B5B8EB" w14:textId="77777777" w:rsidR="00AD7738" w:rsidRDefault="00AD7738" w:rsidP="00E772D7">
            <w:pPr>
              <w:spacing w:line="480" w:lineRule="auto"/>
              <w:jc w:val="center"/>
            </w:pPr>
            <w:r>
              <w:t>1</w:t>
            </w:r>
          </w:p>
        </w:tc>
        <w:tc>
          <w:tcPr>
            <w:tcW w:w="1139" w:type="dxa"/>
          </w:tcPr>
          <w:p w14:paraId="3483FD84" w14:textId="77777777" w:rsidR="00AD7738" w:rsidRDefault="00AD7738" w:rsidP="00E772D7">
            <w:pPr>
              <w:spacing w:line="480" w:lineRule="auto"/>
              <w:jc w:val="center"/>
            </w:pPr>
            <w:r>
              <w:t>26400</w:t>
            </w:r>
          </w:p>
        </w:tc>
      </w:tr>
      <w:tr w:rsidR="00AD7738" w14:paraId="7CDFDCF7" w14:textId="77777777" w:rsidTr="00E772D7">
        <w:tc>
          <w:tcPr>
            <w:tcW w:w="1247" w:type="dxa"/>
          </w:tcPr>
          <w:p w14:paraId="3E6D5E62" w14:textId="77777777" w:rsidR="00AD7738" w:rsidRDefault="00AD7738" w:rsidP="00E772D7">
            <w:pPr>
              <w:spacing w:line="480" w:lineRule="auto"/>
              <w:jc w:val="center"/>
            </w:pPr>
            <w:r>
              <w:t>2</w:t>
            </w:r>
          </w:p>
        </w:tc>
        <w:tc>
          <w:tcPr>
            <w:tcW w:w="1161" w:type="dxa"/>
          </w:tcPr>
          <w:p w14:paraId="04CAB464" w14:textId="77777777" w:rsidR="00AD7738" w:rsidRDefault="00AD7738" w:rsidP="00E772D7">
            <w:pPr>
              <w:spacing w:line="480" w:lineRule="auto"/>
              <w:jc w:val="center"/>
            </w:pPr>
            <w:r>
              <w:t>15360</w:t>
            </w:r>
          </w:p>
        </w:tc>
        <w:tc>
          <w:tcPr>
            <w:tcW w:w="1247" w:type="dxa"/>
          </w:tcPr>
          <w:p w14:paraId="6F770B2F" w14:textId="77777777" w:rsidR="00AD7738" w:rsidRDefault="00AD7738" w:rsidP="00E772D7">
            <w:pPr>
              <w:spacing w:line="480" w:lineRule="auto"/>
              <w:jc w:val="center"/>
            </w:pPr>
            <w:r>
              <w:t>2</w:t>
            </w:r>
          </w:p>
        </w:tc>
        <w:tc>
          <w:tcPr>
            <w:tcW w:w="1139" w:type="dxa"/>
          </w:tcPr>
          <w:p w14:paraId="44F50661" w14:textId="77777777" w:rsidR="00AD7738" w:rsidRDefault="00AD7738" w:rsidP="00E772D7">
            <w:pPr>
              <w:spacing w:line="480" w:lineRule="auto"/>
              <w:jc w:val="center"/>
            </w:pPr>
            <w:r>
              <w:t>28000</w:t>
            </w:r>
          </w:p>
        </w:tc>
        <w:tc>
          <w:tcPr>
            <w:tcW w:w="1139" w:type="dxa"/>
          </w:tcPr>
          <w:p w14:paraId="07029E45" w14:textId="77777777" w:rsidR="00AD7738" w:rsidRDefault="00AD7738" w:rsidP="00E772D7">
            <w:pPr>
              <w:spacing w:line="480" w:lineRule="auto"/>
              <w:jc w:val="center"/>
            </w:pPr>
            <w:r>
              <w:t>2</w:t>
            </w:r>
          </w:p>
        </w:tc>
        <w:tc>
          <w:tcPr>
            <w:tcW w:w="1139" w:type="dxa"/>
          </w:tcPr>
          <w:p w14:paraId="0A7E672E" w14:textId="77777777" w:rsidR="00AD7738" w:rsidRDefault="00AD7738" w:rsidP="00E772D7">
            <w:pPr>
              <w:spacing w:line="480" w:lineRule="auto"/>
              <w:jc w:val="center"/>
            </w:pPr>
            <w:r>
              <w:t>14400</w:t>
            </w:r>
          </w:p>
        </w:tc>
        <w:tc>
          <w:tcPr>
            <w:tcW w:w="1139" w:type="dxa"/>
          </w:tcPr>
          <w:p w14:paraId="2E490656" w14:textId="77777777" w:rsidR="00AD7738" w:rsidRDefault="00AD7738" w:rsidP="00E772D7">
            <w:pPr>
              <w:spacing w:line="480" w:lineRule="auto"/>
              <w:jc w:val="center"/>
            </w:pPr>
            <w:r>
              <w:t>2</w:t>
            </w:r>
          </w:p>
        </w:tc>
        <w:tc>
          <w:tcPr>
            <w:tcW w:w="1139" w:type="dxa"/>
          </w:tcPr>
          <w:p w14:paraId="4284D4AE" w14:textId="77777777" w:rsidR="00AD7738" w:rsidRDefault="00AD7738" w:rsidP="00E772D7">
            <w:pPr>
              <w:spacing w:line="480" w:lineRule="auto"/>
              <w:jc w:val="center"/>
            </w:pPr>
            <w:r>
              <w:t>29040</w:t>
            </w:r>
          </w:p>
        </w:tc>
      </w:tr>
      <w:tr w:rsidR="00AD7738" w14:paraId="34EB0A76" w14:textId="77777777" w:rsidTr="00E772D7">
        <w:tc>
          <w:tcPr>
            <w:tcW w:w="1247" w:type="dxa"/>
          </w:tcPr>
          <w:p w14:paraId="332CF40E" w14:textId="77777777" w:rsidR="00AD7738" w:rsidRDefault="00AD7738" w:rsidP="00E772D7">
            <w:pPr>
              <w:spacing w:line="480" w:lineRule="auto"/>
              <w:jc w:val="center"/>
            </w:pPr>
            <w:r>
              <w:t>3</w:t>
            </w:r>
          </w:p>
        </w:tc>
        <w:tc>
          <w:tcPr>
            <w:tcW w:w="1161" w:type="dxa"/>
          </w:tcPr>
          <w:p w14:paraId="5E9B8E88" w14:textId="77777777" w:rsidR="00AD7738" w:rsidRDefault="00AD7738" w:rsidP="00E772D7">
            <w:pPr>
              <w:spacing w:line="480" w:lineRule="auto"/>
              <w:jc w:val="center"/>
            </w:pPr>
            <w:r>
              <w:t>12288</w:t>
            </w:r>
          </w:p>
        </w:tc>
        <w:tc>
          <w:tcPr>
            <w:tcW w:w="1247" w:type="dxa"/>
          </w:tcPr>
          <w:p w14:paraId="10B7E242" w14:textId="77777777" w:rsidR="00AD7738" w:rsidRDefault="00AD7738" w:rsidP="00E772D7">
            <w:pPr>
              <w:spacing w:line="480" w:lineRule="auto"/>
              <w:jc w:val="center"/>
            </w:pPr>
            <w:r>
              <w:t>3</w:t>
            </w:r>
          </w:p>
        </w:tc>
        <w:tc>
          <w:tcPr>
            <w:tcW w:w="1139" w:type="dxa"/>
          </w:tcPr>
          <w:p w14:paraId="796FB233" w14:textId="77777777" w:rsidR="00AD7738" w:rsidRDefault="00AD7738" w:rsidP="00E772D7">
            <w:pPr>
              <w:spacing w:line="480" w:lineRule="auto"/>
              <w:jc w:val="center"/>
            </w:pPr>
            <w:r>
              <w:t>30000</w:t>
            </w:r>
          </w:p>
        </w:tc>
        <w:tc>
          <w:tcPr>
            <w:tcW w:w="1139" w:type="dxa"/>
          </w:tcPr>
          <w:p w14:paraId="4D143F85" w14:textId="77777777" w:rsidR="00AD7738" w:rsidRDefault="00AD7738" w:rsidP="00E772D7">
            <w:pPr>
              <w:spacing w:line="480" w:lineRule="auto"/>
              <w:jc w:val="center"/>
            </w:pPr>
            <w:r>
              <w:t>3</w:t>
            </w:r>
          </w:p>
        </w:tc>
        <w:tc>
          <w:tcPr>
            <w:tcW w:w="1139" w:type="dxa"/>
          </w:tcPr>
          <w:p w14:paraId="1CD5A7DC" w14:textId="77777777" w:rsidR="00AD7738" w:rsidRDefault="00AD7738" w:rsidP="00E772D7">
            <w:pPr>
              <w:spacing w:line="480" w:lineRule="auto"/>
              <w:jc w:val="center"/>
            </w:pPr>
            <w:r>
              <w:t>9600</w:t>
            </w:r>
          </w:p>
        </w:tc>
        <w:tc>
          <w:tcPr>
            <w:tcW w:w="1139" w:type="dxa"/>
          </w:tcPr>
          <w:p w14:paraId="4B9574E5" w14:textId="77777777" w:rsidR="00AD7738" w:rsidRDefault="00AD7738" w:rsidP="00E772D7">
            <w:pPr>
              <w:spacing w:line="480" w:lineRule="auto"/>
              <w:jc w:val="center"/>
            </w:pPr>
            <w:r>
              <w:t>3</w:t>
            </w:r>
          </w:p>
        </w:tc>
        <w:tc>
          <w:tcPr>
            <w:tcW w:w="1139" w:type="dxa"/>
          </w:tcPr>
          <w:p w14:paraId="3FB24417" w14:textId="77777777" w:rsidR="00AD7738" w:rsidRDefault="00AD7738" w:rsidP="00E772D7">
            <w:pPr>
              <w:spacing w:line="480" w:lineRule="auto"/>
              <w:jc w:val="center"/>
            </w:pPr>
            <w:r>
              <w:t>31944</w:t>
            </w:r>
          </w:p>
        </w:tc>
      </w:tr>
    </w:tbl>
    <w:p w14:paraId="041EB9F0" w14:textId="77777777" w:rsidR="00AD7738" w:rsidRDefault="00000000">
      <w:pPr>
        <w:spacing w:before="200" w:after="200" w:line="240" w:lineRule="auto"/>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xml:space="preserve"> </w:t>
      </w:r>
    </w:p>
    <w:p w14:paraId="1BDA2970" w14:textId="77777777" w:rsidR="00AD7738" w:rsidRDefault="00AD7738" w:rsidP="00AD7738">
      <w:pPr>
        <w:pStyle w:val="ListParagraph"/>
        <w:numPr>
          <w:ilvl w:val="0"/>
          <w:numId w:val="19"/>
        </w:numPr>
        <w:rPr>
          <w:color w:val="666666"/>
        </w:rPr>
      </w:pPr>
      <w:r w:rsidRPr="00AD7738">
        <w:rPr>
          <w:color w:val="666666"/>
        </w:rPr>
        <w:t xml:space="preserve">Situation A: Savings account matches Data Set B; </w:t>
      </w:r>
    </w:p>
    <w:p w14:paraId="194A426B" w14:textId="75F3C9F0" w:rsidR="00AD7738" w:rsidRDefault="00AD7738" w:rsidP="00AD7738">
      <w:pPr>
        <w:pStyle w:val="ListParagraph"/>
        <w:numPr>
          <w:ilvl w:val="0"/>
          <w:numId w:val="19"/>
        </w:numPr>
        <w:rPr>
          <w:color w:val="666666"/>
        </w:rPr>
      </w:pPr>
      <w:r>
        <w:rPr>
          <w:color w:val="666666"/>
        </w:rPr>
        <w:t xml:space="preserve">Situation B: </w:t>
      </w:r>
      <w:r w:rsidRPr="00AD7738">
        <w:rPr>
          <w:color w:val="666666"/>
        </w:rPr>
        <w:t xml:space="preserve">Retirement account matches </w:t>
      </w:r>
      <w:r>
        <w:rPr>
          <w:color w:val="666666"/>
        </w:rPr>
        <w:t>Data Set</w:t>
      </w:r>
      <w:r w:rsidRPr="00AD7738">
        <w:rPr>
          <w:color w:val="666666"/>
        </w:rPr>
        <w:t xml:space="preserve"> D; </w:t>
      </w:r>
    </w:p>
    <w:p w14:paraId="7B609542" w14:textId="77777777" w:rsidR="00AD7738" w:rsidRDefault="00AD7738" w:rsidP="00AD7738">
      <w:pPr>
        <w:pStyle w:val="ListParagraph"/>
        <w:numPr>
          <w:ilvl w:val="0"/>
          <w:numId w:val="19"/>
        </w:numPr>
        <w:rPr>
          <w:color w:val="666666"/>
        </w:rPr>
      </w:pPr>
      <w:r>
        <w:rPr>
          <w:color w:val="666666"/>
        </w:rPr>
        <w:t xml:space="preserve">Situation C: </w:t>
      </w:r>
      <w:r w:rsidRPr="00AD7738">
        <w:rPr>
          <w:color w:val="666666"/>
        </w:rPr>
        <w:t xml:space="preserve">Depreciating car matches </w:t>
      </w:r>
      <w:r>
        <w:rPr>
          <w:color w:val="666666"/>
        </w:rPr>
        <w:t>Data Set</w:t>
      </w:r>
      <w:r w:rsidRPr="00AD7738">
        <w:rPr>
          <w:color w:val="666666"/>
        </w:rPr>
        <w:t xml:space="preserve"> A; </w:t>
      </w:r>
    </w:p>
    <w:p w14:paraId="2777EF01" w14:textId="2A16624D" w:rsidR="00286CD6" w:rsidRPr="00AD7738" w:rsidRDefault="00AD7738" w:rsidP="00AD7738">
      <w:pPr>
        <w:pStyle w:val="ListParagraph"/>
        <w:numPr>
          <w:ilvl w:val="0"/>
          <w:numId w:val="19"/>
        </w:numPr>
        <w:rPr>
          <w:color w:val="666666"/>
        </w:rPr>
      </w:pPr>
      <w:r>
        <w:rPr>
          <w:color w:val="666666"/>
        </w:rPr>
        <w:t xml:space="preserve">Situation D: </w:t>
      </w:r>
      <w:r w:rsidRPr="00AD7738">
        <w:rPr>
          <w:color w:val="666666"/>
        </w:rPr>
        <w:t xml:space="preserve">Farmer matches </w:t>
      </w:r>
      <w:r>
        <w:rPr>
          <w:color w:val="666666"/>
        </w:rPr>
        <w:t>Data Set</w:t>
      </w:r>
      <w:r w:rsidRPr="00AD7738">
        <w:rPr>
          <w:color w:val="666666"/>
        </w:rPr>
        <w:t xml:space="preserve"> C.</w:t>
      </w:r>
      <w:r>
        <w:br w:type="page"/>
      </w:r>
    </w:p>
    <w:p w14:paraId="3F18C664" w14:textId="2EF94ECE" w:rsidR="00286CD6" w:rsidRPr="00AD7738" w:rsidRDefault="00AD7738" w:rsidP="00AD7738">
      <w:pPr>
        <w:pStyle w:val="H1-1Line"/>
      </w:pPr>
      <w:bookmarkStart w:id="33" w:name="_Toc224233424"/>
      <w:r w:rsidRPr="00AD7738">
        <w:lastRenderedPageBreak/>
        <w:t>Lesson 5.12: Reasoning about Exponential Graphs, Part 1</w:t>
      </w:r>
      <w:bookmarkEnd w:id="33"/>
    </w:p>
    <w:p w14:paraId="468C68F1" w14:textId="77777777" w:rsidR="00286CD6" w:rsidRDefault="00286CD6">
      <w:pPr>
        <w:rPr>
          <w:rFonts w:ascii="Noto Sans" w:eastAsia="Noto Sans" w:hAnsi="Noto Sans" w:cs="Noto Sans"/>
          <w:sz w:val="2"/>
          <w:szCs w:val="2"/>
        </w:rPr>
      </w:pPr>
      <w:bookmarkStart w:id="34" w:name="_t1br2lnta606" w:colFirst="0" w:colLast="0"/>
      <w:bookmarkEnd w:id="34"/>
    </w:p>
    <w:tbl>
      <w:tblPr>
        <w:tblStyle w:val="aff6"/>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86CD6" w14:paraId="74018DE9" w14:textId="77777777" w:rsidTr="00AD773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3A2CC0E"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77AFB24"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286CD6" w14:paraId="6445B5B5" w14:textId="77777777" w:rsidTr="00AD773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AAE0AD1"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A-E</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1E1F8C7"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MATH.8.8(C) Model and solve one- variable equations with variables on both sides of the equal sign that represent mathematical and real-world problems using rational number coefficients and constants.</w:t>
            </w:r>
          </w:p>
          <w:p w14:paraId="55119FB7" w14:textId="77777777" w:rsidR="00286CD6" w:rsidRDefault="00286CD6">
            <w:pPr>
              <w:widowControl w:val="0"/>
              <w:spacing w:line="240" w:lineRule="auto"/>
              <w:rPr>
                <w:rFonts w:ascii="Noto Sans" w:eastAsia="Noto Sans" w:hAnsi="Noto Sans" w:cs="Noto Sans"/>
              </w:rPr>
            </w:pPr>
          </w:p>
          <w:p w14:paraId="20291CE1"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 xml:space="preserve">ALG.9(B) Interpret the meaning of the values of </w:t>
            </w:r>
            <m:oMath>
              <m:r>
                <w:rPr>
                  <w:rFonts w:ascii="Noto Sans" w:eastAsia="Noto Sans" w:hAnsi="Noto Sans" w:cs="Noto Sans"/>
                </w:rPr>
                <m:t>a</m:t>
              </m:r>
            </m:oMath>
            <w:r>
              <w:rPr>
                <w:rFonts w:ascii="Noto Sans" w:eastAsia="Noto Sans" w:hAnsi="Noto Sans" w:cs="Noto Sans"/>
              </w:rPr>
              <w:t xml:space="preserve"> and </w:t>
            </w:r>
            <m:oMath>
              <m:r>
                <w:rPr>
                  <w:rFonts w:ascii="Noto Sans" w:eastAsia="Noto Sans" w:hAnsi="Noto Sans" w:cs="Noto Sans"/>
                </w:rPr>
                <m:t>b</m:t>
              </m:r>
            </m:oMath>
            <w:r>
              <w:rPr>
                <w:rFonts w:ascii="Noto Sans" w:eastAsia="Noto Sans" w:hAnsi="Noto Sans" w:cs="Noto Sans"/>
              </w:rPr>
              <w:t xml:space="preserve"> in exponential functions of the form </w:t>
            </w:r>
            <m:oMath>
              <m:r>
                <w:rPr>
                  <w:rFonts w:ascii="Noto Sans" w:eastAsia="Noto Sans" w:hAnsi="Noto Sans" w:cs="Noto Sans"/>
                </w:rPr>
                <m:t>f(x) = a</m:t>
              </m:r>
              <m:sSup>
                <m:sSupPr>
                  <m:ctrlPr>
                    <w:rPr>
                      <w:rFonts w:ascii="Noto Sans" w:eastAsia="Noto Sans" w:hAnsi="Noto Sans" w:cs="Noto Sans"/>
                    </w:rPr>
                  </m:ctrlPr>
                </m:sSupPr>
                <m:e>
                  <m:r>
                    <w:rPr>
                      <w:rFonts w:ascii="Noto Sans" w:eastAsia="Noto Sans" w:hAnsi="Noto Sans" w:cs="Noto Sans"/>
                    </w:rPr>
                    <m:t>b</m:t>
                  </m:r>
                </m:e>
                <m:sup>
                  <m:r>
                    <w:rPr>
                      <w:rFonts w:ascii="Noto Sans" w:eastAsia="Noto Sans" w:hAnsi="Noto Sans" w:cs="Noto Sans"/>
                    </w:rPr>
                    <m:t>x</m:t>
                  </m:r>
                </m:sup>
              </m:sSup>
            </m:oMath>
            <w:r>
              <w:rPr>
                <w:rFonts w:ascii="Noto Sans" w:eastAsia="Noto Sans" w:hAnsi="Noto Sans" w:cs="Noto Sans"/>
              </w:rPr>
              <w:t xml:space="preserve"> in real-world problems.</w:t>
            </w:r>
          </w:p>
        </w:tc>
      </w:tr>
    </w:tbl>
    <w:p w14:paraId="6158D604" w14:textId="77777777" w:rsidR="00286CD6" w:rsidRDefault="00000000">
      <w:pPr>
        <w:spacing w:before="200" w:after="200" w:line="240" w:lineRule="auto"/>
        <w:rPr>
          <w:rFonts w:ascii="Noto Sans" w:eastAsia="Noto Sans" w:hAnsi="Noto Sans" w:cs="Noto Sans"/>
        </w:rPr>
      </w:pPr>
      <w:r>
        <w:rPr>
          <w:rFonts w:ascii="Noto Sans" w:eastAsia="Noto Sans" w:hAnsi="Noto Sans" w:cs="Noto Sans"/>
        </w:rPr>
        <w:t xml:space="preserve">Each function represents the amount in a bank account after </w:t>
      </w:r>
      <m:oMath>
        <m:r>
          <w:rPr>
            <w:rFonts w:ascii="Noto Sans" w:eastAsia="Noto Sans" w:hAnsi="Noto Sans" w:cs="Noto Sans"/>
          </w:rPr>
          <m:t>t</m:t>
        </m:r>
      </m:oMath>
      <w:r>
        <w:rPr>
          <w:rFonts w:ascii="Noto Sans" w:eastAsia="Noto Sans" w:hAnsi="Noto Sans" w:cs="Noto Sans"/>
        </w:rPr>
        <w:t xml:space="preserve"> weeks. Draw a line from the function to the description in words that matches how the money in the account is changing week by week. </w:t>
      </w:r>
    </w:p>
    <w:p w14:paraId="28173B8F" w14:textId="77777777" w:rsidR="00286CD6" w:rsidRDefault="00000000">
      <w:pPr>
        <w:spacing w:before="200" w:after="200" w:line="240" w:lineRule="auto"/>
        <w:rPr>
          <w:rFonts w:ascii="Noto Sans" w:eastAsia="Noto Sans" w:hAnsi="Noto Sans" w:cs="Noto Sans"/>
        </w:rPr>
      </w:pPr>
      <w:r>
        <w:rPr>
          <w:rFonts w:ascii="Noto Sans" w:eastAsia="Noto Sans" w:hAnsi="Noto Sans" w:cs="Noto Sans"/>
        </w:rPr>
        <w:t>(HINT: If needed, make a table for each bank account showing the money in the account at 0, 1, 2, and 3 weeks.)</w:t>
      </w:r>
    </w:p>
    <w:tbl>
      <w:tblPr>
        <w:tblStyle w:val="aff7"/>
        <w:tblW w:w="931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3410"/>
        <w:gridCol w:w="5905"/>
      </w:tblGrid>
      <w:tr w:rsidR="00AD7738" w14:paraId="5BA7C711" w14:textId="77777777" w:rsidTr="00AD7738">
        <w:tc>
          <w:tcPr>
            <w:tcW w:w="3410" w:type="dxa"/>
            <w:shd w:val="clear" w:color="auto" w:fill="095B50"/>
            <w:tcMar>
              <w:top w:w="100" w:type="dxa"/>
              <w:left w:w="100" w:type="dxa"/>
              <w:bottom w:w="100" w:type="dxa"/>
              <w:right w:w="100" w:type="dxa"/>
            </w:tcMar>
          </w:tcPr>
          <w:p w14:paraId="2D913DDF" w14:textId="2BDEB506" w:rsidR="00AD7738" w:rsidRDefault="00AD7738" w:rsidP="00AD7738">
            <w:pPr>
              <w:spacing w:before="200" w:after="200" w:line="240" w:lineRule="auto"/>
              <w:rPr>
                <w:rFonts w:ascii="Noto Sans" w:eastAsia="Noto Sans" w:hAnsi="Noto Sans" w:cs="Noto Sans"/>
              </w:rPr>
            </w:pPr>
            <w:r w:rsidRPr="009A4169">
              <w:rPr>
                <w:b/>
                <w:bCs/>
                <w:color w:val="FFFFFF" w:themeColor="background1"/>
              </w:rPr>
              <w:t>Function</w:t>
            </w:r>
          </w:p>
        </w:tc>
        <w:tc>
          <w:tcPr>
            <w:tcW w:w="5905" w:type="dxa"/>
            <w:shd w:val="clear" w:color="auto" w:fill="095B50"/>
            <w:tcMar>
              <w:top w:w="100" w:type="dxa"/>
              <w:left w:w="100" w:type="dxa"/>
              <w:bottom w:w="100" w:type="dxa"/>
              <w:right w:w="100" w:type="dxa"/>
            </w:tcMar>
          </w:tcPr>
          <w:p w14:paraId="37FF63E3" w14:textId="19D36779" w:rsidR="00AD7738" w:rsidRDefault="00AD7738" w:rsidP="00AD7738">
            <w:pPr>
              <w:widowControl w:val="0"/>
              <w:spacing w:before="200" w:after="200" w:line="240" w:lineRule="auto"/>
              <w:rPr>
                <w:rFonts w:ascii="Noto Sans" w:eastAsia="Noto Sans" w:hAnsi="Noto Sans" w:cs="Noto Sans"/>
              </w:rPr>
            </w:pPr>
            <w:r>
              <w:rPr>
                <w:b/>
                <w:bCs/>
                <w:color w:val="FFFFFF" w:themeColor="background1"/>
              </w:rPr>
              <w:t>Description</w:t>
            </w:r>
          </w:p>
        </w:tc>
      </w:tr>
      <w:tr w:rsidR="00286CD6" w14:paraId="25CBB5D9" w14:textId="77777777" w:rsidTr="00AD7738">
        <w:tc>
          <w:tcPr>
            <w:tcW w:w="3410" w:type="dxa"/>
            <w:tcMar>
              <w:top w:w="100" w:type="dxa"/>
              <w:left w:w="100" w:type="dxa"/>
              <w:bottom w:w="100" w:type="dxa"/>
              <w:right w:w="100" w:type="dxa"/>
            </w:tcMar>
          </w:tcPr>
          <w:p w14:paraId="1E54AA34" w14:textId="77777777" w:rsidR="00286CD6" w:rsidRDefault="00000000">
            <w:pPr>
              <w:spacing w:before="200" w:after="200" w:line="240" w:lineRule="auto"/>
              <w:rPr>
                <w:rFonts w:ascii="Noto Sans" w:eastAsia="Noto Sans" w:hAnsi="Noto Sans" w:cs="Noto Sans"/>
              </w:rPr>
            </w:pPr>
            <m:oMathPara>
              <m:oMath>
                <m:r>
                  <w:rPr>
                    <w:rFonts w:ascii="Noto Sans" w:eastAsia="Noto Sans" w:hAnsi="Noto Sans" w:cs="Noto Sans"/>
                  </w:rPr>
                  <m:t>A(t) = 500</m:t>
                </m:r>
              </m:oMath>
            </m:oMathPara>
          </w:p>
        </w:tc>
        <w:tc>
          <w:tcPr>
            <w:tcW w:w="5905" w:type="dxa"/>
            <w:tcMar>
              <w:top w:w="100" w:type="dxa"/>
              <w:left w:w="100" w:type="dxa"/>
              <w:bottom w:w="100" w:type="dxa"/>
              <w:right w:w="100" w:type="dxa"/>
            </w:tcMar>
          </w:tcPr>
          <w:p w14:paraId="31124AC8" w14:textId="77777777" w:rsidR="00286CD6" w:rsidRDefault="00000000">
            <w:pPr>
              <w:widowControl w:val="0"/>
              <w:spacing w:before="200" w:after="200" w:line="240" w:lineRule="auto"/>
              <w:rPr>
                <w:rFonts w:ascii="Noto Sans" w:eastAsia="Noto Sans" w:hAnsi="Noto Sans" w:cs="Noto Sans"/>
              </w:rPr>
            </w:pPr>
            <w:r>
              <w:rPr>
                <w:rFonts w:ascii="Noto Sans" w:eastAsia="Noto Sans" w:hAnsi="Noto Sans" w:cs="Noto Sans"/>
              </w:rPr>
              <w:t>Decreasing by a set amount each week</w:t>
            </w:r>
          </w:p>
        </w:tc>
      </w:tr>
      <w:tr w:rsidR="00286CD6" w14:paraId="2C359DBB" w14:textId="77777777" w:rsidTr="00AD7738">
        <w:tc>
          <w:tcPr>
            <w:tcW w:w="3410" w:type="dxa"/>
            <w:tcMar>
              <w:top w:w="100" w:type="dxa"/>
              <w:left w:w="100" w:type="dxa"/>
              <w:bottom w:w="100" w:type="dxa"/>
              <w:right w:w="100" w:type="dxa"/>
            </w:tcMar>
          </w:tcPr>
          <w:p w14:paraId="130BFB7C" w14:textId="77777777" w:rsidR="00286CD6" w:rsidRDefault="00000000">
            <w:pPr>
              <w:spacing w:before="200" w:after="200" w:line="240" w:lineRule="auto"/>
              <w:rPr>
                <w:rFonts w:ascii="Noto Sans" w:eastAsia="Noto Sans" w:hAnsi="Noto Sans" w:cs="Noto Sans"/>
              </w:rPr>
            </w:pPr>
            <m:oMathPara>
              <m:oMath>
                <m:r>
                  <w:rPr>
                    <w:rFonts w:ascii="Noto Sans" w:eastAsia="Noto Sans" w:hAnsi="Noto Sans" w:cs="Noto Sans"/>
                  </w:rPr>
                  <m:t>B(t) = 500 + 40t</m:t>
                </m:r>
              </m:oMath>
            </m:oMathPara>
          </w:p>
        </w:tc>
        <w:tc>
          <w:tcPr>
            <w:tcW w:w="5905" w:type="dxa"/>
            <w:tcMar>
              <w:top w:w="100" w:type="dxa"/>
              <w:left w:w="100" w:type="dxa"/>
              <w:bottom w:w="100" w:type="dxa"/>
              <w:right w:w="100" w:type="dxa"/>
            </w:tcMar>
          </w:tcPr>
          <w:p w14:paraId="4DBB799F" w14:textId="77777777" w:rsidR="00286CD6" w:rsidRDefault="00000000">
            <w:pPr>
              <w:widowControl w:val="0"/>
              <w:spacing w:before="200" w:after="200" w:line="240" w:lineRule="auto"/>
              <w:rPr>
                <w:rFonts w:ascii="Noto Sans" w:eastAsia="Noto Sans" w:hAnsi="Noto Sans" w:cs="Noto Sans"/>
              </w:rPr>
            </w:pPr>
            <w:r>
              <w:rPr>
                <w:rFonts w:ascii="Noto Sans" w:eastAsia="Noto Sans" w:hAnsi="Noto Sans" w:cs="Noto Sans"/>
              </w:rPr>
              <w:t>Decreasing by a common factor each week</w:t>
            </w:r>
          </w:p>
        </w:tc>
      </w:tr>
      <w:tr w:rsidR="00286CD6" w14:paraId="00CF5B6F" w14:textId="77777777" w:rsidTr="00AD7738">
        <w:tc>
          <w:tcPr>
            <w:tcW w:w="3410" w:type="dxa"/>
            <w:tcMar>
              <w:top w:w="100" w:type="dxa"/>
              <w:left w:w="100" w:type="dxa"/>
              <w:bottom w:w="100" w:type="dxa"/>
              <w:right w:w="100" w:type="dxa"/>
            </w:tcMar>
          </w:tcPr>
          <w:p w14:paraId="1FF0E807" w14:textId="77777777" w:rsidR="00286CD6" w:rsidRDefault="00000000">
            <w:pPr>
              <w:spacing w:before="200" w:after="200" w:line="240" w:lineRule="auto"/>
              <w:rPr>
                <w:rFonts w:ascii="Noto Sans" w:eastAsia="Noto Sans" w:hAnsi="Noto Sans" w:cs="Noto Sans"/>
              </w:rPr>
            </w:pPr>
            <m:oMathPara>
              <m:oMath>
                <m:r>
                  <w:rPr>
                    <w:rFonts w:ascii="Noto Sans" w:eastAsia="Noto Sans" w:hAnsi="Noto Sans" w:cs="Noto Sans"/>
                  </w:rPr>
                  <m:t>C(t) = 500 - 40t</m:t>
                </m:r>
              </m:oMath>
            </m:oMathPara>
          </w:p>
        </w:tc>
        <w:tc>
          <w:tcPr>
            <w:tcW w:w="5905" w:type="dxa"/>
            <w:tcMar>
              <w:top w:w="100" w:type="dxa"/>
              <w:left w:w="100" w:type="dxa"/>
              <w:bottom w:w="100" w:type="dxa"/>
              <w:right w:w="100" w:type="dxa"/>
            </w:tcMar>
          </w:tcPr>
          <w:p w14:paraId="780206E4" w14:textId="77777777" w:rsidR="00286CD6" w:rsidRDefault="00000000">
            <w:pPr>
              <w:widowControl w:val="0"/>
              <w:spacing w:before="200" w:after="200" w:line="240" w:lineRule="auto"/>
              <w:rPr>
                <w:rFonts w:ascii="Noto Sans" w:eastAsia="Noto Sans" w:hAnsi="Noto Sans" w:cs="Noto Sans"/>
              </w:rPr>
            </w:pPr>
            <w:r>
              <w:rPr>
                <w:rFonts w:ascii="Noto Sans" w:eastAsia="Noto Sans" w:hAnsi="Noto Sans" w:cs="Noto Sans"/>
              </w:rPr>
              <w:t>Increasing by a set amount each week</w:t>
            </w:r>
          </w:p>
        </w:tc>
      </w:tr>
      <w:tr w:rsidR="00286CD6" w14:paraId="7130B4A2" w14:textId="77777777" w:rsidTr="00AD7738">
        <w:tc>
          <w:tcPr>
            <w:tcW w:w="3410" w:type="dxa"/>
            <w:tcMar>
              <w:top w:w="100" w:type="dxa"/>
              <w:left w:w="100" w:type="dxa"/>
              <w:bottom w:w="100" w:type="dxa"/>
              <w:right w:w="100" w:type="dxa"/>
            </w:tcMar>
          </w:tcPr>
          <w:p w14:paraId="2DF35584" w14:textId="77777777" w:rsidR="00286CD6" w:rsidRDefault="00000000">
            <w:pPr>
              <w:spacing w:before="200" w:after="200" w:line="240" w:lineRule="auto"/>
              <w:rPr>
                <w:rFonts w:ascii="Noto Sans" w:eastAsia="Noto Sans" w:hAnsi="Noto Sans" w:cs="Noto Sans"/>
              </w:rPr>
            </w:pPr>
            <m:oMathPara>
              <m:oMath>
                <m:r>
                  <w:rPr>
                    <w:rFonts w:ascii="Noto Sans" w:eastAsia="Noto Sans" w:hAnsi="Noto Sans" w:cs="Noto Sans"/>
                  </w:rPr>
                  <m:t xml:space="preserve">D(t) = 500 ∙ </m:t>
                </m:r>
                <m:sSup>
                  <m:sSupPr>
                    <m:ctrlPr>
                      <w:rPr>
                        <w:rFonts w:ascii="Noto Sans" w:eastAsia="Noto Sans" w:hAnsi="Noto Sans" w:cs="Noto Sans"/>
                      </w:rPr>
                    </m:ctrlPr>
                  </m:sSupPr>
                  <m:e>
                    <m:r>
                      <w:rPr>
                        <w:rFonts w:ascii="Noto Sans" w:eastAsia="Noto Sans" w:hAnsi="Noto Sans" w:cs="Noto Sans"/>
                      </w:rPr>
                      <m:t>(1.5)</m:t>
                    </m:r>
                  </m:e>
                  <m:sup>
                    <m:r>
                      <w:rPr>
                        <w:rFonts w:ascii="Noto Sans" w:eastAsia="Noto Sans" w:hAnsi="Noto Sans" w:cs="Noto Sans"/>
                      </w:rPr>
                      <m:t>t</m:t>
                    </m:r>
                  </m:sup>
                </m:sSup>
              </m:oMath>
            </m:oMathPara>
          </w:p>
        </w:tc>
        <w:tc>
          <w:tcPr>
            <w:tcW w:w="5905" w:type="dxa"/>
            <w:tcMar>
              <w:top w:w="100" w:type="dxa"/>
              <w:left w:w="100" w:type="dxa"/>
              <w:bottom w:w="100" w:type="dxa"/>
              <w:right w:w="100" w:type="dxa"/>
            </w:tcMar>
          </w:tcPr>
          <w:p w14:paraId="6B247887" w14:textId="583930C2" w:rsidR="00286CD6" w:rsidRDefault="00000000">
            <w:pPr>
              <w:widowControl w:val="0"/>
              <w:spacing w:before="200" w:after="200" w:line="240" w:lineRule="auto"/>
              <w:rPr>
                <w:rFonts w:ascii="Noto Sans" w:eastAsia="Noto Sans" w:hAnsi="Noto Sans" w:cs="Noto Sans"/>
              </w:rPr>
            </w:pPr>
            <w:r>
              <w:rPr>
                <w:rFonts w:ascii="Noto Sans" w:eastAsia="Noto Sans" w:hAnsi="Noto Sans" w:cs="Noto Sans"/>
              </w:rPr>
              <w:t>Not changing</w:t>
            </w:r>
          </w:p>
        </w:tc>
      </w:tr>
      <w:tr w:rsidR="00286CD6" w14:paraId="643E17C8" w14:textId="77777777" w:rsidTr="00AD7738">
        <w:tc>
          <w:tcPr>
            <w:tcW w:w="3410" w:type="dxa"/>
            <w:tcMar>
              <w:top w:w="100" w:type="dxa"/>
              <w:left w:w="100" w:type="dxa"/>
              <w:bottom w:w="100" w:type="dxa"/>
              <w:right w:w="100" w:type="dxa"/>
            </w:tcMar>
          </w:tcPr>
          <w:p w14:paraId="748EAE7F" w14:textId="77777777" w:rsidR="00286CD6" w:rsidRDefault="00000000">
            <w:pPr>
              <w:spacing w:before="200" w:after="200" w:line="240" w:lineRule="auto"/>
              <w:rPr>
                <w:rFonts w:ascii="Noto Sans" w:eastAsia="Noto Sans" w:hAnsi="Noto Sans" w:cs="Noto Sans"/>
              </w:rPr>
            </w:pPr>
            <m:oMathPara>
              <m:oMath>
                <m:r>
                  <w:rPr>
                    <w:rFonts w:ascii="Noto Sans" w:eastAsia="Noto Sans" w:hAnsi="Noto Sans" w:cs="Noto Sans"/>
                  </w:rPr>
                  <m:t xml:space="preserve">E(t) = 500 ∙ </m:t>
                </m:r>
                <m:sSup>
                  <m:sSupPr>
                    <m:ctrlPr>
                      <w:rPr>
                        <w:rFonts w:ascii="Noto Sans" w:eastAsia="Noto Sans" w:hAnsi="Noto Sans" w:cs="Noto Sans"/>
                      </w:rPr>
                    </m:ctrlPr>
                  </m:sSupPr>
                  <m:e>
                    <m:r>
                      <w:rPr>
                        <w:rFonts w:ascii="Noto Sans" w:eastAsia="Noto Sans" w:hAnsi="Noto Sans" w:cs="Noto Sans"/>
                      </w:rPr>
                      <m:t>(0.75)</m:t>
                    </m:r>
                  </m:e>
                  <m:sup>
                    <m:r>
                      <w:rPr>
                        <w:rFonts w:ascii="Noto Sans" w:eastAsia="Noto Sans" w:hAnsi="Noto Sans" w:cs="Noto Sans"/>
                      </w:rPr>
                      <m:t>t</m:t>
                    </m:r>
                  </m:sup>
                </m:sSup>
              </m:oMath>
            </m:oMathPara>
          </w:p>
        </w:tc>
        <w:tc>
          <w:tcPr>
            <w:tcW w:w="5905" w:type="dxa"/>
            <w:tcMar>
              <w:top w:w="100" w:type="dxa"/>
              <w:left w:w="100" w:type="dxa"/>
              <w:bottom w:w="100" w:type="dxa"/>
              <w:right w:w="100" w:type="dxa"/>
            </w:tcMar>
          </w:tcPr>
          <w:p w14:paraId="20C943E3" w14:textId="77777777" w:rsidR="00286CD6" w:rsidRDefault="00000000">
            <w:pPr>
              <w:widowControl w:val="0"/>
              <w:spacing w:before="200" w:after="200" w:line="240" w:lineRule="auto"/>
              <w:rPr>
                <w:rFonts w:ascii="Noto Sans" w:eastAsia="Noto Sans" w:hAnsi="Noto Sans" w:cs="Noto Sans"/>
              </w:rPr>
            </w:pPr>
            <w:r>
              <w:rPr>
                <w:rFonts w:ascii="Noto Sans" w:eastAsia="Noto Sans" w:hAnsi="Noto Sans" w:cs="Noto Sans"/>
              </w:rPr>
              <w:t>Increasing by a common factor each week</w:t>
            </w:r>
          </w:p>
        </w:tc>
      </w:tr>
    </w:tbl>
    <w:p w14:paraId="03C5D228" w14:textId="77777777" w:rsidR="00AD7738" w:rsidRDefault="00000000">
      <w:pPr>
        <w:rPr>
          <w:rFonts w:ascii="Noto Sans" w:eastAsia="Noto Sans" w:hAnsi="Noto Sans" w:cs="Noto Sans"/>
          <w:b/>
          <w:bCs/>
          <w:color w:val="666666"/>
        </w:rPr>
      </w:pPr>
      <w:r>
        <w:rPr>
          <w:rFonts w:ascii="Noto Sans" w:eastAsia="Noto Sans" w:hAnsi="Noto Sans" w:cs="Noto Sans"/>
          <w:b/>
          <w:bCs/>
          <w:color w:val="666666"/>
        </w:rPr>
        <w:t xml:space="preserve">Answer: </w:t>
      </w:r>
    </w:p>
    <w:p w14:paraId="2A5BC708" w14:textId="77777777" w:rsidR="00AD7738" w:rsidRPr="00AD7738" w:rsidRDefault="00AD7738" w:rsidP="00AD7738">
      <w:pPr>
        <w:pStyle w:val="ListParagraph"/>
        <w:numPr>
          <w:ilvl w:val="0"/>
          <w:numId w:val="20"/>
        </w:numPr>
        <w:rPr>
          <w:color w:val="666666"/>
          <w:highlight w:val="white"/>
        </w:rPr>
      </w:pPr>
      <m:oMath>
        <m:r>
          <w:rPr>
            <w:rFonts w:ascii="Cambria Math" w:hAnsi="Cambria Math"/>
            <w:color w:val="666666"/>
          </w:rPr>
          <m:t>A</m:t>
        </m:r>
      </m:oMath>
      <w:r w:rsidRPr="00AD7738">
        <w:rPr>
          <w:bCs/>
          <w:color w:val="666666"/>
          <w:highlight w:val="white"/>
        </w:rPr>
        <w:t xml:space="preserve">: </w:t>
      </w:r>
      <w:r w:rsidRPr="00AD7738">
        <w:rPr>
          <w:color w:val="666666"/>
          <w:highlight w:val="white"/>
        </w:rPr>
        <w:t xml:space="preserve">not changing. </w:t>
      </w:r>
    </w:p>
    <w:p w14:paraId="658515D8" w14:textId="77777777" w:rsidR="00AD7738" w:rsidRPr="00AD7738" w:rsidRDefault="00000000" w:rsidP="00AD7738">
      <w:pPr>
        <w:pStyle w:val="ListParagraph"/>
        <w:numPr>
          <w:ilvl w:val="0"/>
          <w:numId w:val="20"/>
        </w:numPr>
        <w:rPr>
          <w:color w:val="666666"/>
          <w:highlight w:val="white"/>
        </w:rPr>
      </w:pPr>
      <m:oMath>
        <m:r>
          <w:rPr>
            <w:rFonts w:ascii="Cambria Math" w:hAnsi="Cambria Math"/>
            <w:color w:val="666666"/>
            <w:highlight w:val="white"/>
          </w:rPr>
          <m:t>B</m:t>
        </m:r>
      </m:oMath>
      <w:r w:rsidRPr="00AD7738">
        <w:rPr>
          <w:color w:val="666666"/>
          <w:highlight w:val="white"/>
        </w:rPr>
        <w:t xml:space="preserve">: Increasing by $40 each week. </w:t>
      </w:r>
    </w:p>
    <w:p w14:paraId="57355F6C" w14:textId="77777777" w:rsidR="00AD7738" w:rsidRPr="00AD7738" w:rsidRDefault="00000000" w:rsidP="00AD7738">
      <w:pPr>
        <w:pStyle w:val="ListParagraph"/>
        <w:numPr>
          <w:ilvl w:val="0"/>
          <w:numId w:val="20"/>
        </w:numPr>
        <w:rPr>
          <w:color w:val="666666"/>
          <w:highlight w:val="white"/>
        </w:rPr>
      </w:pPr>
      <m:oMath>
        <m:r>
          <w:rPr>
            <w:rFonts w:ascii="Cambria Math" w:hAnsi="Cambria Math"/>
            <w:color w:val="666666"/>
            <w:highlight w:val="white"/>
          </w:rPr>
          <m:t>C</m:t>
        </m:r>
      </m:oMath>
      <w:r w:rsidRPr="00AD7738">
        <w:rPr>
          <w:color w:val="666666"/>
          <w:highlight w:val="white"/>
        </w:rPr>
        <w:t xml:space="preserve">: Decreasing by $40 each week. </w:t>
      </w:r>
    </w:p>
    <w:p w14:paraId="080D4346" w14:textId="77777777" w:rsidR="00AD7738" w:rsidRPr="00AD7738" w:rsidRDefault="00000000" w:rsidP="00AD7738">
      <w:pPr>
        <w:pStyle w:val="ListParagraph"/>
        <w:numPr>
          <w:ilvl w:val="0"/>
          <w:numId w:val="20"/>
        </w:numPr>
        <w:rPr>
          <w:color w:val="666666"/>
          <w:highlight w:val="white"/>
        </w:rPr>
      </w:pPr>
      <m:oMath>
        <m:r>
          <w:rPr>
            <w:rFonts w:ascii="Cambria Math" w:hAnsi="Cambria Math"/>
            <w:color w:val="666666"/>
            <w:highlight w:val="white"/>
          </w:rPr>
          <m:t>D</m:t>
        </m:r>
      </m:oMath>
      <w:r w:rsidRPr="00AD7738">
        <w:rPr>
          <w:color w:val="666666"/>
          <w:highlight w:val="white"/>
        </w:rPr>
        <w:t xml:space="preserve">: Increasing by a factor of 1.5 each week. </w:t>
      </w:r>
    </w:p>
    <w:p w14:paraId="3D2335F6" w14:textId="359AA088" w:rsidR="00286CD6" w:rsidRPr="00AD7738" w:rsidRDefault="00000000" w:rsidP="00AD7738">
      <w:pPr>
        <w:pStyle w:val="ListParagraph"/>
        <w:numPr>
          <w:ilvl w:val="0"/>
          <w:numId w:val="20"/>
        </w:numPr>
        <w:rPr>
          <w:color w:val="666666"/>
        </w:rPr>
      </w:pPr>
      <m:oMath>
        <m:r>
          <w:rPr>
            <w:rFonts w:ascii="Cambria Math" w:hAnsi="Cambria Math"/>
            <w:color w:val="666666"/>
            <w:highlight w:val="white"/>
          </w:rPr>
          <m:t>E</m:t>
        </m:r>
      </m:oMath>
      <w:r w:rsidRPr="00AD7738">
        <w:rPr>
          <w:color w:val="666666"/>
          <w:highlight w:val="white"/>
        </w:rPr>
        <w:t>: Decreasing by a factor of 0.75 each week.</w:t>
      </w:r>
    </w:p>
    <w:p w14:paraId="38D976E6" w14:textId="607DCECB" w:rsidR="00AD7738" w:rsidRDefault="00AD7738" w:rsidP="00AD7738">
      <w:pPr>
        <w:pStyle w:val="H1-1Line"/>
        <w:rPr>
          <w:rFonts w:eastAsia="Noto Sans"/>
        </w:rPr>
      </w:pPr>
      <w:bookmarkStart w:id="35" w:name="_Toc224233425"/>
      <w:r w:rsidRPr="00AD7738">
        <w:rPr>
          <w:rFonts w:eastAsia="Noto Sans"/>
        </w:rPr>
        <w:lastRenderedPageBreak/>
        <w:t>Lesson 5.13: Reasoning about Exponential Graphs, Part 2</w:t>
      </w:r>
      <w:bookmarkEnd w:id="35"/>
    </w:p>
    <w:p w14:paraId="0ADA0433" w14:textId="77777777" w:rsidR="00286CD6" w:rsidRDefault="00286CD6">
      <w:pPr>
        <w:tabs>
          <w:tab w:val="center" w:pos="4680"/>
          <w:tab w:val="right" w:pos="9360"/>
        </w:tabs>
        <w:spacing w:line="240" w:lineRule="auto"/>
        <w:rPr>
          <w:rFonts w:ascii="Noto Sans" w:eastAsia="Noto Sans" w:hAnsi="Noto Sans" w:cs="Noto Sans"/>
          <w:sz w:val="2"/>
          <w:szCs w:val="2"/>
        </w:rPr>
      </w:pPr>
    </w:p>
    <w:p w14:paraId="75B99D13" w14:textId="77777777" w:rsidR="00286CD6" w:rsidRDefault="00286CD6">
      <w:pPr>
        <w:rPr>
          <w:rFonts w:ascii="Noto Sans" w:eastAsia="Noto Sans" w:hAnsi="Noto Sans" w:cs="Noto Sans"/>
          <w:sz w:val="2"/>
          <w:szCs w:val="2"/>
        </w:rPr>
      </w:pPr>
      <w:bookmarkStart w:id="36" w:name="_14vgrjgzycju" w:colFirst="0" w:colLast="0"/>
      <w:bookmarkEnd w:id="36"/>
    </w:p>
    <w:tbl>
      <w:tblPr>
        <w:tblStyle w:val="aff9"/>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86CD6" w14:paraId="714B4E14" w14:textId="77777777" w:rsidTr="00AD773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CCBE001"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45D7B2D"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286CD6" w14:paraId="7845B201" w14:textId="77777777" w:rsidTr="00AD773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0FF4235"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1-6</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B9BEFA8"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 xml:space="preserve">ALG.9(D) Graph exponential functions that model growth and decay and identify key features, including </w:t>
            </w:r>
            <m:oMath>
              <m:r>
                <w:rPr>
                  <w:rFonts w:ascii="Noto Sans" w:eastAsia="Noto Sans" w:hAnsi="Noto Sans" w:cs="Noto Sans"/>
                </w:rPr>
                <m:t>y</m:t>
              </m:r>
            </m:oMath>
            <w:r>
              <w:rPr>
                <w:rFonts w:ascii="Noto Sans" w:eastAsia="Noto Sans" w:hAnsi="Noto Sans" w:cs="Noto Sans"/>
              </w:rPr>
              <w:t>-intercept and asymptote, in mathematical and real-world problems.</w:t>
            </w:r>
          </w:p>
        </w:tc>
      </w:tr>
    </w:tbl>
    <w:p w14:paraId="24CAD67D" w14:textId="4EFD08CB" w:rsidR="00286CD6" w:rsidRDefault="00AD7738">
      <w:pPr>
        <w:spacing w:before="200" w:line="240" w:lineRule="auto"/>
        <w:rPr>
          <w:rFonts w:ascii="Noto Sans" w:eastAsia="Noto Sans" w:hAnsi="Noto Sans" w:cs="Noto Sans"/>
        </w:rPr>
      </w:pPr>
      <w:r>
        <w:rPr>
          <w:rFonts w:ascii="Noto Sans" w:eastAsia="Noto Sans" w:hAnsi="Noto Sans" w:cs="Noto Sans"/>
          <w:noProof/>
        </w:rPr>
        <w:drawing>
          <wp:anchor distT="0" distB="0" distL="114300" distR="114300" simplePos="0" relativeHeight="251661312" behindDoc="1" locked="0" layoutInCell="1" allowOverlap="1" wp14:anchorId="146487F1" wp14:editId="17F6F32E">
            <wp:simplePos x="0" y="0"/>
            <wp:positionH relativeFrom="column">
              <wp:posOffset>3388211</wp:posOffset>
            </wp:positionH>
            <wp:positionV relativeFrom="paragraph">
              <wp:posOffset>467061</wp:posOffset>
            </wp:positionV>
            <wp:extent cx="2747963" cy="2658598"/>
            <wp:effectExtent l="0" t="0" r="0" b="0"/>
            <wp:wrapTight wrapText="bothSides">
              <wp:wrapPolygon edited="0">
                <wp:start x="100" y="0"/>
                <wp:lineTo x="100" y="21466"/>
                <wp:lineTo x="21365" y="21466"/>
                <wp:lineTo x="21365" y="0"/>
                <wp:lineTo x="100" y="0"/>
              </wp:wrapPolygon>
            </wp:wrapTight>
            <wp:docPr id="10" name="image4.png" descr="A coordinate plane shows a curve that goes up from left to right on a grid. The horizontal axis is labeled x and has numbers from negative 2 to 3. The vertical axis has numbers 10 and 15 marked. The curve crosses the vertical axis at a point labeled open parenthesis 0 comma 3 close parenthesis. Two other points are plotted and labeled on the curve. The first is open parenthesis 1 comma 6 close parenthesis and the second is open parenthesis 2 comma 12 close parenthesis. The curve is labeled y equals f open parenthesis x close parenthesis and shows that as x increases by 1, the y value doubles."/>
            <wp:cNvGraphicFramePr/>
            <a:graphic xmlns:a="http://schemas.openxmlformats.org/drawingml/2006/main">
              <a:graphicData uri="http://schemas.openxmlformats.org/drawingml/2006/picture">
                <pic:pic xmlns:pic="http://schemas.openxmlformats.org/drawingml/2006/picture">
                  <pic:nvPicPr>
                    <pic:cNvPr id="10" name="image4.png" descr="A coordinate plane shows a curve that goes up from left to right on a grid. The horizontal axis is labeled x and has numbers from negative 2 to 3. The vertical axis has numbers 10 and 15 marked. The curve crosses the vertical axis at a point labeled open parenthesis 0 comma 3 close parenthesis. Two other points are plotted and labeled on the curve. The first is open parenthesis 1 comma 6 close parenthesis and the second is open parenthesis 2 comma 12 close parenthesis. The curve is labeled y equals f open parenthesis x close parenthesis and shows that as x increases by 1, the y value doubles."/>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2747963" cy="2658598"/>
                    </a:xfrm>
                    <a:prstGeom prst="rect">
                      <a:avLst/>
                    </a:prstGeom>
                    <a:ln/>
                  </pic:spPr>
                </pic:pic>
              </a:graphicData>
            </a:graphic>
            <wp14:sizeRelH relativeFrom="page">
              <wp14:pctWidth>0</wp14:pctWidth>
            </wp14:sizeRelH>
            <wp14:sizeRelV relativeFrom="page">
              <wp14:pctHeight>0</wp14:pctHeight>
            </wp14:sizeRelV>
          </wp:anchor>
        </w:drawing>
      </w:r>
      <w:r>
        <w:rPr>
          <w:rFonts w:ascii="Noto Sans" w:eastAsia="Noto Sans" w:hAnsi="Noto Sans" w:cs="Noto Sans"/>
        </w:rPr>
        <w:t xml:space="preserve">Consider the corresponding table and graph of </w:t>
      </w:r>
      <m:oMath>
        <m:r>
          <w:rPr>
            <w:rFonts w:ascii="Noto Sans" w:eastAsia="Noto Sans" w:hAnsi="Noto Sans" w:cs="Noto Sans"/>
          </w:rPr>
          <m:t xml:space="preserve">f(x) = 3∙ </m:t>
        </m:r>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x</m:t>
            </m:r>
          </m:sup>
        </m:sSup>
      </m:oMath>
      <w:r>
        <w:rPr>
          <w:rFonts w:ascii="Noto Sans" w:eastAsia="Noto Sans" w:hAnsi="Noto Sans" w:cs="Noto Sans"/>
        </w:rPr>
        <w:t xml:space="preserve">. </w:t>
      </w:r>
    </w:p>
    <w:p w14:paraId="714C11D6" w14:textId="77777777" w:rsidR="00AD7738" w:rsidRDefault="00AD7738">
      <w:pPr>
        <w:spacing w:before="200" w:line="240" w:lineRule="auto"/>
        <w:rPr>
          <w:rFonts w:ascii="Noto Sans" w:eastAsia="Noto Sans" w:hAnsi="Noto Sans" w:cs="Noto Sans"/>
        </w:rPr>
      </w:pPr>
    </w:p>
    <w:tbl>
      <w:tblPr>
        <w:tblStyle w:val="affb"/>
        <w:tblW w:w="19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7"/>
        <w:gridCol w:w="968"/>
      </w:tblGrid>
      <w:tr w:rsidR="00AD7738" w14:paraId="780161FC" w14:textId="77777777" w:rsidTr="00AD7738">
        <w:tc>
          <w:tcPr>
            <w:tcW w:w="967" w:type="dxa"/>
            <w:tcBorders>
              <w:top w:val="single" w:sz="8" w:space="0" w:color="0A5B50"/>
              <w:left w:val="single" w:sz="8" w:space="0" w:color="0A5B50"/>
              <w:bottom w:val="single" w:sz="8" w:space="0" w:color="0A5B50"/>
              <w:right w:val="single" w:sz="8" w:space="0" w:color="0A5B50"/>
            </w:tcBorders>
            <w:shd w:val="clear" w:color="auto" w:fill="0A5B50"/>
          </w:tcPr>
          <w:p w14:paraId="1AC3963B" w14:textId="77777777" w:rsidR="00AD7738" w:rsidRDefault="00AD7738" w:rsidP="00E772D7">
            <w:pPr>
              <w:widowControl w:val="0"/>
              <w:spacing w:line="240" w:lineRule="auto"/>
              <w:jc w:val="center"/>
              <w:rPr>
                <w:rFonts w:ascii="Noto Sans" w:eastAsia="Noto Sans" w:hAnsi="Noto Sans" w:cs="Noto Sans"/>
                <w:b/>
                <w:bCs/>
                <w:color w:val="FFFFFF"/>
              </w:rPr>
            </w:pPr>
            <m:oMathPara>
              <m:oMath>
                <m:r>
                  <m:rPr>
                    <m:sty m:val="bi"/>
                  </m:rPr>
                  <w:rPr>
                    <w:rFonts w:ascii="Noto Sans" w:eastAsia="Noto Sans" w:hAnsi="Noto Sans" w:cs="Noto Sans"/>
                    <w:color w:val="FFFFFF"/>
                  </w:rPr>
                  <m:t>x</m:t>
                </m:r>
              </m:oMath>
            </m:oMathPara>
          </w:p>
        </w:tc>
        <w:tc>
          <w:tcPr>
            <w:tcW w:w="968" w:type="dxa"/>
            <w:tcBorders>
              <w:top w:val="single" w:sz="8" w:space="0" w:color="0A5B50"/>
              <w:left w:val="single" w:sz="8" w:space="0" w:color="0A5B50"/>
              <w:bottom w:val="single" w:sz="8" w:space="0" w:color="0A5B50"/>
              <w:right w:val="single" w:sz="8" w:space="0" w:color="0A5B50"/>
            </w:tcBorders>
            <w:shd w:val="clear" w:color="auto" w:fill="0A5B50"/>
          </w:tcPr>
          <w:p w14:paraId="5C670A42" w14:textId="77777777" w:rsidR="00AD7738" w:rsidRDefault="00AD7738" w:rsidP="00E772D7">
            <w:pPr>
              <w:widowControl w:val="0"/>
              <w:spacing w:line="240" w:lineRule="auto"/>
              <w:jc w:val="center"/>
              <w:rPr>
                <w:rFonts w:ascii="Noto Sans" w:eastAsia="Noto Sans" w:hAnsi="Noto Sans" w:cs="Noto Sans"/>
                <w:b/>
                <w:bCs/>
                <w:color w:val="FFFFFF"/>
              </w:rPr>
            </w:pPr>
            <m:oMathPara>
              <m:oMath>
                <m:r>
                  <m:rPr>
                    <m:sty m:val="bi"/>
                  </m:rPr>
                  <w:rPr>
                    <w:rFonts w:ascii="Noto Sans" w:eastAsia="Noto Sans" w:hAnsi="Noto Sans" w:cs="Noto Sans"/>
                    <w:color w:val="FFFFFF"/>
                  </w:rPr>
                  <m:t>f(x)</m:t>
                </m:r>
              </m:oMath>
            </m:oMathPara>
          </w:p>
        </w:tc>
      </w:tr>
      <w:tr w:rsidR="00AD7738" w14:paraId="65FA586E" w14:textId="77777777" w:rsidTr="00AD7738">
        <w:tc>
          <w:tcPr>
            <w:tcW w:w="967" w:type="dxa"/>
            <w:tcBorders>
              <w:top w:val="single" w:sz="8" w:space="0" w:color="0A5B50"/>
              <w:left w:val="single" w:sz="8" w:space="0" w:color="0A5B50"/>
              <w:bottom w:val="single" w:sz="8" w:space="0" w:color="0A5B50"/>
              <w:right w:val="single" w:sz="8" w:space="0" w:color="0A5B50"/>
            </w:tcBorders>
          </w:tcPr>
          <w:p w14:paraId="681902D8" w14:textId="77777777" w:rsidR="00AD7738" w:rsidRDefault="00AD7738" w:rsidP="00E772D7">
            <w:pPr>
              <w:widowControl w:val="0"/>
              <w:spacing w:line="240" w:lineRule="auto"/>
              <w:jc w:val="center"/>
              <w:rPr>
                <w:rFonts w:ascii="Noto Sans" w:eastAsia="Noto Sans" w:hAnsi="Noto Sans" w:cs="Noto Sans"/>
              </w:rPr>
            </w:pPr>
            <w:r>
              <w:rPr>
                <w:rFonts w:ascii="Noto Sans" w:eastAsia="Noto Sans" w:hAnsi="Noto Sans" w:cs="Noto Sans"/>
              </w:rPr>
              <w:t>0</w:t>
            </w:r>
          </w:p>
        </w:tc>
        <w:tc>
          <w:tcPr>
            <w:tcW w:w="968" w:type="dxa"/>
            <w:tcBorders>
              <w:top w:val="single" w:sz="8" w:space="0" w:color="0A5B50"/>
              <w:left w:val="single" w:sz="8" w:space="0" w:color="0A5B50"/>
              <w:bottom w:val="single" w:sz="8" w:space="0" w:color="0A5B50"/>
              <w:right w:val="single" w:sz="8" w:space="0" w:color="0A5B50"/>
            </w:tcBorders>
          </w:tcPr>
          <w:p w14:paraId="228F13E1" w14:textId="77777777" w:rsidR="00AD7738" w:rsidRDefault="00AD7738" w:rsidP="00E772D7">
            <w:pPr>
              <w:widowControl w:val="0"/>
              <w:spacing w:line="240" w:lineRule="auto"/>
              <w:jc w:val="center"/>
              <w:rPr>
                <w:rFonts w:ascii="Noto Sans" w:eastAsia="Noto Sans" w:hAnsi="Noto Sans" w:cs="Noto Sans"/>
              </w:rPr>
            </w:pPr>
            <w:r>
              <w:rPr>
                <w:rFonts w:ascii="Noto Sans" w:eastAsia="Noto Sans" w:hAnsi="Noto Sans" w:cs="Noto Sans"/>
              </w:rPr>
              <w:t>3</w:t>
            </w:r>
          </w:p>
        </w:tc>
      </w:tr>
      <w:tr w:rsidR="00AD7738" w14:paraId="4D5ECF81" w14:textId="77777777" w:rsidTr="00AD7738">
        <w:tc>
          <w:tcPr>
            <w:tcW w:w="967" w:type="dxa"/>
            <w:tcBorders>
              <w:top w:val="single" w:sz="8" w:space="0" w:color="0A5B50"/>
              <w:left w:val="single" w:sz="8" w:space="0" w:color="0A5B50"/>
              <w:bottom w:val="single" w:sz="8" w:space="0" w:color="0A5B50"/>
              <w:right w:val="single" w:sz="8" w:space="0" w:color="0A5B50"/>
            </w:tcBorders>
          </w:tcPr>
          <w:p w14:paraId="501F6EEB" w14:textId="77777777" w:rsidR="00AD7738" w:rsidRDefault="00AD7738" w:rsidP="00E772D7">
            <w:pPr>
              <w:widowControl w:val="0"/>
              <w:spacing w:line="240" w:lineRule="auto"/>
              <w:jc w:val="center"/>
              <w:rPr>
                <w:rFonts w:ascii="Noto Sans" w:eastAsia="Noto Sans" w:hAnsi="Noto Sans" w:cs="Noto Sans"/>
              </w:rPr>
            </w:pPr>
            <w:r>
              <w:rPr>
                <w:rFonts w:ascii="Noto Sans" w:eastAsia="Noto Sans" w:hAnsi="Noto Sans" w:cs="Noto Sans"/>
              </w:rPr>
              <w:t>1</w:t>
            </w:r>
          </w:p>
        </w:tc>
        <w:tc>
          <w:tcPr>
            <w:tcW w:w="968" w:type="dxa"/>
            <w:tcBorders>
              <w:top w:val="single" w:sz="8" w:space="0" w:color="0A5B50"/>
              <w:left w:val="single" w:sz="8" w:space="0" w:color="0A5B50"/>
              <w:bottom w:val="single" w:sz="8" w:space="0" w:color="0A5B50"/>
              <w:right w:val="single" w:sz="8" w:space="0" w:color="0A5B50"/>
            </w:tcBorders>
          </w:tcPr>
          <w:p w14:paraId="60EF09FB" w14:textId="77777777" w:rsidR="00AD7738" w:rsidRDefault="00AD7738" w:rsidP="00E772D7">
            <w:pPr>
              <w:widowControl w:val="0"/>
              <w:spacing w:line="240" w:lineRule="auto"/>
              <w:jc w:val="center"/>
              <w:rPr>
                <w:rFonts w:ascii="Noto Sans" w:eastAsia="Noto Sans" w:hAnsi="Noto Sans" w:cs="Noto Sans"/>
              </w:rPr>
            </w:pPr>
            <w:r>
              <w:rPr>
                <w:rFonts w:ascii="Noto Sans" w:eastAsia="Noto Sans" w:hAnsi="Noto Sans" w:cs="Noto Sans"/>
              </w:rPr>
              <w:t>6</w:t>
            </w:r>
          </w:p>
        </w:tc>
      </w:tr>
      <w:tr w:rsidR="00AD7738" w14:paraId="765F0C6F" w14:textId="77777777" w:rsidTr="00AD7738">
        <w:tc>
          <w:tcPr>
            <w:tcW w:w="967" w:type="dxa"/>
            <w:tcBorders>
              <w:top w:val="single" w:sz="8" w:space="0" w:color="0A5B50"/>
              <w:left w:val="single" w:sz="8" w:space="0" w:color="0A5B50"/>
              <w:bottom w:val="single" w:sz="8" w:space="0" w:color="0A5B50"/>
              <w:right w:val="single" w:sz="8" w:space="0" w:color="0A5B50"/>
            </w:tcBorders>
          </w:tcPr>
          <w:p w14:paraId="494B623A" w14:textId="77777777" w:rsidR="00AD7738" w:rsidRDefault="00AD7738" w:rsidP="00E772D7">
            <w:pPr>
              <w:widowControl w:val="0"/>
              <w:spacing w:line="240" w:lineRule="auto"/>
              <w:jc w:val="center"/>
              <w:rPr>
                <w:rFonts w:ascii="Noto Sans" w:eastAsia="Noto Sans" w:hAnsi="Noto Sans" w:cs="Noto Sans"/>
              </w:rPr>
            </w:pPr>
            <w:r>
              <w:rPr>
                <w:rFonts w:ascii="Noto Sans" w:eastAsia="Noto Sans" w:hAnsi="Noto Sans" w:cs="Noto Sans"/>
              </w:rPr>
              <w:t>2</w:t>
            </w:r>
          </w:p>
        </w:tc>
        <w:tc>
          <w:tcPr>
            <w:tcW w:w="968" w:type="dxa"/>
            <w:tcBorders>
              <w:top w:val="single" w:sz="8" w:space="0" w:color="0A5B50"/>
              <w:left w:val="single" w:sz="8" w:space="0" w:color="0A5B50"/>
              <w:bottom w:val="single" w:sz="8" w:space="0" w:color="0A5B50"/>
              <w:right w:val="single" w:sz="8" w:space="0" w:color="0A5B50"/>
            </w:tcBorders>
          </w:tcPr>
          <w:p w14:paraId="6C042728" w14:textId="77777777" w:rsidR="00AD7738" w:rsidRDefault="00AD7738" w:rsidP="00E772D7">
            <w:pPr>
              <w:widowControl w:val="0"/>
              <w:spacing w:line="240" w:lineRule="auto"/>
              <w:jc w:val="center"/>
              <w:rPr>
                <w:rFonts w:ascii="Noto Sans" w:eastAsia="Noto Sans" w:hAnsi="Noto Sans" w:cs="Noto Sans"/>
              </w:rPr>
            </w:pPr>
            <w:r>
              <w:rPr>
                <w:rFonts w:ascii="Noto Sans" w:eastAsia="Noto Sans" w:hAnsi="Noto Sans" w:cs="Noto Sans"/>
              </w:rPr>
              <w:t>12</w:t>
            </w:r>
          </w:p>
        </w:tc>
      </w:tr>
    </w:tbl>
    <w:p w14:paraId="78AD969C" w14:textId="77777777" w:rsidR="00AD7738" w:rsidRDefault="00AD7738">
      <w:pPr>
        <w:spacing w:before="200" w:line="240" w:lineRule="auto"/>
        <w:rPr>
          <w:rFonts w:ascii="Noto Sans" w:eastAsia="Noto Sans" w:hAnsi="Noto Sans" w:cs="Noto Sans"/>
        </w:rPr>
      </w:pPr>
    </w:p>
    <w:p w14:paraId="3D71F99E" w14:textId="77777777" w:rsidR="00286CD6" w:rsidRDefault="00000000">
      <w:pPr>
        <w:numPr>
          <w:ilvl w:val="0"/>
          <w:numId w:val="1"/>
        </w:numPr>
        <w:spacing w:before="200" w:after="200" w:line="240" w:lineRule="auto"/>
        <w:rPr>
          <w:rFonts w:ascii="Noto Sans" w:eastAsia="Noto Sans" w:hAnsi="Noto Sans" w:cs="Noto Sans"/>
        </w:rPr>
      </w:pPr>
      <w:r>
        <w:rPr>
          <w:rFonts w:ascii="Noto Sans" w:eastAsia="Noto Sans" w:hAnsi="Noto Sans" w:cs="Noto Sans"/>
        </w:rPr>
        <w:t xml:space="preserve">Using the first two points, what is the growth factor? </w:t>
      </w:r>
    </w:p>
    <w:p w14:paraId="5882077A"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 xml:space="preserve">2, because </w:t>
      </w:r>
      <m:oMath>
        <m:r>
          <w:rPr>
            <w:rFonts w:ascii="Noto Sans" w:eastAsia="Noto Sans" w:hAnsi="Noto Sans" w:cs="Noto Sans"/>
            <w:color w:val="666666"/>
          </w:rPr>
          <m:t>6÷3=2</m:t>
        </m:r>
      </m:oMath>
    </w:p>
    <w:p w14:paraId="0F65AE70" w14:textId="77777777" w:rsidR="00286CD6" w:rsidRDefault="00000000">
      <w:pPr>
        <w:numPr>
          <w:ilvl w:val="0"/>
          <w:numId w:val="1"/>
        </w:numPr>
        <w:spacing w:before="200" w:after="200" w:line="240" w:lineRule="auto"/>
        <w:rPr>
          <w:rFonts w:ascii="Noto Sans" w:eastAsia="Noto Sans" w:hAnsi="Noto Sans" w:cs="Noto Sans"/>
        </w:rPr>
      </w:pPr>
      <w:r>
        <w:rPr>
          <w:rFonts w:ascii="Noto Sans" w:eastAsia="Noto Sans" w:hAnsi="Noto Sans" w:cs="Noto Sans"/>
        </w:rPr>
        <w:t xml:space="preserve">Using the second two points, what is the growth factor? </w:t>
      </w:r>
    </w:p>
    <w:p w14:paraId="4AE1AD5E"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 xml:space="preserve">2, because </w:t>
      </w:r>
      <m:oMath>
        <m:r>
          <w:rPr>
            <w:rFonts w:ascii="Noto Sans" w:eastAsia="Noto Sans" w:hAnsi="Noto Sans" w:cs="Noto Sans"/>
            <w:color w:val="666666"/>
          </w:rPr>
          <m:t>12÷6=2</m:t>
        </m:r>
      </m:oMath>
    </w:p>
    <w:p w14:paraId="4EC4CF35" w14:textId="77777777" w:rsidR="00286CD6" w:rsidRDefault="00000000">
      <w:pPr>
        <w:numPr>
          <w:ilvl w:val="0"/>
          <w:numId w:val="1"/>
        </w:numPr>
        <w:spacing w:before="200" w:after="200" w:line="240" w:lineRule="auto"/>
        <w:rPr>
          <w:rFonts w:ascii="Noto Sans" w:eastAsia="Noto Sans" w:hAnsi="Noto Sans" w:cs="Noto Sans"/>
        </w:rPr>
      </w:pPr>
      <w:r>
        <w:rPr>
          <w:rFonts w:ascii="Noto Sans" w:eastAsia="Noto Sans" w:hAnsi="Noto Sans" w:cs="Noto Sans"/>
        </w:rPr>
        <w:t xml:space="preserve">Where do you see this growth factor in the equation? </w:t>
      </w:r>
    </w:p>
    <w:p w14:paraId="6F4DF8D8"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The base of the exponent is 2.</w:t>
      </w:r>
    </w:p>
    <w:p w14:paraId="1D507972" w14:textId="77777777" w:rsidR="00286CD6" w:rsidRDefault="00000000">
      <w:pPr>
        <w:numPr>
          <w:ilvl w:val="0"/>
          <w:numId w:val="1"/>
        </w:numPr>
        <w:spacing w:before="200" w:after="200" w:line="240" w:lineRule="auto"/>
        <w:rPr>
          <w:rFonts w:ascii="Noto Sans" w:eastAsia="Noto Sans" w:hAnsi="Noto Sans" w:cs="Noto Sans"/>
        </w:rPr>
      </w:pPr>
      <w:r>
        <w:rPr>
          <w:rFonts w:ascii="Noto Sans" w:eastAsia="Noto Sans" w:hAnsi="Noto Sans" w:cs="Noto Sans"/>
        </w:rPr>
        <w:t xml:space="preserve">Where do you see the growth factor on the graph? </w:t>
      </w:r>
    </w:p>
    <w:p w14:paraId="334FD15F"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 xml:space="preserve">Each </w:t>
      </w:r>
      <m:oMath>
        <m:r>
          <w:rPr>
            <w:rFonts w:ascii="Noto Sans" w:eastAsia="Noto Sans" w:hAnsi="Noto Sans" w:cs="Noto Sans"/>
            <w:color w:val="666666"/>
          </w:rPr>
          <m:t>y</m:t>
        </m:r>
      </m:oMath>
      <w:r>
        <w:rPr>
          <w:rFonts w:ascii="Noto Sans" w:eastAsia="Noto Sans" w:hAnsi="Noto Sans" w:cs="Noto Sans"/>
          <w:color w:val="666666"/>
        </w:rPr>
        <w:t>-coordinate is double the previous.</w:t>
      </w:r>
    </w:p>
    <w:p w14:paraId="182003E1" w14:textId="77777777" w:rsidR="00286CD6" w:rsidRDefault="00000000">
      <w:pPr>
        <w:keepNext/>
        <w:numPr>
          <w:ilvl w:val="0"/>
          <w:numId w:val="1"/>
        </w:numPr>
        <w:spacing w:before="200" w:after="200" w:line="240" w:lineRule="auto"/>
        <w:rPr>
          <w:rFonts w:ascii="Noto Sans" w:eastAsia="Noto Sans" w:hAnsi="Noto Sans" w:cs="Noto Sans"/>
        </w:rPr>
      </w:pPr>
      <w:r>
        <w:rPr>
          <w:rFonts w:ascii="Noto Sans" w:eastAsia="Noto Sans" w:hAnsi="Noto Sans" w:cs="Noto Sans"/>
        </w:rPr>
        <w:t>What is the vertical intercept (</w:t>
      </w:r>
      <m:oMath>
        <m:r>
          <w:rPr>
            <w:rFonts w:ascii="Noto Sans" w:eastAsia="Noto Sans" w:hAnsi="Noto Sans" w:cs="Noto Sans"/>
          </w:rPr>
          <m:t>y</m:t>
        </m:r>
      </m:oMath>
      <w:r>
        <w:rPr>
          <w:rFonts w:ascii="Noto Sans" w:eastAsia="Noto Sans" w:hAnsi="Noto Sans" w:cs="Noto Sans"/>
        </w:rPr>
        <w:t xml:space="preserve">-intercept) of the graph? </w:t>
      </w:r>
    </w:p>
    <w:p w14:paraId="1F418477"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m:oMath>
        <m:r>
          <m:rPr>
            <m:sty m:val="bi"/>
          </m:rPr>
          <w:rPr>
            <w:rFonts w:ascii="Noto Sans" w:eastAsia="Noto Sans" w:hAnsi="Noto Sans" w:cs="Noto Sans"/>
            <w:color w:val="666666"/>
          </w:rPr>
          <m:t>(0, 3)</m:t>
        </m:r>
      </m:oMath>
      <w:r>
        <w:rPr>
          <w:rFonts w:ascii="Noto Sans" w:eastAsia="Noto Sans" w:hAnsi="Noto Sans" w:cs="Noto Sans"/>
          <w:b/>
          <w:bCs/>
          <w:color w:val="666666"/>
        </w:rPr>
        <w:t xml:space="preserve"> </w:t>
      </w:r>
      <w:r>
        <w:rPr>
          <w:rFonts w:ascii="Noto Sans" w:eastAsia="Noto Sans" w:hAnsi="Noto Sans" w:cs="Noto Sans"/>
          <w:color w:val="666666"/>
        </w:rPr>
        <w:t>or 3</w:t>
      </w:r>
    </w:p>
    <w:p w14:paraId="2F8385C6" w14:textId="77777777" w:rsidR="00286CD6" w:rsidRDefault="00000000">
      <w:pPr>
        <w:numPr>
          <w:ilvl w:val="0"/>
          <w:numId w:val="1"/>
        </w:numPr>
        <w:spacing w:before="200" w:after="200" w:line="240" w:lineRule="auto"/>
        <w:rPr>
          <w:rFonts w:ascii="Noto Sans" w:eastAsia="Noto Sans" w:hAnsi="Noto Sans" w:cs="Noto Sans"/>
        </w:rPr>
      </w:pPr>
      <w:r>
        <w:rPr>
          <w:rFonts w:ascii="Noto Sans" w:eastAsia="Noto Sans" w:hAnsi="Noto Sans" w:cs="Noto Sans"/>
        </w:rPr>
        <w:t xml:space="preserve">How can you tell from the equation that this is the </w:t>
      </w:r>
      <m:oMath>
        <m:r>
          <w:rPr>
            <w:rFonts w:ascii="Noto Sans" w:eastAsia="Noto Sans" w:hAnsi="Noto Sans" w:cs="Noto Sans"/>
          </w:rPr>
          <m:t>y</m:t>
        </m:r>
      </m:oMath>
      <w:r>
        <w:rPr>
          <w:rFonts w:ascii="Noto Sans" w:eastAsia="Noto Sans" w:hAnsi="Noto Sans" w:cs="Noto Sans"/>
        </w:rPr>
        <w:t xml:space="preserve">-intercept? </w:t>
      </w:r>
    </w:p>
    <w:p w14:paraId="63AFCDC7" w14:textId="77777777" w:rsidR="00286CD6" w:rsidRDefault="00000000">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The vertical intercept is the output when </w:t>
      </w:r>
      <m:oMath>
        <m:r>
          <w:rPr>
            <w:rFonts w:ascii="Noto Sans" w:eastAsia="Noto Sans" w:hAnsi="Noto Sans" w:cs="Noto Sans"/>
            <w:color w:val="666666"/>
          </w:rPr>
          <m:t>x</m:t>
        </m:r>
      </m:oMath>
      <w:r>
        <w:rPr>
          <w:rFonts w:ascii="Noto Sans" w:eastAsia="Noto Sans" w:hAnsi="Noto Sans" w:cs="Noto Sans"/>
          <w:color w:val="666666"/>
        </w:rPr>
        <w:t xml:space="preserve"> is 0: </w:t>
      </w:r>
    </w:p>
    <w:p w14:paraId="6A7624C1" w14:textId="77777777" w:rsidR="00286CD6" w:rsidRDefault="00000000">
      <w:pPr>
        <w:rPr>
          <w:rFonts w:ascii="Noto Sans" w:eastAsia="Noto Sans" w:hAnsi="Noto Sans" w:cs="Noto Sans"/>
          <w:color w:val="666666"/>
        </w:rPr>
      </w:pPr>
      <m:oMathPara>
        <m:oMath>
          <m:r>
            <w:rPr>
              <w:rFonts w:ascii="Noto Sans" w:eastAsia="Noto Sans" w:hAnsi="Noto Sans" w:cs="Noto Sans"/>
              <w:color w:val="666666"/>
            </w:rPr>
            <m:t xml:space="preserve">3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0</m:t>
              </m:r>
            </m:sup>
          </m:sSup>
          <m:r>
            <w:rPr>
              <w:rFonts w:ascii="Noto Sans" w:eastAsia="Noto Sans" w:hAnsi="Noto Sans" w:cs="Noto Sans"/>
              <w:color w:val="666666"/>
            </w:rPr>
            <m:t xml:space="preserve"> = 3 ∙ 1 = 3</m:t>
          </m:r>
        </m:oMath>
      </m:oMathPara>
    </w:p>
    <w:p w14:paraId="516CFBAB" w14:textId="77777777" w:rsidR="00286CD6" w:rsidRDefault="00000000">
      <w:pPr>
        <w:tabs>
          <w:tab w:val="center" w:pos="4680"/>
          <w:tab w:val="right" w:pos="9360"/>
        </w:tabs>
        <w:spacing w:line="240" w:lineRule="auto"/>
        <w:jc w:val="right"/>
        <w:rPr>
          <w:rFonts w:ascii="Noto Sans" w:eastAsia="Noto Sans" w:hAnsi="Noto Sans" w:cs="Noto Sans"/>
          <w:sz w:val="2"/>
          <w:szCs w:val="2"/>
        </w:rPr>
      </w:pPr>
      <w:r>
        <w:br w:type="page"/>
      </w:r>
    </w:p>
    <w:p w14:paraId="5CFFBD1D" w14:textId="1DBCEF18" w:rsidR="00286CD6" w:rsidRPr="00AD7738" w:rsidRDefault="00AD7738" w:rsidP="00AD7738">
      <w:pPr>
        <w:pStyle w:val="H1-1Line"/>
      </w:pPr>
      <w:bookmarkStart w:id="37" w:name="_Toc224233426"/>
      <w:r w:rsidRPr="00AD7738">
        <w:lastRenderedPageBreak/>
        <w:t>Lesson 5.14: Which One Changes Faster?</w:t>
      </w:r>
      <w:bookmarkEnd w:id="37"/>
    </w:p>
    <w:p w14:paraId="251DFEF3" w14:textId="77777777" w:rsidR="00286CD6" w:rsidRDefault="00286CD6">
      <w:pPr>
        <w:rPr>
          <w:rFonts w:ascii="Noto Sans" w:eastAsia="Noto Sans" w:hAnsi="Noto Sans" w:cs="Noto Sans"/>
          <w:sz w:val="2"/>
          <w:szCs w:val="2"/>
        </w:rPr>
      </w:pPr>
      <w:bookmarkStart w:id="38" w:name="_qqp7vis55hc1" w:colFirst="0" w:colLast="0"/>
      <w:bookmarkEnd w:id="38"/>
    </w:p>
    <w:p w14:paraId="028059B6" w14:textId="77777777" w:rsidR="00AD7738" w:rsidRDefault="00AD7738">
      <w:pPr>
        <w:rPr>
          <w:rFonts w:ascii="Noto Sans" w:eastAsia="Noto Sans" w:hAnsi="Noto Sans" w:cs="Noto Sans"/>
          <w:sz w:val="2"/>
          <w:szCs w:val="2"/>
        </w:rPr>
      </w:pPr>
    </w:p>
    <w:p w14:paraId="06CC5263" w14:textId="77777777" w:rsidR="00AD7738" w:rsidRDefault="00AD7738">
      <w:pPr>
        <w:rPr>
          <w:rFonts w:ascii="Noto Sans" w:eastAsia="Noto Sans" w:hAnsi="Noto Sans" w:cs="Noto Sans"/>
          <w:sz w:val="2"/>
          <w:szCs w:val="2"/>
        </w:rPr>
      </w:pPr>
    </w:p>
    <w:p w14:paraId="6A398764" w14:textId="77777777" w:rsidR="00AD7738" w:rsidRDefault="00AD7738">
      <w:pPr>
        <w:rPr>
          <w:rFonts w:ascii="Noto Sans" w:eastAsia="Noto Sans" w:hAnsi="Noto Sans" w:cs="Noto Sans"/>
          <w:sz w:val="2"/>
          <w:szCs w:val="2"/>
        </w:rPr>
      </w:pPr>
    </w:p>
    <w:p w14:paraId="2F8D7780" w14:textId="77777777" w:rsidR="00AD7738" w:rsidRDefault="00AD7738">
      <w:pPr>
        <w:rPr>
          <w:rFonts w:ascii="Noto Sans" w:eastAsia="Noto Sans" w:hAnsi="Noto Sans" w:cs="Noto Sans"/>
          <w:sz w:val="2"/>
          <w:szCs w:val="2"/>
        </w:rPr>
      </w:pPr>
    </w:p>
    <w:tbl>
      <w:tblPr>
        <w:tblStyle w:val="affd"/>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286CD6" w14:paraId="1EAE51D2" w14:textId="77777777" w:rsidTr="00AD773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ACA87CC"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6C85695"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286CD6" w14:paraId="524DC0AD" w14:textId="77777777" w:rsidTr="00AD773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085A7E7"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2870EC0"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 xml:space="preserve">ALG.9(E) Write, using technology, exponential functions that provide a reasonable fit to data and make predictions for real-world problems. </w:t>
            </w:r>
          </w:p>
        </w:tc>
      </w:tr>
    </w:tbl>
    <w:p w14:paraId="0BE5A064" w14:textId="77777777" w:rsidR="00286CD6" w:rsidRDefault="00000000">
      <w:pPr>
        <w:spacing w:before="200" w:after="200" w:line="240" w:lineRule="auto"/>
        <w:rPr>
          <w:rFonts w:ascii="Noto Sans" w:eastAsia="Noto Sans" w:hAnsi="Noto Sans" w:cs="Noto Sans"/>
        </w:rPr>
      </w:pPr>
      <w:r>
        <w:rPr>
          <w:rFonts w:ascii="Noto Sans" w:eastAsia="Noto Sans" w:hAnsi="Noto Sans" w:cs="Noto Sans"/>
        </w:rPr>
        <w:t xml:space="preserve">Use graphing technology (such as Desmos) to create a graph of </w:t>
      </w:r>
      <m:oMath>
        <m:r>
          <w:rPr>
            <w:rFonts w:ascii="Noto Sans" w:eastAsia="Noto Sans" w:hAnsi="Noto Sans" w:cs="Noto Sans"/>
          </w:rPr>
          <m:t xml:space="preserve">y = </m:t>
        </m:r>
        <m:sSup>
          <m:sSupPr>
            <m:ctrlPr>
              <w:rPr>
                <w:rFonts w:ascii="Noto Sans" w:eastAsia="Noto Sans" w:hAnsi="Noto Sans" w:cs="Noto Sans"/>
              </w:rPr>
            </m:ctrlPr>
          </m:sSupPr>
          <m:e>
            <m:r>
              <w:rPr>
                <w:rFonts w:ascii="Noto Sans" w:eastAsia="Noto Sans" w:hAnsi="Noto Sans" w:cs="Noto Sans"/>
              </w:rPr>
              <m:t>10</m:t>
            </m:r>
          </m:e>
          <m:sup>
            <m:r>
              <w:rPr>
                <w:rFonts w:ascii="Noto Sans" w:eastAsia="Noto Sans" w:hAnsi="Noto Sans" w:cs="Noto Sans"/>
              </w:rPr>
              <m:t>x</m:t>
            </m:r>
          </m:sup>
        </m:sSup>
      </m:oMath>
      <w:r>
        <w:rPr>
          <w:rFonts w:ascii="Noto Sans" w:eastAsia="Noto Sans" w:hAnsi="Noto Sans" w:cs="Noto Sans"/>
        </w:rPr>
        <w:t>.</w:t>
      </w:r>
    </w:p>
    <w:p w14:paraId="4F231D8F" w14:textId="62193191" w:rsidR="00286CD6" w:rsidRDefault="00000000">
      <w:pPr>
        <w:spacing w:before="200" w:after="200" w:line="240" w:lineRule="auto"/>
        <w:rPr>
          <w:rFonts w:ascii="Noto Sans" w:eastAsia="Noto Sans" w:hAnsi="Noto Sans" w:cs="Noto Sans"/>
        </w:rPr>
      </w:pPr>
      <w:r>
        <w:rPr>
          <w:rFonts w:ascii="Noto Sans" w:eastAsia="Noto Sans" w:hAnsi="Noto Sans" w:cs="Noto Sans"/>
        </w:rPr>
        <w:t xml:space="preserve">Using the parameters below, change the graphing windows for the graph and examine how it changes the appearance of the graph. </w:t>
      </w:r>
      <w:r w:rsidR="008E5095">
        <w:rPr>
          <w:rFonts w:ascii="Noto Sans" w:eastAsia="Noto Sans" w:hAnsi="Noto Sans" w:cs="Noto Sans"/>
        </w:rPr>
        <w:t xml:space="preserve"> </w:t>
      </w:r>
      <w:r>
        <w:rPr>
          <w:rFonts w:ascii="Noto Sans" w:eastAsia="Noto Sans" w:hAnsi="Noto Sans" w:cs="Noto Sans"/>
        </w:rPr>
        <w:t>(HINT: If using Desmos, the window settings are accessed through the wrench icon.)</w:t>
      </w:r>
    </w:p>
    <w:p w14:paraId="1131D298" w14:textId="77777777" w:rsidR="00286CD6" w:rsidRDefault="00000000">
      <w:pPr>
        <w:numPr>
          <w:ilvl w:val="0"/>
          <w:numId w:val="5"/>
        </w:numPr>
        <w:spacing w:before="200" w:after="200" w:line="240" w:lineRule="auto"/>
        <w:rPr>
          <w:rFonts w:ascii="Noto Sans" w:eastAsia="Noto Sans" w:hAnsi="Noto Sans" w:cs="Noto Sans"/>
        </w:rPr>
      </w:pPr>
      <w:r>
        <w:rPr>
          <w:rFonts w:ascii="Noto Sans" w:eastAsia="Noto Sans" w:hAnsi="Noto Sans" w:cs="Noto Sans"/>
        </w:rPr>
        <w:t xml:space="preserve">Window A: -10 </w:t>
      </w:r>
      <w:r>
        <w:rPr>
          <w:rFonts w:ascii="Noto Sans" w:eastAsia="Noto Sans" w:hAnsi="Noto Sans" w:cs="Noto Sans"/>
          <w:u w:val="single"/>
        </w:rPr>
        <w:t>&lt;</w:t>
      </w:r>
      <w:r>
        <w:rPr>
          <w:rFonts w:ascii="Noto Sans" w:eastAsia="Noto Sans" w:hAnsi="Noto Sans" w:cs="Noto Sans"/>
        </w:rPr>
        <w:t xml:space="preserve"> </w:t>
      </w:r>
      <m:oMath>
        <m:r>
          <w:rPr>
            <w:rFonts w:ascii="Noto Sans" w:eastAsia="Noto Sans" w:hAnsi="Noto Sans" w:cs="Noto Sans"/>
          </w:rPr>
          <m:t>x</m:t>
        </m:r>
      </m:oMath>
      <w:r>
        <w:rPr>
          <w:rFonts w:ascii="Noto Sans" w:eastAsia="Noto Sans" w:hAnsi="Noto Sans" w:cs="Noto Sans"/>
        </w:rPr>
        <w:t xml:space="preserve"> </w:t>
      </w:r>
      <w:r>
        <w:rPr>
          <w:rFonts w:ascii="Noto Sans" w:eastAsia="Noto Sans" w:hAnsi="Noto Sans" w:cs="Noto Sans"/>
          <w:u w:val="single"/>
        </w:rPr>
        <w:t>&lt;</w:t>
      </w:r>
      <w:r>
        <w:rPr>
          <w:rFonts w:ascii="Noto Sans" w:eastAsia="Noto Sans" w:hAnsi="Noto Sans" w:cs="Noto Sans"/>
        </w:rPr>
        <w:t xml:space="preserve"> 10  and  -10 </w:t>
      </w:r>
      <w:r>
        <w:rPr>
          <w:rFonts w:ascii="Noto Sans" w:eastAsia="Noto Sans" w:hAnsi="Noto Sans" w:cs="Noto Sans"/>
          <w:u w:val="single"/>
        </w:rPr>
        <w:t>&lt;</w:t>
      </w:r>
      <w:r>
        <w:rPr>
          <w:rFonts w:ascii="Noto Sans" w:eastAsia="Noto Sans" w:hAnsi="Noto Sans" w:cs="Noto Sans"/>
        </w:rPr>
        <w:t xml:space="preserve"> </w:t>
      </w:r>
      <m:oMath>
        <m:r>
          <w:rPr>
            <w:rFonts w:ascii="Noto Sans" w:eastAsia="Noto Sans" w:hAnsi="Noto Sans" w:cs="Noto Sans"/>
          </w:rPr>
          <m:t>y</m:t>
        </m:r>
      </m:oMath>
      <w:r>
        <w:rPr>
          <w:rFonts w:ascii="Noto Sans" w:eastAsia="Noto Sans" w:hAnsi="Noto Sans" w:cs="Noto Sans"/>
        </w:rPr>
        <w:t xml:space="preserve"> </w:t>
      </w:r>
      <w:r>
        <w:rPr>
          <w:rFonts w:ascii="Noto Sans" w:eastAsia="Noto Sans" w:hAnsi="Noto Sans" w:cs="Noto Sans"/>
          <w:u w:val="single"/>
        </w:rPr>
        <w:t>&lt;</w:t>
      </w:r>
      <w:r>
        <w:rPr>
          <w:rFonts w:ascii="Noto Sans" w:eastAsia="Noto Sans" w:hAnsi="Noto Sans" w:cs="Noto Sans"/>
        </w:rPr>
        <w:t xml:space="preserve"> 10</w:t>
      </w:r>
    </w:p>
    <w:p w14:paraId="3F68BAF4" w14:textId="77777777" w:rsidR="00286CD6" w:rsidRDefault="00000000">
      <w:pPr>
        <w:numPr>
          <w:ilvl w:val="0"/>
          <w:numId w:val="5"/>
        </w:numPr>
        <w:spacing w:after="200" w:line="240" w:lineRule="auto"/>
        <w:rPr>
          <w:rFonts w:ascii="Noto Sans" w:eastAsia="Noto Sans" w:hAnsi="Noto Sans" w:cs="Noto Sans"/>
        </w:rPr>
      </w:pPr>
      <w:r>
        <w:rPr>
          <w:rFonts w:ascii="Noto Sans" w:eastAsia="Noto Sans" w:hAnsi="Noto Sans" w:cs="Noto Sans"/>
        </w:rPr>
        <w:t xml:space="preserve">Window B: -1 </w:t>
      </w:r>
      <w:r>
        <w:rPr>
          <w:rFonts w:ascii="Noto Sans" w:eastAsia="Noto Sans" w:hAnsi="Noto Sans" w:cs="Noto Sans"/>
          <w:u w:val="single"/>
        </w:rPr>
        <w:t>&lt;</w:t>
      </w:r>
      <w:r>
        <w:rPr>
          <w:rFonts w:ascii="Noto Sans" w:eastAsia="Noto Sans" w:hAnsi="Noto Sans" w:cs="Noto Sans"/>
        </w:rPr>
        <w:t xml:space="preserve"> </w:t>
      </w:r>
      <m:oMath>
        <m:r>
          <w:rPr>
            <w:rFonts w:ascii="Noto Sans" w:eastAsia="Noto Sans" w:hAnsi="Noto Sans" w:cs="Noto Sans"/>
          </w:rPr>
          <m:t>x</m:t>
        </m:r>
      </m:oMath>
      <w:r>
        <w:rPr>
          <w:rFonts w:ascii="Noto Sans" w:eastAsia="Noto Sans" w:hAnsi="Noto Sans" w:cs="Noto Sans"/>
        </w:rPr>
        <w:t xml:space="preserve"> </w:t>
      </w:r>
      <w:r>
        <w:rPr>
          <w:rFonts w:ascii="Noto Sans" w:eastAsia="Noto Sans" w:hAnsi="Noto Sans" w:cs="Noto Sans"/>
          <w:u w:val="single"/>
        </w:rPr>
        <w:t>&lt;</w:t>
      </w:r>
      <w:r>
        <w:rPr>
          <w:rFonts w:ascii="Noto Sans" w:eastAsia="Noto Sans" w:hAnsi="Noto Sans" w:cs="Noto Sans"/>
        </w:rPr>
        <w:t xml:space="preserve"> 1  and  -10 </w:t>
      </w:r>
      <w:r>
        <w:rPr>
          <w:rFonts w:ascii="Noto Sans" w:eastAsia="Noto Sans" w:hAnsi="Noto Sans" w:cs="Noto Sans"/>
          <w:u w:val="single"/>
        </w:rPr>
        <w:t>&lt;</w:t>
      </w:r>
      <w:r>
        <w:rPr>
          <w:rFonts w:ascii="Noto Sans" w:eastAsia="Noto Sans" w:hAnsi="Noto Sans" w:cs="Noto Sans"/>
        </w:rPr>
        <w:t xml:space="preserve"> </w:t>
      </w:r>
      <m:oMath>
        <m:r>
          <w:rPr>
            <w:rFonts w:ascii="Noto Sans" w:eastAsia="Noto Sans" w:hAnsi="Noto Sans" w:cs="Noto Sans"/>
          </w:rPr>
          <m:t>y</m:t>
        </m:r>
      </m:oMath>
      <w:r>
        <w:rPr>
          <w:rFonts w:ascii="Noto Sans" w:eastAsia="Noto Sans" w:hAnsi="Noto Sans" w:cs="Noto Sans"/>
        </w:rPr>
        <w:t xml:space="preserve"> </w:t>
      </w:r>
      <w:r>
        <w:rPr>
          <w:rFonts w:ascii="Noto Sans" w:eastAsia="Noto Sans" w:hAnsi="Noto Sans" w:cs="Noto Sans"/>
          <w:u w:val="single"/>
        </w:rPr>
        <w:t>&lt;</w:t>
      </w:r>
      <w:r>
        <w:rPr>
          <w:rFonts w:ascii="Noto Sans" w:eastAsia="Noto Sans" w:hAnsi="Noto Sans" w:cs="Noto Sans"/>
        </w:rPr>
        <w:t xml:space="preserve"> 10</w:t>
      </w:r>
    </w:p>
    <w:p w14:paraId="2FD90326" w14:textId="77777777" w:rsidR="00286CD6" w:rsidRDefault="00000000">
      <w:pPr>
        <w:numPr>
          <w:ilvl w:val="0"/>
          <w:numId w:val="5"/>
        </w:numPr>
        <w:spacing w:after="200" w:line="240" w:lineRule="auto"/>
        <w:rPr>
          <w:rFonts w:ascii="Noto Sans" w:eastAsia="Noto Sans" w:hAnsi="Noto Sans" w:cs="Noto Sans"/>
        </w:rPr>
      </w:pPr>
      <w:r>
        <w:rPr>
          <w:rFonts w:ascii="Noto Sans" w:eastAsia="Noto Sans" w:hAnsi="Noto Sans" w:cs="Noto Sans"/>
        </w:rPr>
        <w:t xml:space="preserve">Window C: -50 </w:t>
      </w:r>
      <w:r>
        <w:rPr>
          <w:rFonts w:ascii="Noto Sans" w:eastAsia="Noto Sans" w:hAnsi="Noto Sans" w:cs="Noto Sans"/>
          <w:u w:val="single"/>
        </w:rPr>
        <w:t>&lt;</w:t>
      </w:r>
      <w:r>
        <w:rPr>
          <w:rFonts w:ascii="Noto Sans" w:eastAsia="Noto Sans" w:hAnsi="Noto Sans" w:cs="Noto Sans"/>
        </w:rPr>
        <w:t xml:space="preserve"> </w:t>
      </w:r>
      <m:oMath>
        <m:r>
          <w:rPr>
            <w:rFonts w:ascii="Noto Sans" w:eastAsia="Noto Sans" w:hAnsi="Noto Sans" w:cs="Noto Sans"/>
          </w:rPr>
          <m:t>x</m:t>
        </m:r>
      </m:oMath>
      <w:r>
        <w:rPr>
          <w:rFonts w:ascii="Noto Sans" w:eastAsia="Noto Sans" w:hAnsi="Noto Sans" w:cs="Noto Sans"/>
        </w:rPr>
        <w:t xml:space="preserve"> </w:t>
      </w:r>
      <w:r>
        <w:rPr>
          <w:rFonts w:ascii="Noto Sans" w:eastAsia="Noto Sans" w:hAnsi="Noto Sans" w:cs="Noto Sans"/>
          <w:u w:val="single"/>
        </w:rPr>
        <w:t>&lt;</w:t>
      </w:r>
      <w:r>
        <w:rPr>
          <w:rFonts w:ascii="Noto Sans" w:eastAsia="Noto Sans" w:hAnsi="Noto Sans" w:cs="Noto Sans"/>
        </w:rPr>
        <w:t xml:space="preserve"> 50  and  -10 </w:t>
      </w:r>
      <w:r>
        <w:rPr>
          <w:rFonts w:ascii="Noto Sans" w:eastAsia="Noto Sans" w:hAnsi="Noto Sans" w:cs="Noto Sans"/>
          <w:u w:val="single"/>
        </w:rPr>
        <w:t>&lt;</w:t>
      </w:r>
      <w:r>
        <w:rPr>
          <w:rFonts w:ascii="Noto Sans" w:eastAsia="Noto Sans" w:hAnsi="Noto Sans" w:cs="Noto Sans"/>
        </w:rPr>
        <w:t xml:space="preserve"> </w:t>
      </w:r>
      <m:oMath>
        <m:r>
          <w:rPr>
            <w:rFonts w:ascii="Noto Sans" w:eastAsia="Noto Sans" w:hAnsi="Noto Sans" w:cs="Noto Sans"/>
          </w:rPr>
          <m:t>y</m:t>
        </m:r>
      </m:oMath>
      <w:r>
        <w:rPr>
          <w:rFonts w:ascii="Noto Sans" w:eastAsia="Noto Sans" w:hAnsi="Noto Sans" w:cs="Noto Sans"/>
        </w:rPr>
        <w:t xml:space="preserve"> </w:t>
      </w:r>
      <w:r>
        <w:rPr>
          <w:rFonts w:ascii="Noto Sans" w:eastAsia="Noto Sans" w:hAnsi="Noto Sans" w:cs="Noto Sans"/>
          <w:u w:val="single"/>
        </w:rPr>
        <w:t>&lt;</w:t>
      </w:r>
      <w:r>
        <w:rPr>
          <w:rFonts w:ascii="Noto Sans" w:eastAsia="Noto Sans" w:hAnsi="Noto Sans" w:cs="Noto Sans"/>
        </w:rPr>
        <w:t xml:space="preserve"> 10</w:t>
      </w:r>
    </w:p>
    <w:p w14:paraId="335AA0D9" w14:textId="77777777" w:rsidR="00286CD6" w:rsidRDefault="00000000">
      <w:pPr>
        <w:numPr>
          <w:ilvl w:val="0"/>
          <w:numId w:val="5"/>
        </w:numPr>
        <w:spacing w:after="200" w:line="240" w:lineRule="auto"/>
        <w:rPr>
          <w:rFonts w:ascii="Noto Sans" w:eastAsia="Noto Sans" w:hAnsi="Noto Sans" w:cs="Noto Sans"/>
        </w:rPr>
      </w:pPr>
      <w:r>
        <w:rPr>
          <w:rFonts w:ascii="Noto Sans" w:eastAsia="Noto Sans" w:hAnsi="Noto Sans" w:cs="Noto Sans"/>
        </w:rPr>
        <w:t xml:space="preserve">Window D: -1 </w:t>
      </w:r>
      <w:r>
        <w:rPr>
          <w:rFonts w:ascii="Noto Sans" w:eastAsia="Noto Sans" w:hAnsi="Noto Sans" w:cs="Noto Sans"/>
          <w:u w:val="single"/>
        </w:rPr>
        <w:t>&lt;</w:t>
      </w:r>
      <w:r>
        <w:rPr>
          <w:rFonts w:ascii="Noto Sans" w:eastAsia="Noto Sans" w:hAnsi="Noto Sans" w:cs="Noto Sans"/>
        </w:rPr>
        <w:t xml:space="preserve"> </w:t>
      </w:r>
      <m:oMath>
        <m:r>
          <w:rPr>
            <w:rFonts w:ascii="Noto Sans" w:eastAsia="Noto Sans" w:hAnsi="Noto Sans" w:cs="Noto Sans"/>
          </w:rPr>
          <m:t>x</m:t>
        </m:r>
      </m:oMath>
      <w:r>
        <w:rPr>
          <w:rFonts w:ascii="Noto Sans" w:eastAsia="Noto Sans" w:hAnsi="Noto Sans" w:cs="Noto Sans"/>
        </w:rPr>
        <w:t xml:space="preserve"> </w:t>
      </w:r>
      <w:r>
        <w:rPr>
          <w:rFonts w:ascii="Noto Sans" w:eastAsia="Noto Sans" w:hAnsi="Noto Sans" w:cs="Noto Sans"/>
          <w:u w:val="single"/>
        </w:rPr>
        <w:t>&lt;</w:t>
      </w:r>
      <w:r>
        <w:rPr>
          <w:rFonts w:ascii="Noto Sans" w:eastAsia="Noto Sans" w:hAnsi="Noto Sans" w:cs="Noto Sans"/>
        </w:rPr>
        <w:t xml:space="preserve"> 1  and  -50 </w:t>
      </w:r>
      <w:r>
        <w:rPr>
          <w:rFonts w:ascii="Noto Sans" w:eastAsia="Noto Sans" w:hAnsi="Noto Sans" w:cs="Noto Sans"/>
          <w:u w:val="single"/>
        </w:rPr>
        <w:t>&lt;</w:t>
      </w:r>
      <w:r>
        <w:rPr>
          <w:rFonts w:ascii="Noto Sans" w:eastAsia="Noto Sans" w:hAnsi="Noto Sans" w:cs="Noto Sans"/>
        </w:rPr>
        <w:t xml:space="preserve"> </w:t>
      </w:r>
      <m:oMath>
        <m:r>
          <w:rPr>
            <w:rFonts w:ascii="Noto Sans" w:eastAsia="Noto Sans" w:hAnsi="Noto Sans" w:cs="Noto Sans"/>
          </w:rPr>
          <m:t>y</m:t>
        </m:r>
      </m:oMath>
      <w:r>
        <w:rPr>
          <w:rFonts w:ascii="Noto Sans" w:eastAsia="Noto Sans" w:hAnsi="Noto Sans" w:cs="Noto Sans"/>
        </w:rPr>
        <w:t xml:space="preserve"> </w:t>
      </w:r>
      <w:r>
        <w:rPr>
          <w:rFonts w:ascii="Noto Sans" w:eastAsia="Noto Sans" w:hAnsi="Noto Sans" w:cs="Noto Sans"/>
          <w:u w:val="single"/>
        </w:rPr>
        <w:t>&lt;</w:t>
      </w:r>
      <w:r>
        <w:rPr>
          <w:rFonts w:ascii="Noto Sans" w:eastAsia="Noto Sans" w:hAnsi="Noto Sans" w:cs="Noto Sans"/>
        </w:rPr>
        <w:t xml:space="preserve"> 50</w:t>
      </w:r>
    </w:p>
    <w:p w14:paraId="36D968B8" w14:textId="77777777" w:rsidR="00286CD6" w:rsidRDefault="00286CD6">
      <w:pPr>
        <w:spacing w:after="200" w:line="240" w:lineRule="auto"/>
        <w:rPr>
          <w:rFonts w:ascii="Noto Sans" w:eastAsia="Noto Sans" w:hAnsi="Noto Sans" w:cs="Noto Sans"/>
        </w:rPr>
      </w:pPr>
    </w:p>
    <w:p w14:paraId="4D93240C" w14:textId="77777777" w:rsidR="00286CD6" w:rsidRDefault="00000000">
      <w:pPr>
        <w:numPr>
          <w:ilvl w:val="0"/>
          <w:numId w:val="8"/>
        </w:numPr>
        <w:spacing w:before="200" w:after="200" w:line="240" w:lineRule="auto"/>
        <w:rPr>
          <w:rFonts w:ascii="Noto Sans" w:eastAsia="Noto Sans" w:hAnsi="Noto Sans" w:cs="Noto Sans"/>
        </w:rPr>
      </w:pPr>
      <w:r>
        <w:rPr>
          <w:rFonts w:ascii="Noto Sans" w:eastAsia="Noto Sans" w:hAnsi="Noto Sans" w:cs="Noto Sans"/>
        </w:rPr>
        <w:t xml:space="preserve">Which graphing window makes the graph look the steepest? </w:t>
      </w:r>
    </w:p>
    <w:p w14:paraId="20DACBF5" w14:textId="77777777" w:rsidR="00286CD6" w:rsidRDefault="00000000">
      <w:pPr>
        <w:numPr>
          <w:ilvl w:val="0"/>
          <w:numId w:val="7"/>
        </w:numPr>
        <w:spacing w:before="200" w:after="200" w:line="240" w:lineRule="auto"/>
        <w:rPr>
          <w:rFonts w:ascii="Noto Sans" w:eastAsia="Noto Sans" w:hAnsi="Noto Sans" w:cs="Noto Sans"/>
        </w:rPr>
      </w:pPr>
      <w:r>
        <w:rPr>
          <w:rFonts w:ascii="Noto Sans" w:eastAsia="Noto Sans" w:hAnsi="Noto Sans" w:cs="Noto Sans"/>
        </w:rPr>
        <w:t>Window A</w:t>
      </w:r>
    </w:p>
    <w:p w14:paraId="04CF498E" w14:textId="77777777" w:rsidR="00286CD6" w:rsidRDefault="00000000">
      <w:pPr>
        <w:numPr>
          <w:ilvl w:val="0"/>
          <w:numId w:val="7"/>
        </w:numPr>
        <w:spacing w:before="200" w:after="200" w:line="240" w:lineRule="auto"/>
        <w:rPr>
          <w:rFonts w:ascii="Noto Sans" w:eastAsia="Noto Sans" w:hAnsi="Noto Sans" w:cs="Noto Sans"/>
        </w:rPr>
      </w:pPr>
      <w:r>
        <w:rPr>
          <w:rFonts w:ascii="Noto Sans" w:eastAsia="Noto Sans" w:hAnsi="Noto Sans" w:cs="Noto Sans"/>
        </w:rPr>
        <w:t>Window B</w:t>
      </w:r>
    </w:p>
    <w:p w14:paraId="1F456E02" w14:textId="77777777" w:rsidR="00286CD6" w:rsidRDefault="00000000">
      <w:pPr>
        <w:numPr>
          <w:ilvl w:val="0"/>
          <w:numId w:val="7"/>
        </w:numPr>
        <w:spacing w:before="200" w:after="200" w:line="240" w:lineRule="auto"/>
        <w:rPr>
          <w:rFonts w:ascii="Noto Sans" w:eastAsia="Noto Sans" w:hAnsi="Noto Sans" w:cs="Noto Sans"/>
          <w:shd w:val="clear" w:color="auto" w:fill="FFF2CC"/>
        </w:rPr>
      </w:pPr>
      <w:r>
        <w:rPr>
          <w:rFonts w:ascii="Noto Sans" w:eastAsia="Noto Sans" w:hAnsi="Noto Sans" w:cs="Noto Sans"/>
          <w:shd w:val="clear" w:color="auto" w:fill="FFF2CC"/>
        </w:rPr>
        <w:t xml:space="preserve">Window C </w:t>
      </w:r>
      <w:r>
        <w:rPr>
          <w:rFonts w:ascii="Noto Sans" w:eastAsia="Noto Sans" w:hAnsi="Noto Sans" w:cs="Noto Sans"/>
          <w:b/>
          <w:bCs/>
          <w:color w:val="666666"/>
          <w:shd w:val="clear" w:color="auto" w:fill="FFF2CC"/>
        </w:rPr>
        <w:t>[Answer]</w:t>
      </w:r>
    </w:p>
    <w:p w14:paraId="4599F6A7" w14:textId="77777777" w:rsidR="00286CD6" w:rsidRDefault="00000000">
      <w:pPr>
        <w:numPr>
          <w:ilvl w:val="0"/>
          <w:numId w:val="7"/>
        </w:numPr>
        <w:spacing w:before="200" w:after="200" w:line="240" w:lineRule="auto"/>
        <w:rPr>
          <w:rFonts w:ascii="Noto Sans" w:eastAsia="Noto Sans" w:hAnsi="Noto Sans" w:cs="Noto Sans"/>
        </w:rPr>
      </w:pPr>
      <w:r>
        <w:rPr>
          <w:rFonts w:ascii="Noto Sans" w:eastAsia="Noto Sans" w:hAnsi="Noto Sans" w:cs="Noto Sans"/>
        </w:rPr>
        <w:t>Window D</w:t>
      </w:r>
    </w:p>
    <w:p w14:paraId="3E9839C9" w14:textId="77777777" w:rsidR="00286CD6" w:rsidRDefault="00000000">
      <w:pPr>
        <w:numPr>
          <w:ilvl w:val="0"/>
          <w:numId w:val="8"/>
        </w:numPr>
        <w:spacing w:before="200" w:after="200" w:line="240" w:lineRule="auto"/>
        <w:rPr>
          <w:rFonts w:ascii="Noto Sans" w:eastAsia="Noto Sans" w:hAnsi="Noto Sans" w:cs="Noto Sans"/>
        </w:rPr>
      </w:pPr>
      <w:r>
        <w:rPr>
          <w:rFonts w:ascii="Noto Sans" w:eastAsia="Noto Sans" w:hAnsi="Noto Sans" w:cs="Noto Sans"/>
        </w:rPr>
        <w:t xml:space="preserve">Determine a new graphing window that makes the graph look even steeper than the steepest one you identified. </w:t>
      </w:r>
    </w:p>
    <w:p w14:paraId="70EDBB0B" w14:textId="77777777" w:rsidR="00286CD6" w:rsidRDefault="00000000">
      <w:pPr>
        <w:spacing w:before="200" w:after="200" w:line="240" w:lineRule="auto"/>
        <w:rPr>
          <w:rFonts w:ascii="Noto Sans" w:eastAsia="Noto Sans" w:hAnsi="Noto Sans" w:cs="Noto Sans"/>
        </w:rPr>
      </w:pPr>
      <w:r>
        <w:rPr>
          <w:rFonts w:ascii="Noto Sans" w:eastAsia="Noto Sans" w:hAnsi="Noto Sans" w:cs="Noto Sans"/>
        </w:rPr>
        <w:tab/>
        <w:t xml:space="preserve">_______ </w:t>
      </w:r>
      <w:r>
        <w:rPr>
          <w:rFonts w:ascii="Noto Sans" w:eastAsia="Noto Sans" w:hAnsi="Noto Sans" w:cs="Noto Sans"/>
          <w:u w:val="single"/>
        </w:rPr>
        <w:t>&lt;</w:t>
      </w:r>
      <w:r>
        <w:rPr>
          <w:rFonts w:ascii="Noto Sans" w:eastAsia="Noto Sans" w:hAnsi="Noto Sans" w:cs="Noto Sans"/>
        </w:rPr>
        <w:t xml:space="preserve">  </w:t>
      </w:r>
      <m:oMath>
        <m:r>
          <w:rPr>
            <w:rFonts w:ascii="Noto Sans" w:eastAsia="Noto Sans" w:hAnsi="Noto Sans" w:cs="Noto Sans"/>
          </w:rPr>
          <m:t>x</m:t>
        </m:r>
      </m:oMath>
      <w:r>
        <w:rPr>
          <w:rFonts w:ascii="Noto Sans" w:eastAsia="Noto Sans" w:hAnsi="Noto Sans" w:cs="Noto Sans"/>
        </w:rPr>
        <w:t xml:space="preserve">  </w:t>
      </w:r>
      <w:r>
        <w:rPr>
          <w:rFonts w:ascii="Noto Sans" w:eastAsia="Noto Sans" w:hAnsi="Noto Sans" w:cs="Noto Sans"/>
          <w:u w:val="single"/>
        </w:rPr>
        <w:t>&lt;</w:t>
      </w:r>
      <w:r>
        <w:rPr>
          <w:rFonts w:ascii="Noto Sans" w:eastAsia="Noto Sans" w:hAnsi="Noto Sans" w:cs="Noto Sans"/>
        </w:rPr>
        <w:t xml:space="preserve"> _______</w:t>
      </w:r>
    </w:p>
    <w:p w14:paraId="6B2D8BD4" w14:textId="77777777" w:rsidR="00286CD6" w:rsidRDefault="00000000">
      <w:pPr>
        <w:spacing w:before="200" w:after="200" w:line="240" w:lineRule="auto"/>
        <w:ind w:firstLine="720"/>
        <w:rPr>
          <w:rFonts w:ascii="Noto Sans" w:eastAsia="Noto Sans" w:hAnsi="Noto Sans" w:cs="Noto Sans"/>
        </w:rPr>
      </w:pPr>
      <w:r>
        <w:rPr>
          <w:rFonts w:ascii="Noto Sans" w:eastAsia="Noto Sans" w:hAnsi="Noto Sans" w:cs="Noto Sans"/>
        </w:rPr>
        <w:t xml:space="preserve">_______ </w:t>
      </w:r>
      <w:r>
        <w:rPr>
          <w:rFonts w:ascii="Noto Sans" w:eastAsia="Noto Sans" w:hAnsi="Noto Sans" w:cs="Noto Sans"/>
          <w:u w:val="single"/>
        </w:rPr>
        <w:t>&lt;</w:t>
      </w:r>
      <w:r>
        <w:rPr>
          <w:rFonts w:ascii="Noto Sans" w:eastAsia="Noto Sans" w:hAnsi="Noto Sans" w:cs="Noto Sans"/>
        </w:rPr>
        <w:t xml:space="preserve">  </w:t>
      </w:r>
      <m:oMath>
        <m:r>
          <w:rPr>
            <w:rFonts w:ascii="Noto Sans" w:eastAsia="Noto Sans" w:hAnsi="Noto Sans" w:cs="Noto Sans"/>
          </w:rPr>
          <m:t>y</m:t>
        </m:r>
      </m:oMath>
      <w:r>
        <w:rPr>
          <w:rFonts w:ascii="Noto Sans" w:eastAsia="Noto Sans" w:hAnsi="Noto Sans" w:cs="Noto Sans"/>
        </w:rPr>
        <w:t xml:space="preserve">  </w:t>
      </w:r>
      <w:r>
        <w:rPr>
          <w:rFonts w:ascii="Noto Sans" w:eastAsia="Noto Sans" w:hAnsi="Noto Sans" w:cs="Noto Sans"/>
          <w:u w:val="single"/>
        </w:rPr>
        <w:t>&lt;</w:t>
      </w:r>
      <w:r>
        <w:rPr>
          <w:rFonts w:ascii="Noto Sans" w:eastAsia="Noto Sans" w:hAnsi="Noto Sans" w:cs="Noto Sans"/>
        </w:rPr>
        <w:t xml:space="preserve"> _______</w:t>
      </w:r>
    </w:p>
    <w:p w14:paraId="4D5A4784" w14:textId="77777777" w:rsidR="00286CD6" w:rsidRDefault="00000000">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Answers will vary, but here is a sample. </w:t>
      </w:r>
    </w:p>
    <w:p w14:paraId="1B766467" w14:textId="77777777" w:rsidR="00286CD6" w:rsidRDefault="00000000">
      <w:pPr>
        <w:rPr>
          <w:rFonts w:ascii="Noto Sans" w:eastAsia="Noto Sans" w:hAnsi="Noto Sans" w:cs="Noto Sans"/>
          <w:color w:val="666666"/>
        </w:rPr>
      </w:pPr>
      <w:r>
        <w:rPr>
          <w:rFonts w:ascii="Noto Sans" w:eastAsia="Noto Sans" w:hAnsi="Noto Sans" w:cs="Noto Sans"/>
          <w:color w:val="666666"/>
        </w:rPr>
        <w:t xml:space="preserve">-100 </w:t>
      </w:r>
      <w:r>
        <w:rPr>
          <w:rFonts w:ascii="Noto Sans" w:eastAsia="Noto Sans" w:hAnsi="Noto Sans" w:cs="Noto Sans"/>
          <w:color w:val="666666"/>
          <w:u w:val="single"/>
        </w:rPr>
        <w:t>&lt;</w:t>
      </w:r>
      <w:r>
        <w:rPr>
          <w:rFonts w:ascii="Noto Sans" w:eastAsia="Noto Sans" w:hAnsi="Noto Sans" w:cs="Noto Sans"/>
          <w:color w:val="666666"/>
        </w:rPr>
        <w:t xml:space="preserve"> </w:t>
      </w:r>
      <m:oMath>
        <m:r>
          <w:rPr>
            <w:rFonts w:ascii="Noto Sans" w:eastAsia="Noto Sans" w:hAnsi="Noto Sans" w:cs="Noto Sans"/>
            <w:color w:val="666666"/>
          </w:rPr>
          <m:t>x</m:t>
        </m:r>
      </m:oMath>
      <w:r>
        <w:rPr>
          <w:rFonts w:ascii="Noto Sans" w:eastAsia="Noto Sans" w:hAnsi="Noto Sans" w:cs="Noto Sans"/>
          <w:color w:val="666666"/>
        </w:rPr>
        <w:t xml:space="preserve"> </w:t>
      </w:r>
      <w:r>
        <w:rPr>
          <w:rFonts w:ascii="Noto Sans" w:eastAsia="Noto Sans" w:hAnsi="Noto Sans" w:cs="Noto Sans"/>
          <w:color w:val="666666"/>
          <w:u w:val="single"/>
        </w:rPr>
        <w:t>&lt;</w:t>
      </w:r>
      <w:r>
        <w:rPr>
          <w:rFonts w:ascii="Noto Sans" w:eastAsia="Noto Sans" w:hAnsi="Noto Sans" w:cs="Noto Sans"/>
          <w:color w:val="666666"/>
        </w:rPr>
        <w:t xml:space="preserve"> 100  and  -10 </w:t>
      </w:r>
      <w:r>
        <w:rPr>
          <w:rFonts w:ascii="Noto Sans" w:eastAsia="Noto Sans" w:hAnsi="Noto Sans" w:cs="Noto Sans"/>
          <w:color w:val="666666"/>
          <w:u w:val="single"/>
        </w:rPr>
        <w:t>&lt;</w:t>
      </w:r>
      <w:r>
        <w:rPr>
          <w:rFonts w:ascii="Noto Sans" w:eastAsia="Noto Sans" w:hAnsi="Noto Sans" w:cs="Noto Sans"/>
          <w:color w:val="666666"/>
        </w:rPr>
        <w:t xml:space="preserve"> </w:t>
      </w:r>
      <m:oMath>
        <m:r>
          <w:rPr>
            <w:rFonts w:ascii="Noto Sans" w:eastAsia="Noto Sans" w:hAnsi="Noto Sans" w:cs="Noto Sans"/>
            <w:color w:val="666666"/>
          </w:rPr>
          <m:t>y</m:t>
        </m:r>
      </m:oMath>
      <w:r>
        <w:rPr>
          <w:rFonts w:ascii="Noto Sans" w:eastAsia="Noto Sans" w:hAnsi="Noto Sans" w:cs="Noto Sans"/>
          <w:color w:val="666666"/>
        </w:rPr>
        <w:t xml:space="preserve"> </w:t>
      </w:r>
      <w:r>
        <w:rPr>
          <w:rFonts w:ascii="Noto Sans" w:eastAsia="Noto Sans" w:hAnsi="Noto Sans" w:cs="Noto Sans"/>
          <w:color w:val="666666"/>
          <w:u w:val="single"/>
        </w:rPr>
        <w:t>&lt;</w:t>
      </w:r>
      <w:r>
        <w:rPr>
          <w:rFonts w:ascii="Noto Sans" w:eastAsia="Noto Sans" w:hAnsi="Noto Sans" w:cs="Noto Sans"/>
          <w:color w:val="666666"/>
        </w:rPr>
        <w:t xml:space="preserve"> 10</w:t>
      </w:r>
    </w:p>
    <w:p w14:paraId="27F687E7" w14:textId="77777777" w:rsidR="00286CD6" w:rsidRDefault="00286CD6">
      <w:pPr>
        <w:rPr>
          <w:rFonts w:ascii="Noto Sans" w:eastAsia="Noto Sans" w:hAnsi="Noto Sans" w:cs="Noto Sans"/>
          <w:color w:val="666666"/>
        </w:rPr>
      </w:pPr>
    </w:p>
    <w:p w14:paraId="37C88382" w14:textId="77777777" w:rsidR="00286CD6" w:rsidRDefault="00286CD6">
      <w:pPr>
        <w:rPr>
          <w:rFonts w:ascii="Noto Sans" w:eastAsia="Noto Sans" w:hAnsi="Noto Sans" w:cs="Noto Sans"/>
          <w:color w:val="666666"/>
        </w:rPr>
      </w:pPr>
    </w:p>
    <w:p w14:paraId="2269DCDB" w14:textId="77777777" w:rsidR="00286CD6" w:rsidRDefault="00286CD6">
      <w:pPr>
        <w:rPr>
          <w:rFonts w:ascii="Noto Sans" w:eastAsia="Noto Sans" w:hAnsi="Noto Sans" w:cs="Noto Sans"/>
          <w:color w:val="666666"/>
        </w:rPr>
      </w:pPr>
    </w:p>
    <w:p w14:paraId="14ABBEBD" w14:textId="77777777" w:rsidR="008E5095" w:rsidRDefault="008E5095">
      <w:pPr>
        <w:rPr>
          <w:rFonts w:ascii="Noto Sans" w:eastAsia="Noto Sans" w:hAnsi="Noto Sans" w:cs="Noto Sans"/>
        </w:rPr>
      </w:pPr>
      <w:r>
        <w:rPr>
          <w:rFonts w:ascii="Noto Sans" w:eastAsia="Noto Sans" w:hAnsi="Noto Sans" w:cs="Noto Sans"/>
        </w:rPr>
        <w:br w:type="page"/>
      </w:r>
    </w:p>
    <w:p w14:paraId="524A941A" w14:textId="3684833E" w:rsidR="00286CD6" w:rsidRDefault="00000000">
      <w:pPr>
        <w:numPr>
          <w:ilvl w:val="0"/>
          <w:numId w:val="8"/>
        </w:numPr>
        <w:spacing w:before="200" w:after="200" w:line="240" w:lineRule="auto"/>
        <w:rPr>
          <w:rFonts w:ascii="Noto Sans" w:eastAsia="Noto Sans" w:hAnsi="Noto Sans" w:cs="Noto Sans"/>
        </w:rPr>
      </w:pPr>
      <w:r>
        <w:rPr>
          <w:rFonts w:ascii="Noto Sans" w:eastAsia="Noto Sans" w:hAnsi="Noto Sans" w:cs="Noto Sans"/>
        </w:rPr>
        <w:lastRenderedPageBreak/>
        <w:t xml:space="preserve">Which graphing window makes the graph look the flattest? </w:t>
      </w:r>
    </w:p>
    <w:p w14:paraId="12207B6C" w14:textId="77777777" w:rsidR="00286CD6" w:rsidRDefault="00000000">
      <w:pPr>
        <w:numPr>
          <w:ilvl w:val="0"/>
          <w:numId w:val="10"/>
        </w:numPr>
        <w:spacing w:before="200" w:after="200" w:line="240" w:lineRule="auto"/>
        <w:rPr>
          <w:rFonts w:ascii="Noto Sans" w:eastAsia="Noto Sans" w:hAnsi="Noto Sans" w:cs="Noto Sans"/>
        </w:rPr>
      </w:pPr>
      <w:r>
        <w:rPr>
          <w:rFonts w:ascii="Noto Sans" w:eastAsia="Noto Sans" w:hAnsi="Noto Sans" w:cs="Noto Sans"/>
        </w:rPr>
        <w:t>Window A</w:t>
      </w:r>
    </w:p>
    <w:p w14:paraId="032B86C6" w14:textId="77777777" w:rsidR="00286CD6" w:rsidRDefault="00000000">
      <w:pPr>
        <w:numPr>
          <w:ilvl w:val="0"/>
          <w:numId w:val="10"/>
        </w:numPr>
        <w:spacing w:before="200" w:after="200" w:line="240" w:lineRule="auto"/>
        <w:rPr>
          <w:rFonts w:ascii="Noto Sans" w:eastAsia="Noto Sans" w:hAnsi="Noto Sans" w:cs="Noto Sans"/>
        </w:rPr>
      </w:pPr>
      <w:r>
        <w:rPr>
          <w:rFonts w:ascii="Noto Sans" w:eastAsia="Noto Sans" w:hAnsi="Noto Sans" w:cs="Noto Sans"/>
        </w:rPr>
        <w:t>Window B</w:t>
      </w:r>
    </w:p>
    <w:p w14:paraId="37DE17AC" w14:textId="77777777" w:rsidR="00286CD6" w:rsidRDefault="00000000">
      <w:pPr>
        <w:numPr>
          <w:ilvl w:val="0"/>
          <w:numId w:val="10"/>
        </w:numPr>
        <w:spacing w:before="200" w:after="200" w:line="240" w:lineRule="auto"/>
        <w:rPr>
          <w:rFonts w:ascii="Noto Sans" w:eastAsia="Noto Sans" w:hAnsi="Noto Sans" w:cs="Noto Sans"/>
        </w:rPr>
      </w:pPr>
      <w:r>
        <w:rPr>
          <w:rFonts w:ascii="Noto Sans" w:eastAsia="Noto Sans" w:hAnsi="Noto Sans" w:cs="Noto Sans"/>
        </w:rPr>
        <w:t>Window C</w:t>
      </w:r>
    </w:p>
    <w:p w14:paraId="5E3EEEBC" w14:textId="77777777" w:rsidR="00286CD6" w:rsidRDefault="00000000">
      <w:pPr>
        <w:numPr>
          <w:ilvl w:val="0"/>
          <w:numId w:val="10"/>
        </w:numPr>
        <w:spacing w:before="200" w:after="200" w:line="240" w:lineRule="auto"/>
        <w:rPr>
          <w:rFonts w:ascii="Noto Sans" w:eastAsia="Noto Sans" w:hAnsi="Noto Sans" w:cs="Noto Sans"/>
          <w:shd w:val="clear" w:color="auto" w:fill="FFF2CC"/>
        </w:rPr>
      </w:pPr>
      <w:r>
        <w:rPr>
          <w:rFonts w:ascii="Noto Sans" w:eastAsia="Noto Sans" w:hAnsi="Noto Sans" w:cs="Noto Sans"/>
          <w:shd w:val="clear" w:color="auto" w:fill="FFF2CC"/>
        </w:rPr>
        <w:t>Window D</w:t>
      </w:r>
      <w:r>
        <w:rPr>
          <w:rFonts w:ascii="Noto Sans" w:eastAsia="Noto Sans" w:hAnsi="Noto Sans" w:cs="Noto Sans"/>
          <w:b/>
          <w:bCs/>
          <w:color w:val="666666"/>
          <w:shd w:val="clear" w:color="auto" w:fill="FFF2CC"/>
        </w:rPr>
        <w:t xml:space="preserve"> [Answer]</w:t>
      </w:r>
    </w:p>
    <w:p w14:paraId="2F599D8E" w14:textId="77777777" w:rsidR="00286CD6" w:rsidRDefault="00000000">
      <w:pPr>
        <w:numPr>
          <w:ilvl w:val="0"/>
          <w:numId w:val="8"/>
        </w:numPr>
        <w:spacing w:before="200" w:after="200" w:line="240" w:lineRule="auto"/>
        <w:rPr>
          <w:rFonts w:ascii="Noto Sans" w:eastAsia="Noto Sans" w:hAnsi="Noto Sans" w:cs="Noto Sans"/>
        </w:rPr>
      </w:pPr>
      <w:r>
        <w:rPr>
          <w:rFonts w:ascii="Noto Sans" w:eastAsia="Noto Sans" w:hAnsi="Noto Sans" w:cs="Noto Sans"/>
        </w:rPr>
        <w:t xml:space="preserve">Determine a new graphing window that makes the graph look even flatter than the flattest one you identified. </w:t>
      </w:r>
    </w:p>
    <w:p w14:paraId="1BFE22B6" w14:textId="77777777" w:rsidR="00286CD6" w:rsidRDefault="00286CD6">
      <w:pPr>
        <w:spacing w:before="200" w:after="200" w:line="240" w:lineRule="auto"/>
        <w:rPr>
          <w:rFonts w:ascii="Noto Sans" w:eastAsia="Noto Sans" w:hAnsi="Noto Sans" w:cs="Noto Sans"/>
        </w:rPr>
      </w:pPr>
    </w:p>
    <w:p w14:paraId="7F865696" w14:textId="77777777" w:rsidR="00286CD6" w:rsidRDefault="00000000">
      <w:pPr>
        <w:spacing w:before="200" w:after="200" w:line="240" w:lineRule="auto"/>
        <w:ind w:firstLine="720"/>
        <w:rPr>
          <w:rFonts w:ascii="Noto Sans" w:eastAsia="Noto Sans" w:hAnsi="Noto Sans" w:cs="Noto Sans"/>
        </w:rPr>
      </w:pPr>
      <w:r>
        <w:rPr>
          <w:rFonts w:ascii="Noto Sans" w:eastAsia="Noto Sans" w:hAnsi="Noto Sans" w:cs="Noto Sans"/>
        </w:rPr>
        <w:t xml:space="preserve">_______ </w:t>
      </w:r>
      <w:r>
        <w:rPr>
          <w:rFonts w:ascii="Noto Sans" w:eastAsia="Noto Sans" w:hAnsi="Noto Sans" w:cs="Noto Sans"/>
          <w:u w:val="single"/>
        </w:rPr>
        <w:t>&lt;</w:t>
      </w:r>
      <w:r>
        <w:rPr>
          <w:rFonts w:ascii="Noto Sans" w:eastAsia="Noto Sans" w:hAnsi="Noto Sans" w:cs="Noto Sans"/>
        </w:rPr>
        <w:t xml:space="preserve">  </w:t>
      </w:r>
      <m:oMath>
        <m:r>
          <w:rPr>
            <w:rFonts w:ascii="Noto Sans" w:eastAsia="Noto Sans" w:hAnsi="Noto Sans" w:cs="Noto Sans"/>
          </w:rPr>
          <m:t>x</m:t>
        </m:r>
      </m:oMath>
      <w:r>
        <w:rPr>
          <w:rFonts w:ascii="Noto Sans" w:eastAsia="Noto Sans" w:hAnsi="Noto Sans" w:cs="Noto Sans"/>
        </w:rPr>
        <w:t xml:space="preserve">  </w:t>
      </w:r>
      <w:r>
        <w:rPr>
          <w:rFonts w:ascii="Noto Sans" w:eastAsia="Noto Sans" w:hAnsi="Noto Sans" w:cs="Noto Sans"/>
          <w:u w:val="single"/>
        </w:rPr>
        <w:t>&lt;</w:t>
      </w:r>
      <w:r>
        <w:rPr>
          <w:rFonts w:ascii="Noto Sans" w:eastAsia="Noto Sans" w:hAnsi="Noto Sans" w:cs="Noto Sans"/>
        </w:rPr>
        <w:t xml:space="preserve"> _______</w:t>
      </w:r>
    </w:p>
    <w:p w14:paraId="5FB4BAB7" w14:textId="77777777" w:rsidR="00286CD6" w:rsidRDefault="00286CD6">
      <w:pPr>
        <w:spacing w:before="200" w:after="200" w:line="240" w:lineRule="auto"/>
        <w:rPr>
          <w:rFonts w:ascii="Noto Sans" w:eastAsia="Noto Sans" w:hAnsi="Noto Sans" w:cs="Noto Sans"/>
        </w:rPr>
      </w:pPr>
    </w:p>
    <w:p w14:paraId="336BF2FF" w14:textId="77777777" w:rsidR="00286CD6" w:rsidRDefault="00000000">
      <w:pPr>
        <w:spacing w:before="200" w:after="200" w:line="240" w:lineRule="auto"/>
        <w:ind w:firstLine="720"/>
        <w:rPr>
          <w:rFonts w:ascii="Noto Sans" w:eastAsia="Noto Sans" w:hAnsi="Noto Sans" w:cs="Noto Sans"/>
        </w:rPr>
      </w:pPr>
      <w:r>
        <w:rPr>
          <w:rFonts w:ascii="Noto Sans" w:eastAsia="Noto Sans" w:hAnsi="Noto Sans" w:cs="Noto Sans"/>
        </w:rPr>
        <w:t xml:space="preserve">_______ </w:t>
      </w:r>
      <w:r>
        <w:rPr>
          <w:rFonts w:ascii="Noto Sans" w:eastAsia="Noto Sans" w:hAnsi="Noto Sans" w:cs="Noto Sans"/>
          <w:u w:val="single"/>
        </w:rPr>
        <w:t>&lt;</w:t>
      </w:r>
      <w:r>
        <w:rPr>
          <w:rFonts w:ascii="Noto Sans" w:eastAsia="Noto Sans" w:hAnsi="Noto Sans" w:cs="Noto Sans"/>
        </w:rPr>
        <w:t xml:space="preserve">  </w:t>
      </w:r>
      <m:oMath>
        <m:r>
          <w:rPr>
            <w:rFonts w:ascii="Noto Sans" w:eastAsia="Noto Sans" w:hAnsi="Noto Sans" w:cs="Noto Sans"/>
          </w:rPr>
          <m:t>y</m:t>
        </m:r>
      </m:oMath>
      <w:r>
        <w:rPr>
          <w:rFonts w:ascii="Noto Sans" w:eastAsia="Noto Sans" w:hAnsi="Noto Sans" w:cs="Noto Sans"/>
        </w:rPr>
        <w:t xml:space="preserve">  </w:t>
      </w:r>
      <w:r>
        <w:rPr>
          <w:rFonts w:ascii="Noto Sans" w:eastAsia="Noto Sans" w:hAnsi="Noto Sans" w:cs="Noto Sans"/>
          <w:u w:val="single"/>
        </w:rPr>
        <w:t>&lt;</w:t>
      </w:r>
      <w:r>
        <w:rPr>
          <w:rFonts w:ascii="Noto Sans" w:eastAsia="Noto Sans" w:hAnsi="Noto Sans" w:cs="Noto Sans"/>
        </w:rPr>
        <w:t xml:space="preserve"> _______</w:t>
      </w:r>
    </w:p>
    <w:p w14:paraId="4F55E56C" w14:textId="77777777" w:rsidR="00286CD6" w:rsidRDefault="00000000">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is a sample.</w:t>
      </w:r>
    </w:p>
    <w:p w14:paraId="2D4F3056" w14:textId="77777777" w:rsidR="00286CD6" w:rsidRDefault="00000000">
      <w:pPr>
        <w:spacing w:before="200" w:after="200" w:line="240" w:lineRule="auto"/>
      </w:pPr>
      <w:r>
        <w:rPr>
          <w:rFonts w:ascii="Noto Sans" w:eastAsia="Noto Sans" w:hAnsi="Noto Sans" w:cs="Noto Sans"/>
          <w:color w:val="666666"/>
        </w:rPr>
        <w:t xml:space="preserve">-1 </w:t>
      </w:r>
      <w:r>
        <w:rPr>
          <w:rFonts w:ascii="Noto Sans" w:eastAsia="Noto Sans" w:hAnsi="Noto Sans" w:cs="Noto Sans"/>
          <w:color w:val="666666"/>
          <w:u w:val="single"/>
        </w:rPr>
        <w:t>&lt;</w:t>
      </w:r>
      <w:r>
        <w:rPr>
          <w:rFonts w:ascii="Noto Sans" w:eastAsia="Noto Sans" w:hAnsi="Noto Sans" w:cs="Noto Sans"/>
          <w:color w:val="666666"/>
        </w:rPr>
        <w:t xml:space="preserve"> </w:t>
      </w:r>
      <m:oMath>
        <m:r>
          <w:rPr>
            <w:rFonts w:ascii="Noto Sans" w:eastAsia="Noto Sans" w:hAnsi="Noto Sans" w:cs="Noto Sans"/>
            <w:color w:val="666666"/>
          </w:rPr>
          <m:t>x</m:t>
        </m:r>
      </m:oMath>
      <w:r>
        <w:rPr>
          <w:rFonts w:ascii="Noto Sans" w:eastAsia="Noto Sans" w:hAnsi="Noto Sans" w:cs="Noto Sans"/>
          <w:color w:val="666666"/>
        </w:rPr>
        <w:t xml:space="preserve"> </w:t>
      </w:r>
      <w:r>
        <w:rPr>
          <w:rFonts w:ascii="Noto Sans" w:eastAsia="Noto Sans" w:hAnsi="Noto Sans" w:cs="Noto Sans"/>
          <w:color w:val="666666"/>
          <w:u w:val="single"/>
        </w:rPr>
        <w:t>&lt;</w:t>
      </w:r>
      <w:r>
        <w:rPr>
          <w:rFonts w:ascii="Noto Sans" w:eastAsia="Noto Sans" w:hAnsi="Noto Sans" w:cs="Noto Sans"/>
          <w:color w:val="666666"/>
        </w:rPr>
        <w:t xml:space="preserve"> 1  and  -100 </w:t>
      </w:r>
      <w:r>
        <w:rPr>
          <w:rFonts w:ascii="Noto Sans" w:eastAsia="Noto Sans" w:hAnsi="Noto Sans" w:cs="Noto Sans"/>
          <w:color w:val="666666"/>
          <w:u w:val="single"/>
        </w:rPr>
        <w:t>&lt;</w:t>
      </w:r>
      <w:r>
        <w:rPr>
          <w:rFonts w:ascii="Noto Sans" w:eastAsia="Noto Sans" w:hAnsi="Noto Sans" w:cs="Noto Sans"/>
          <w:color w:val="666666"/>
        </w:rPr>
        <w:t xml:space="preserve"> </w:t>
      </w:r>
      <m:oMath>
        <m:r>
          <w:rPr>
            <w:rFonts w:ascii="Noto Sans" w:eastAsia="Noto Sans" w:hAnsi="Noto Sans" w:cs="Noto Sans"/>
            <w:color w:val="666666"/>
          </w:rPr>
          <m:t>y</m:t>
        </m:r>
      </m:oMath>
      <w:r>
        <w:rPr>
          <w:rFonts w:ascii="Noto Sans" w:eastAsia="Noto Sans" w:hAnsi="Noto Sans" w:cs="Noto Sans"/>
          <w:color w:val="666666"/>
        </w:rPr>
        <w:t xml:space="preserve"> </w:t>
      </w:r>
      <w:r>
        <w:rPr>
          <w:rFonts w:ascii="Noto Sans" w:eastAsia="Noto Sans" w:hAnsi="Noto Sans" w:cs="Noto Sans"/>
          <w:color w:val="666666"/>
          <w:u w:val="single"/>
        </w:rPr>
        <w:t>&lt;</w:t>
      </w:r>
      <w:r>
        <w:rPr>
          <w:rFonts w:ascii="Noto Sans" w:eastAsia="Noto Sans" w:hAnsi="Noto Sans" w:cs="Noto Sans"/>
          <w:color w:val="666666"/>
        </w:rPr>
        <w:t xml:space="preserve"> 100</w:t>
      </w:r>
      <w:r>
        <w:br w:type="page"/>
      </w:r>
    </w:p>
    <w:p w14:paraId="5C962BC8" w14:textId="2FB47926" w:rsidR="00AD7738" w:rsidRPr="00AD7738" w:rsidRDefault="00AD7738" w:rsidP="00AD7738">
      <w:pPr>
        <w:pStyle w:val="H1-1Line"/>
      </w:pPr>
      <w:bookmarkStart w:id="39" w:name="_Toc224233427"/>
      <w:r w:rsidRPr="00AD7738">
        <w:lastRenderedPageBreak/>
        <w:t>Lesson 5.15: Changes Over Equal Intervals</w:t>
      </w:r>
      <w:bookmarkEnd w:id="39"/>
    </w:p>
    <w:p w14:paraId="51FE0D63" w14:textId="77777777" w:rsidR="00286CD6" w:rsidRDefault="00286CD6">
      <w:pPr>
        <w:tabs>
          <w:tab w:val="center" w:pos="4680"/>
          <w:tab w:val="right" w:pos="9360"/>
        </w:tabs>
        <w:spacing w:line="240" w:lineRule="auto"/>
        <w:jc w:val="right"/>
        <w:rPr>
          <w:rFonts w:ascii="Noto Sans" w:eastAsia="Noto Sans" w:hAnsi="Noto Sans" w:cs="Noto Sans"/>
          <w:sz w:val="2"/>
          <w:szCs w:val="2"/>
        </w:rPr>
      </w:pPr>
    </w:p>
    <w:tbl>
      <w:tblPr>
        <w:tblStyle w:val="afff"/>
        <w:tblW w:w="92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85"/>
      </w:tblGrid>
      <w:tr w:rsidR="00286CD6" w14:paraId="7AE5FDF5" w14:textId="77777777" w:rsidTr="00AD7738">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656B2C3"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8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7149006" w14:textId="77777777" w:rsidR="00286CD6"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286CD6" w14:paraId="4E79D2B4" w14:textId="77777777" w:rsidTr="00AD773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44CA0A7"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1-2</w:t>
            </w:r>
          </w:p>
        </w:tc>
        <w:tc>
          <w:tcPr>
            <w:tcW w:w="868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ABC2239"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 xml:space="preserve">ALG.3(A) Determine the slope of a line given a table of values, a graph, two points on the line, and an equation written in various forms, including </w:t>
            </w:r>
            <m:oMath>
              <m:r>
                <w:rPr>
                  <w:rFonts w:ascii="Noto Sans" w:eastAsia="Noto Sans" w:hAnsi="Noto Sans" w:cs="Noto Sans"/>
                </w:rPr>
                <m:t>y = mx + b</m:t>
              </m:r>
            </m:oMath>
            <w:r>
              <w:rPr>
                <w:rFonts w:ascii="Noto Sans" w:eastAsia="Noto Sans" w:hAnsi="Noto Sans" w:cs="Noto Sans"/>
              </w:rPr>
              <w:t xml:space="preserve">, </w:t>
            </w:r>
            <m:oMath>
              <m:r>
                <w:rPr>
                  <w:rFonts w:ascii="Noto Sans" w:eastAsia="Noto Sans" w:hAnsi="Noto Sans" w:cs="Noto Sans"/>
                </w:rPr>
                <m:t>Ax + By = C</m:t>
              </m:r>
            </m:oMath>
            <w:r>
              <w:rPr>
                <w:rFonts w:ascii="Noto Sans" w:eastAsia="Noto Sans" w:hAnsi="Noto Sans" w:cs="Noto Sans"/>
              </w:rPr>
              <w:t xml:space="preserve">, and </w:t>
            </w:r>
            <m:oMath>
              <m:r>
                <w:rPr>
                  <w:rFonts w:ascii="Noto Sans" w:eastAsia="Noto Sans" w:hAnsi="Noto Sans" w:cs="Noto Sans"/>
                </w:rPr>
                <m:t xml:space="preserve">y - </m:t>
              </m:r>
              <m:sSub>
                <m:sSubPr>
                  <m:ctrlPr>
                    <w:rPr>
                      <w:rFonts w:ascii="Noto Sans" w:eastAsia="Noto Sans" w:hAnsi="Noto Sans" w:cs="Noto Sans"/>
                    </w:rPr>
                  </m:ctrlPr>
                </m:sSubPr>
                <m:e>
                  <m:r>
                    <w:rPr>
                      <w:rFonts w:ascii="Noto Sans" w:eastAsia="Noto Sans" w:hAnsi="Noto Sans" w:cs="Noto Sans"/>
                    </w:rPr>
                    <m:t>y</m:t>
                  </m:r>
                </m:e>
                <m:sub>
                  <m:r>
                    <w:rPr>
                      <w:rFonts w:ascii="Noto Sans" w:eastAsia="Noto Sans" w:hAnsi="Noto Sans" w:cs="Noto Sans"/>
                    </w:rPr>
                    <m:t>1</m:t>
                  </m:r>
                </m:sub>
              </m:sSub>
              <m:r>
                <w:rPr>
                  <w:rFonts w:ascii="Noto Sans" w:eastAsia="Noto Sans" w:hAnsi="Noto Sans" w:cs="Noto Sans"/>
                </w:rPr>
                <m:t xml:space="preserve"> = m(x - </m:t>
              </m:r>
              <m:sSub>
                <m:sSubPr>
                  <m:ctrlPr>
                    <w:rPr>
                      <w:rFonts w:ascii="Noto Sans" w:eastAsia="Noto Sans" w:hAnsi="Noto Sans" w:cs="Noto Sans"/>
                    </w:rPr>
                  </m:ctrlPr>
                </m:sSubPr>
                <m:e>
                  <m:r>
                    <w:rPr>
                      <w:rFonts w:ascii="Noto Sans" w:eastAsia="Noto Sans" w:hAnsi="Noto Sans" w:cs="Noto Sans"/>
                    </w:rPr>
                    <m:t>x</m:t>
                  </m:r>
                </m:e>
                <m:sub>
                  <m:r>
                    <w:rPr>
                      <w:rFonts w:ascii="Noto Sans" w:eastAsia="Noto Sans" w:hAnsi="Noto Sans" w:cs="Noto Sans"/>
                    </w:rPr>
                    <m:t>1</m:t>
                  </m:r>
                </m:sub>
              </m:sSub>
              <m:r>
                <w:rPr>
                  <w:rFonts w:ascii="Noto Sans" w:eastAsia="Noto Sans" w:hAnsi="Noto Sans" w:cs="Noto Sans"/>
                </w:rPr>
                <m:t>)</m:t>
              </m:r>
            </m:oMath>
            <w:r>
              <w:rPr>
                <w:rFonts w:ascii="Noto Sans" w:eastAsia="Noto Sans" w:hAnsi="Noto Sans" w:cs="Noto Sans"/>
              </w:rPr>
              <w:t>.</w:t>
            </w:r>
          </w:p>
        </w:tc>
      </w:tr>
      <w:tr w:rsidR="00286CD6" w14:paraId="0FFF9AE2" w14:textId="77777777" w:rsidTr="00AD7738">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2950FBE"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3</w:t>
            </w:r>
          </w:p>
        </w:tc>
        <w:tc>
          <w:tcPr>
            <w:tcW w:w="868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B89C963" w14:textId="77777777" w:rsidR="00286CD6" w:rsidRDefault="00000000">
            <w:pPr>
              <w:widowControl w:val="0"/>
              <w:spacing w:line="240" w:lineRule="auto"/>
              <w:rPr>
                <w:rFonts w:ascii="Noto Sans" w:eastAsia="Noto Sans" w:hAnsi="Noto Sans" w:cs="Noto Sans"/>
              </w:rPr>
            </w:pPr>
            <w:r>
              <w:rPr>
                <w:rFonts w:ascii="Noto Sans" w:eastAsia="Noto Sans" w:hAnsi="Noto Sans" w:cs="Noto Sans"/>
              </w:rPr>
              <w:t xml:space="preserve">MATH.8.4(A) Use similar right triangles to develop an understanding that slope, </w:t>
            </w:r>
            <m:oMath>
              <m:r>
                <w:rPr>
                  <w:rFonts w:ascii="Noto Sans" w:eastAsia="Noto Sans" w:hAnsi="Noto Sans" w:cs="Noto Sans"/>
                </w:rPr>
                <m:t>m</m:t>
              </m:r>
            </m:oMath>
            <w:r>
              <w:rPr>
                <w:rFonts w:ascii="Noto Sans" w:eastAsia="Noto Sans" w:hAnsi="Noto Sans" w:cs="Noto Sans"/>
              </w:rPr>
              <w:t xml:space="preserve">, given as the rate comparing the change in </w:t>
            </w:r>
            <m:oMath>
              <m:r>
                <w:rPr>
                  <w:rFonts w:ascii="Noto Sans" w:eastAsia="Noto Sans" w:hAnsi="Noto Sans" w:cs="Noto Sans"/>
                </w:rPr>
                <m:t>y</m:t>
              </m:r>
            </m:oMath>
            <w:r>
              <w:rPr>
                <w:rFonts w:ascii="Noto Sans" w:eastAsia="Noto Sans" w:hAnsi="Noto Sans" w:cs="Noto Sans"/>
              </w:rPr>
              <w:t xml:space="preserve">-values to the change in </w:t>
            </w:r>
            <m:oMath>
              <m:r>
                <w:rPr>
                  <w:rFonts w:ascii="Noto Sans" w:eastAsia="Noto Sans" w:hAnsi="Noto Sans" w:cs="Noto Sans"/>
                </w:rPr>
                <m:t>x</m:t>
              </m:r>
            </m:oMath>
            <w:r>
              <w:rPr>
                <w:rFonts w:ascii="Noto Sans" w:eastAsia="Noto Sans" w:hAnsi="Noto Sans" w:cs="Noto Sans"/>
              </w:rPr>
              <w:t xml:space="preserve">-values, </w:t>
            </w:r>
            <m:oMath>
              <m:f>
                <m:fPr>
                  <m:ctrlPr>
                    <w:rPr>
                      <w:rFonts w:ascii="Noto Sans" w:eastAsia="Noto Sans" w:hAnsi="Noto Sans" w:cs="Noto Sans"/>
                    </w:rPr>
                  </m:ctrlPr>
                </m:fPr>
                <m:num>
                  <m:sSub>
                    <m:sSubPr>
                      <m:ctrlPr>
                        <w:rPr>
                          <w:rFonts w:ascii="Noto Sans" w:eastAsia="Noto Sans" w:hAnsi="Noto Sans" w:cs="Noto Sans"/>
                        </w:rPr>
                      </m:ctrlPr>
                    </m:sSubPr>
                    <m:e>
                      <m:r>
                        <w:rPr>
                          <w:rFonts w:ascii="Noto Sans" w:eastAsia="Noto Sans" w:hAnsi="Noto Sans" w:cs="Noto Sans"/>
                        </w:rPr>
                        <m:t>y</m:t>
                      </m:r>
                    </m:e>
                    <m:sub>
                      <m:r>
                        <w:rPr>
                          <w:rFonts w:ascii="Noto Sans" w:eastAsia="Noto Sans" w:hAnsi="Noto Sans" w:cs="Noto Sans"/>
                        </w:rPr>
                        <m:t>2</m:t>
                      </m:r>
                    </m:sub>
                  </m:sSub>
                  <m:r>
                    <w:rPr>
                      <w:rFonts w:ascii="Noto Sans" w:eastAsia="Noto Sans" w:hAnsi="Noto Sans" w:cs="Noto Sans"/>
                    </w:rPr>
                    <m:t xml:space="preserve"> - </m:t>
                  </m:r>
                  <m:sSub>
                    <m:sSubPr>
                      <m:ctrlPr>
                        <w:rPr>
                          <w:rFonts w:ascii="Noto Sans" w:eastAsia="Noto Sans" w:hAnsi="Noto Sans" w:cs="Noto Sans"/>
                        </w:rPr>
                      </m:ctrlPr>
                    </m:sSubPr>
                    <m:e>
                      <m:sSub>
                        <m:sSubPr>
                          <m:ctrlPr>
                            <w:rPr>
                              <w:rFonts w:ascii="Noto Sans" w:eastAsia="Noto Sans" w:hAnsi="Noto Sans" w:cs="Noto Sans"/>
                            </w:rPr>
                          </m:ctrlPr>
                        </m:sSubPr>
                        <m:e>
                          <m:r>
                            <w:rPr>
                              <w:rFonts w:ascii="Noto Sans" w:eastAsia="Noto Sans" w:hAnsi="Noto Sans" w:cs="Noto Sans"/>
                            </w:rPr>
                            <m:t>y</m:t>
                          </m:r>
                        </m:e>
                        <m:sub>
                          <m:r>
                            <w:rPr>
                              <w:rFonts w:ascii="Noto Sans" w:eastAsia="Noto Sans" w:hAnsi="Noto Sans" w:cs="Noto Sans"/>
                            </w:rPr>
                            <m:t>1</m:t>
                          </m:r>
                        </m:sub>
                      </m:sSub>
                    </m:e>
                    <m:sub/>
                  </m:sSub>
                </m:num>
                <m:den>
                  <m:sSub>
                    <m:sSubPr>
                      <m:ctrlPr>
                        <w:rPr>
                          <w:rFonts w:ascii="Noto Sans" w:eastAsia="Noto Sans" w:hAnsi="Noto Sans" w:cs="Noto Sans"/>
                        </w:rPr>
                      </m:ctrlPr>
                    </m:sSubPr>
                    <m:e>
                      <m:r>
                        <w:rPr>
                          <w:rFonts w:ascii="Noto Sans" w:eastAsia="Noto Sans" w:hAnsi="Noto Sans" w:cs="Noto Sans"/>
                        </w:rPr>
                        <m:t>x</m:t>
                      </m:r>
                    </m:e>
                    <m:sub>
                      <m:r>
                        <w:rPr>
                          <w:rFonts w:ascii="Noto Sans" w:eastAsia="Noto Sans" w:hAnsi="Noto Sans" w:cs="Noto Sans"/>
                        </w:rPr>
                        <m:t>2</m:t>
                      </m:r>
                    </m:sub>
                  </m:sSub>
                  <m:r>
                    <w:rPr>
                      <w:rFonts w:ascii="Noto Sans" w:eastAsia="Noto Sans" w:hAnsi="Noto Sans" w:cs="Noto Sans"/>
                    </w:rPr>
                    <m:t xml:space="preserve"> - </m:t>
                  </m:r>
                  <m:sSub>
                    <m:sSubPr>
                      <m:ctrlPr>
                        <w:rPr>
                          <w:rFonts w:ascii="Noto Sans" w:eastAsia="Noto Sans" w:hAnsi="Noto Sans" w:cs="Noto Sans"/>
                        </w:rPr>
                      </m:ctrlPr>
                    </m:sSubPr>
                    <m:e>
                      <m:r>
                        <w:rPr>
                          <w:rFonts w:ascii="Noto Sans" w:eastAsia="Noto Sans" w:hAnsi="Noto Sans" w:cs="Noto Sans"/>
                        </w:rPr>
                        <m:t>x</m:t>
                      </m:r>
                    </m:e>
                    <m:sub>
                      <m:r>
                        <w:rPr>
                          <w:rFonts w:ascii="Noto Sans" w:eastAsia="Noto Sans" w:hAnsi="Noto Sans" w:cs="Noto Sans"/>
                        </w:rPr>
                        <m:t>1</m:t>
                      </m:r>
                    </m:sub>
                  </m:sSub>
                </m:den>
              </m:f>
            </m:oMath>
            <w:r>
              <w:rPr>
                <w:rFonts w:ascii="Noto Sans" w:eastAsia="Noto Sans" w:hAnsi="Noto Sans" w:cs="Noto Sans"/>
              </w:rPr>
              <w:t>, is the same for any two points (</w:t>
            </w:r>
            <m:oMath>
              <m:sSub>
                <m:sSubPr>
                  <m:ctrlPr>
                    <w:rPr>
                      <w:rFonts w:ascii="Noto Sans" w:eastAsia="Noto Sans" w:hAnsi="Noto Sans" w:cs="Noto Sans"/>
                    </w:rPr>
                  </m:ctrlPr>
                </m:sSubPr>
                <m:e>
                  <m:r>
                    <w:rPr>
                      <w:rFonts w:ascii="Noto Sans" w:eastAsia="Noto Sans" w:hAnsi="Noto Sans" w:cs="Noto Sans"/>
                    </w:rPr>
                    <m:t>x</m:t>
                  </m:r>
                </m:e>
                <m:sub>
                  <m:r>
                    <w:rPr>
                      <w:rFonts w:ascii="Noto Sans" w:eastAsia="Noto Sans" w:hAnsi="Noto Sans" w:cs="Noto Sans"/>
                    </w:rPr>
                    <m:t>1</m:t>
                  </m:r>
                </m:sub>
              </m:sSub>
            </m:oMath>
            <w:r>
              <w:rPr>
                <w:rFonts w:ascii="Noto Sans" w:eastAsia="Noto Sans" w:hAnsi="Noto Sans" w:cs="Noto Sans"/>
              </w:rPr>
              <w:t xml:space="preserve">, </w:t>
            </w:r>
            <m:oMath>
              <m:sSub>
                <m:sSubPr>
                  <m:ctrlPr>
                    <w:rPr>
                      <w:rFonts w:ascii="Noto Sans" w:eastAsia="Noto Sans" w:hAnsi="Noto Sans" w:cs="Noto Sans"/>
                    </w:rPr>
                  </m:ctrlPr>
                </m:sSubPr>
                <m:e>
                  <m:r>
                    <w:rPr>
                      <w:rFonts w:ascii="Noto Sans" w:eastAsia="Noto Sans" w:hAnsi="Noto Sans" w:cs="Noto Sans"/>
                    </w:rPr>
                    <m:t>y</m:t>
                  </m:r>
                </m:e>
                <m:sub>
                  <m:r>
                    <w:rPr>
                      <w:rFonts w:ascii="Noto Sans" w:eastAsia="Noto Sans" w:hAnsi="Noto Sans" w:cs="Noto Sans"/>
                    </w:rPr>
                    <m:t>1</m:t>
                  </m:r>
                </m:sub>
              </m:sSub>
            </m:oMath>
            <w:r>
              <w:rPr>
                <w:rFonts w:ascii="Noto Sans" w:eastAsia="Noto Sans" w:hAnsi="Noto Sans" w:cs="Noto Sans"/>
              </w:rPr>
              <w:t>) and (</w:t>
            </w:r>
            <m:oMath>
              <m:sSub>
                <m:sSubPr>
                  <m:ctrlPr>
                    <w:rPr>
                      <w:rFonts w:ascii="Noto Sans" w:eastAsia="Noto Sans" w:hAnsi="Noto Sans" w:cs="Noto Sans"/>
                    </w:rPr>
                  </m:ctrlPr>
                </m:sSubPr>
                <m:e>
                  <m:r>
                    <w:rPr>
                      <w:rFonts w:ascii="Noto Sans" w:eastAsia="Noto Sans" w:hAnsi="Noto Sans" w:cs="Noto Sans"/>
                    </w:rPr>
                    <m:t>x</m:t>
                  </m:r>
                </m:e>
                <m:sub>
                  <m:r>
                    <w:rPr>
                      <w:rFonts w:ascii="Noto Sans" w:eastAsia="Noto Sans" w:hAnsi="Noto Sans" w:cs="Noto Sans"/>
                    </w:rPr>
                    <m:t>2</m:t>
                  </m:r>
                </m:sub>
              </m:sSub>
            </m:oMath>
            <w:r>
              <w:rPr>
                <w:rFonts w:ascii="Noto Sans" w:eastAsia="Noto Sans" w:hAnsi="Noto Sans" w:cs="Noto Sans"/>
              </w:rPr>
              <w:t>,</w:t>
            </w:r>
            <m:oMath>
              <m:sSub>
                <m:sSubPr>
                  <m:ctrlPr>
                    <w:rPr>
                      <w:rFonts w:ascii="Noto Sans" w:eastAsia="Noto Sans" w:hAnsi="Noto Sans" w:cs="Noto Sans"/>
                    </w:rPr>
                  </m:ctrlPr>
                </m:sSubPr>
                <m:e>
                  <m:r>
                    <w:rPr>
                      <w:rFonts w:ascii="Noto Sans" w:eastAsia="Noto Sans" w:hAnsi="Noto Sans" w:cs="Noto Sans"/>
                    </w:rPr>
                    <m:t>y</m:t>
                  </m:r>
                </m:e>
                <m:sub>
                  <m:r>
                    <w:rPr>
                      <w:rFonts w:ascii="Noto Sans" w:eastAsia="Noto Sans" w:hAnsi="Noto Sans" w:cs="Noto Sans"/>
                    </w:rPr>
                    <m:t>2</m:t>
                  </m:r>
                </m:sub>
              </m:sSub>
            </m:oMath>
            <w:r>
              <w:rPr>
                <w:rFonts w:ascii="Noto Sans" w:eastAsia="Noto Sans" w:hAnsi="Noto Sans" w:cs="Noto Sans"/>
              </w:rPr>
              <w:t>) on the same line.</w:t>
            </w:r>
          </w:p>
        </w:tc>
      </w:tr>
    </w:tbl>
    <w:p w14:paraId="5BE58141" w14:textId="77777777" w:rsidR="00286CD6" w:rsidRDefault="00000000">
      <w:pPr>
        <w:spacing w:before="200" w:after="200" w:line="240" w:lineRule="auto"/>
        <w:rPr>
          <w:rFonts w:ascii="Noto Sans" w:eastAsia="Noto Sans" w:hAnsi="Noto Sans" w:cs="Noto Sans"/>
        </w:rPr>
      </w:pPr>
      <w:r>
        <w:rPr>
          <w:rFonts w:ascii="Noto Sans" w:eastAsia="Noto Sans" w:hAnsi="Noto Sans" w:cs="Noto Sans"/>
        </w:rPr>
        <w:t xml:space="preserve">Answer the questions. </w:t>
      </w:r>
    </w:p>
    <w:p w14:paraId="0E9C7A73" w14:textId="30C2D7ED" w:rsidR="00286CD6" w:rsidRDefault="00000000">
      <w:pPr>
        <w:numPr>
          <w:ilvl w:val="0"/>
          <w:numId w:val="3"/>
        </w:numPr>
        <w:spacing w:before="200" w:after="200" w:line="240" w:lineRule="auto"/>
        <w:rPr>
          <w:rFonts w:ascii="Noto Sans" w:eastAsia="Noto Sans" w:hAnsi="Noto Sans" w:cs="Noto Sans"/>
        </w:rPr>
      </w:pPr>
      <w:r>
        <w:rPr>
          <w:rFonts w:ascii="Noto Sans" w:eastAsia="Noto Sans" w:hAnsi="Noto Sans" w:cs="Noto Sans"/>
        </w:rPr>
        <w:t xml:space="preserve">Find the slope of the line that passes through (2, 2) and (3, 6). </w:t>
      </w:r>
    </w:p>
    <w:p w14:paraId="24124D78"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4</w:t>
      </w:r>
    </w:p>
    <w:p w14:paraId="6D32B734" w14:textId="77777777" w:rsidR="00286CD6" w:rsidRDefault="00000000">
      <w:pPr>
        <w:numPr>
          <w:ilvl w:val="0"/>
          <w:numId w:val="3"/>
        </w:numPr>
        <w:spacing w:before="200" w:after="200" w:line="240" w:lineRule="auto"/>
        <w:rPr>
          <w:rFonts w:ascii="Noto Sans" w:eastAsia="Noto Sans" w:hAnsi="Noto Sans" w:cs="Noto Sans"/>
        </w:rPr>
      </w:pPr>
      <w:r>
        <w:rPr>
          <w:rFonts w:ascii="Noto Sans" w:eastAsia="Noto Sans" w:hAnsi="Noto Sans" w:cs="Noto Sans"/>
        </w:rPr>
        <w:t xml:space="preserve">Find the slope of the graph of </w:t>
      </w:r>
      <m:oMath>
        <m:r>
          <w:rPr>
            <w:rFonts w:ascii="Noto Sans" w:eastAsia="Noto Sans" w:hAnsi="Noto Sans" w:cs="Noto Sans"/>
          </w:rPr>
          <m:t xml:space="preserve">f(x) = -2 + </m:t>
        </m:r>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3</m:t>
            </m:r>
          </m:den>
        </m:f>
        <m:r>
          <w:rPr>
            <w:rFonts w:ascii="Noto Sans" w:eastAsia="Noto Sans" w:hAnsi="Noto Sans" w:cs="Noto Sans"/>
          </w:rPr>
          <m:t>x</m:t>
        </m:r>
      </m:oMath>
      <w:r>
        <w:rPr>
          <w:rFonts w:ascii="Noto Sans" w:eastAsia="Noto Sans" w:hAnsi="Noto Sans" w:cs="Noto Sans"/>
        </w:rPr>
        <w:t>.</w:t>
      </w:r>
    </w:p>
    <w:p w14:paraId="4DAB3216" w14:textId="77777777" w:rsidR="00286CD6" w:rsidRDefault="00000000">
      <w:pPr>
        <w:rPr>
          <w:rFonts w:ascii="Noto Sans" w:eastAsia="Noto Sans" w:hAnsi="Noto Sans" w:cs="Noto Sans"/>
        </w:rPr>
      </w:pPr>
      <w:r>
        <w:rPr>
          <w:rFonts w:ascii="Noto Sans" w:eastAsia="Noto Sans" w:hAnsi="Noto Sans" w:cs="Noto Sans"/>
          <w:b/>
          <w:bCs/>
          <w:color w:val="666666"/>
        </w:rPr>
        <w:t xml:space="preserve">Answer: </w:t>
      </w:r>
      <m:oMath>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3</m:t>
            </m:r>
          </m:den>
        </m:f>
      </m:oMath>
    </w:p>
    <w:p w14:paraId="419027D1" w14:textId="232CC836" w:rsidR="00AD7738" w:rsidRDefault="00AD7738" w:rsidP="00AD7738">
      <w:pPr>
        <w:pStyle w:val="ListParagraph"/>
        <w:numPr>
          <w:ilvl w:val="0"/>
          <w:numId w:val="3"/>
        </w:numPr>
      </w:pPr>
      <w:r>
        <w:t xml:space="preserve">For the following graphs, show where the slope can be seen. In other words, illustrate how you can find the slope from a graph. </w:t>
      </w:r>
    </w:p>
    <w:p w14:paraId="5254436F" w14:textId="043B0E43" w:rsidR="00AD7738" w:rsidRDefault="00AD7738" w:rsidP="00AD7738">
      <w:pPr>
        <w:numPr>
          <w:ilvl w:val="1"/>
          <w:numId w:val="3"/>
        </w:numPr>
        <w:spacing w:before="200" w:after="200" w:line="240" w:lineRule="auto"/>
      </w:pPr>
      <w:r>
        <w:rPr>
          <w:rFonts w:ascii="Noto Sans" w:eastAsia="Noto Sans" w:hAnsi="Noto Sans" w:cs="Noto Sans"/>
          <w:noProof/>
          <w:color w:val="666666"/>
        </w:rPr>
        <w:drawing>
          <wp:anchor distT="0" distB="0" distL="114300" distR="114300" simplePos="0" relativeHeight="251663360" behindDoc="1" locked="0" layoutInCell="1" allowOverlap="1" wp14:anchorId="55F3EB41" wp14:editId="0AD51E6D">
            <wp:simplePos x="0" y="0"/>
            <wp:positionH relativeFrom="column">
              <wp:posOffset>3854300</wp:posOffset>
            </wp:positionH>
            <wp:positionV relativeFrom="paragraph">
              <wp:posOffset>55245</wp:posOffset>
            </wp:positionV>
            <wp:extent cx="1147445" cy="3131820"/>
            <wp:effectExtent l="0" t="0" r="0" b="5080"/>
            <wp:wrapTight wrapText="bothSides">
              <wp:wrapPolygon edited="0">
                <wp:start x="0" y="0"/>
                <wp:lineTo x="0" y="21547"/>
                <wp:lineTo x="21277" y="21547"/>
                <wp:lineTo x="21277" y="0"/>
                <wp:lineTo x="0" y="0"/>
              </wp:wrapPolygon>
            </wp:wrapTight>
            <wp:docPr id="6" name="image8.png" descr="The image shows a coordinate plane with a vertical y axis and a horizontal x axis. The y axis is labeled with even numbers from negative 8 to 8, and the x axis is labeled from 1 to 5. A solid black line is graphed on the plane, passing through the y axis at negative 6. Two specific points are plotted on the line. The first point is at the coordinate 2 comma 2, and the second point is at the coordinate 3 comma 6. Between the points, there are orange arrows illustrating the rise and run. One orange arrow starts at the coordinate 1 comma negative 2 and moves vertically up to 2 before turning right to point at the coordinate 2 comma 2. A second, larger orange arrow starts at the coordinate 2 comma 2 and moves vertically up 4 units to 6 before turning right to point at the coordinate 3 comma 6. The line continues upward and downward beyond these points, crossing the x axis between 1 an"/>
            <wp:cNvGraphicFramePr/>
            <a:graphic xmlns:a="http://schemas.openxmlformats.org/drawingml/2006/main">
              <a:graphicData uri="http://schemas.openxmlformats.org/drawingml/2006/picture">
                <pic:pic xmlns:pic="http://schemas.openxmlformats.org/drawingml/2006/picture">
                  <pic:nvPicPr>
                    <pic:cNvPr id="6" name="image8.png" descr="The image shows a coordinate plane with a vertical y axis and a horizontal x axis. The y axis is labeled with even numbers from negative 8 to 8, and the x axis is labeled from 1 to 5. A solid black line is graphed on the plane, passing through the y axis at negative 6. Two specific points are plotted on the line. The first point is at the coordinate 2 comma 2, and the second point is at the coordinate 3 comma 6. Between the points, there are orange arrows illustrating the rise and run. One orange arrow starts at the coordinate 1 comma negative 2 and moves vertically up to 2 before turning right to point at the coordinate 2 comma 2. A second, larger orange arrow starts at the coordinate 2 comma 2 and moves vertically up 4 units to 6 before turning right to point at the coordinate 3 comma 6. The line continues upward and downward beyond these points, crossing the x axis between 1 an"/>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1147445" cy="3131820"/>
                    </a:xfrm>
                    <a:prstGeom prst="rect">
                      <a:avLst/>
                    </a:prstGeom>
                    <a:ln/>
                  </pic:spPr>
                </pic:pic>
              </a:graphicData>
            </a:graphic>
            <wp14:sizeRelH relativeFrom="page">
              <wp14:pctWidth>0</wp14:pctWidth>
            </wp14:sizeRelH>
            <wp14:sizeRelV relativeFrom="page">
              <wp14:pctHeight>0</wp14:pctHeight>
            </wp14:sizeRelV>
          </wp:anchor>
        </w:drawing>
      </w:r>
      <w:r>
        <w:rPr>
          <w:noProof/>
        </w:rPr>
        <w:drawing>
          <wp:inline distT="114300" distB="114300" distL="114300" distR="114300" wp14:anchorId="363F391E" wp14:editId="327EF384">
            <wp:extent cx="1352550" cy="3305175"/>
            <wp:effectExtent l="0" t="0" r="0" b="0"/>
            <wp:docPr id="401901706" name="image3.png" descr="A coordinate plane shows a solid line that goes up from left to right on a grid. The horizontal axis is labeled x and has numbers from 1 to 5. The vertical axis is labeled y and has numbers from negative 8 to 8, counting by twos. Two specific points are plotted and labeled on the line. The first point is open parenthesis 2 comma 2 close parenthesis. The second point is open parenthesis 3 comma 6 close parenthesis. The line crosses the vertical axis at the point open parenthesis 0 comma negative 6 close parenthesis and crosses the horizontal axis at open parenthesis 1 point 5 comma 0 close parenthesis."/>
            <wp:cNvGraphicFramePr/>
            <a:graphic xmlns:a="http://schemas.openxmlformats.org/drawingml/2006/main">
              <a:graphicData uri="http://schemas.openxmlformats.org/drawingml/2006/picture">
                <pic:pic xmlns:pic="http://schemas.openxmlformats.org/drawingml/2006/picture">
                  <pic:nvPicPr>
                    <pic:cNvPr id="3" name="image3.png" descr="A coordinate plane shows a solid line that goes up from left to right on a grid. The horizontal axis is labeled x and has numbers from 1 to 5. The vertical axis is labeled y and has numbers from negative 8 to 8, counting by twos. Two specific points are plotted and labeled on the line. The first point is open parenthesis 2 comma 2 close parenthesis. The second point is open parenthesis 3 comma 6 close parenthesis. The line crosses the vertical axis at the point open parenthesis 0 comma negative 6 close parenthesis and crosses the horizontal axis at open parenthesis 1 point 5 comma 0 close parenthesis."/>
                    <pic:cNvPicPr preferRelativeResize="0"/>
                  </pic:nvPicPr>
                  <pic:blipFill>
                    <a:blip r:embed="rId15"/>
                    <a:srcRect/>
                    <a:stretch>
                      <a:fillRect/>
                    </a:stretch>
                  </pic:blipFill>
                  <pic:spPr>
                    <a:xfrm>
                      <a:off x="0" y="0"/>
                      <a:ext cx="1352550" cy="3305175"/>
                    </a:xfrm>
                    <a:prstGeom prst="rect">
                      <a:avLst/>
                    </a:prstGeom>
                    <a:ln/>
                  </pic:spPr>
                </pic:pic>
              </a:graphicData>
            </a:graphic>
          </wp:inline>
        </w:drawing>
      </w:r>
      <w:r w:rsidRPr="00AD7738">
        <w:rPr>
          <w:rFonts w:ascii="Noto Sans" w:eastAsia="Noto Sans" w:hAnsi="Noto Sans" w:cs="Noto Sans"/>
          <w:noProof/>
          <w:color w:val="666666"/>
        </w:rPr>
        <w:t xml:space="preserve"> </w:t>
      </w:r>
      <w:r>
        <w:rPr>
          <w:rFonts w:ascii="Noto Sans" w:eastAsia="Noto Sans" w:hAnsi="Noto Sans" w:cs="Noto Sans"/>
          <w:noProof/>
          <w:color w:val="666666"/>
        </w:rPr>
        <w:tab/>
      </w:r>
      <w:r w:rsidRPr="00AD7738">
        <w:rPr>
          <w:rFonts w:ascii="Noto Sans" w:eastAsia="Noto Sans" w:hAnsi="Noto Sans" w:cs="Noto Sans"/>
          <w:b/>
          <w:bCs/>
          <w:noProof/>
          <w:color w:val="666666"/>
        </w:rPr>
        <w:t>Answer</w:t>
      </w:r>
      <w:r>
        <w:rPr>
          <w:rFonts w:ascii="Noto Sans" w:eastAsia="Noto Sans" w:hAnsi="Noto Sans" w:cs="Noto Sans"/>
          <w:noProof/>
          <w:color w:val="666666"/>
        </w:rPr>
        <w:t>:</w:t>
      </w:r>
    </w:p>
    <w:p w14:paraId="647F35CA" w14:textId="7F3F8349" w:rsidR="00BE746B" w:rsidRDefault="00BE746B" w:rsidP="00BE746B">
      <w:pPr>
        <w:pStyle w:val="ListParagraph"/>
        <w:numPr>
          <w:ilvl w:val="1"/>
          <w:numId w:val="3"/>
        </w:numPr>
        <w:rPr>
          <w:noProof/>
        </w:rPr>
      </w:pPr>
      <w:r>
        <w:rPr>
          <w:noProof/>
        </w:rPr>
        <w:lastRenderedPageBreak/>
        <w:drawing>
          <wp:inline distT="0" distB="0" distL="0" distR="0" wp14:anchorId="0F48D159" wp14:editId="7793F621">
            <wp:extent cx="2343150" cy="1228725"/>
            <wp:effectExtent l="0" t="0" r="0" b="0"/>
            <wp:docPr id="8" name="image7.png" descr="A coordinate plane shows a solid line that goes up from left to right on a grid. The horizontal axis is labeled x and has numbers from negative 1 to 7. The vertical axis is labeled y and has numbers negative 1, negative 2, and 1 marked. The line crosses the vertical axis at the point open parenthesis 0 comma negative 2 close parenthesis. The line crosses the horizontal axis at the point open parenthesis 6 comma 0 close parenthesis. The line is labeled with the letter f."/>
            <wp:cNvGraphicFramePr/>
            <a:graphic xmlns:a="http://schemas.openxmlformats.org/drawingml/2006/main">
              <a:graphicData uri="http://schemas.openxmlformats.org/drawingml/2006/picture">
                <pic:pic xmlns:pic="http://schemas.openxmlformats.org/drawingml/2006/picture">
                  <pic:nvPicPr>
                    <pic:cNvPr id="8" name="image7.png" descr="A coordinate plane shows a solid line that goes up from left to right on a grid. The horizontal axis is labeled x and has numbers from negative 1 to 7. The vertical axis is labeled y and has numbers negative 1, negative 2, and 1 marked. The line crosses the vertical axis at the point open parenthesis 0 comma negative 2 close parenthesis. The line crosses the horizontal axis at the point open parenthesis 6 comma 0 close parenthesis. The line is labeled with the letter f."/>
                    <pic:cNvPicPr preferRelativeResize="0"/>
                  </pic:nvPicPr>
                  <pic:blipFill>
                    <a:blip r:embed="rId16">
                      <a:extLst>
                        <a:ext uri="{28A0092B-C50C-407E-A947-70E740481C1C}">
                          <a14:useLocalDpi xmlns:a14="http://schemas.microsoft.com/office/drawing/2010/main" val="0"/>
                        </a:ext>
                      </a:extLst>
                    </a:blip>
                    <a:srcRect/>
                    <a:stretch>
                      <a:fillRect/>
                    </a:stretch>
                  </pic:blipFill>
                  <pic:spPr>
                    <a:xfrm>
                      <a:off x="0" y="0"/>
                      <a:ext cx="2343150" cy="1228725"/>
                    </a:xfrm>
                    <a:prstGeom prst="rect">
                      <a:avLst/>
                    </a:prstGeom>
                    <a:ln/>
                  </pic:spPr>
                </pic:pic>
              </a:graphicData>
            </a:graphic>
          </wp:inline>
        </w:drawing>
      </w:r>
      <w:r>
        <w:rPr>
          <w:noProof/>
        </w:rPr>
        <w:t xml:space="preserve"> </w:t>
      </w:r>
    </w:p>
    <w:p w14:paraId="6AA4A8BD" w14:textId="2CC027C1" w:rsidR="00BE746B" w:rsidRPr="00BE746B" w:rsidRDefault="00BE746B" w:rsidP="00BE746B">
      <w:pPr>
        <w:pStyle w:val="ListParagraph"/>
        <w:ind w:left="1440"/>
        <w:rPr>
          <w:color w:val="666666"/>
        </w:rPr>
      </w:pPr>
      <w:r w:rsidRPr="00BE746B">
        <w:rPr>
          <w:b/>
          <w:bCs/>
          <w:color w:val="666666"/>
        </w:rPr>
        <w:t>Answer:</w:t>
      </w:r>
      <w:r>
        <w:rPr>
          <w:b/>
          <w:bCs/>
          <w:color w:val="666666"/>
        </w:rPr>
        <w:br/>
      </w:r>
      <w:r>
        <w:rPr>
          <w:noProof/>
        </w:rPr>
        <w:drawing>
          <wp:inline distT="0" distB="0" distL="0" distR="0" wp14:anchorId="022081FF" wp14:editId="33965C97">
            <wp:extent cx="2390775" cy="1111250"/>
            <wp:effectExtent l="0" t="0" r="0" b="6350"/>
            <wp:docPr id="12" name="image9.png" descr="The image shows a coordinate plane with a vertical y axis and a horizontal x axis. The y axis is labeled with even numbers from negative 8 to 8, and the x axis is labeled from 1 to 5. A solid black line is graphed on the plane, passing through the y axis at negative 6. Two specific points are plotted on the line. The first point is at the coordinate 2 comma 2, and the second point is at the coordinate 3 comma 6. Between the points, there are orange arrows illustrating the rise and run. One orange arrow starts at the coordinate 1 comma negative 2 and moves vertically up to 2 before turning right to point at the coordinate 2 comma 2. A second, larger orange arrow starts at the coordinate 2 comma 2 and moves vertically up 4 units to 6 before turning right to point at the coordinate 3 comma 6. The line continues upward and downward beyond these points, crossing the x axis between 1 and 2."/>
            <wp:cNvGraphicFramePr/>
            <a:graphic xmlns:a="http://schemas.openxmlformats.org/drawingml/2006/main">
              <a:graphicData uri="http://schemas.openxmlformats.org/drawingml/2006/picture">
                <pic:pic xmlns:pic="http://schemas.openxmlformats.org/drawingml/2006/picture">
                  <pic:nvPicPr>
                    <pic:cNvPr id="12" name="image9.png" descr="The image shows a coordinate plane with a vertical y axis and a horizontal x axis. The y axis is labeled with even numbers from negative 8 to 8, and the x axis is labeled from 1 to 5. A solid black line is graphed on the plane, passing through the y axis at negative 6. Two specific points are plotted on the line. The first point is at the coordinate 2 comma 2, and the second point is at the coordinate 3 comma 6. Between the points, there are orange arrows illustrating the rise and run. One orange arrow starts at the coordinate 1 comma negative 2 and moves vertically up to 2 before turning right to point at the coordinate 2 comma 2. A second, larger orange arrow starts at the coordinate 2 comma 2 and moves vertically up 4 units to 6 before turning right to point at the coordinate 3 comma 6. The line continues upward and downward beyond these points, crossing the x axis between 1 and 2."/>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2390775" cy="1111250"/>
                    </a:xfrm>
                    <a:prstGeom prst="rect">
                      <a:avLst/>
                    </a:prstGeom>
                    <a:ln/>
                  </pic:spPr>
                </pic:pic>
              </a:graphicData>
            </a:graphic>
          </wp:inline>
        </w:drawing>
      </w:r>
    </w:p>
    <w:p w14:paraId="64835FFA" w14:textId="49EA5278" w:rsidR="00286CD6" w:rsidRDefault="00BE746B">
      <w:pPr>
        <w:rPr>
          <w:rFonts w:ascii="Noto Sans" w:eastAsia="Noto Sans" w:hAnsi="Noto Sans" w:cs="Noto Sans"/>
          <w:color w:val="666666"/>
        </w:rPr>
      </w:pPr>
      <w:r>
        <w:rPr>
          <w:rFonts w:ascii="Noto Sans" w:eastAsia="Noto Sans" w:hAnsi="Noto Sans" w:cs="Noto Sans"/>
          <w:color w:val="666666"/>
        </w:rPr>
        <w:br/>
      </w:r>
    </w:p>
    <w:sectPr w:rsidR="00286CD6">
      <w:footerReference w:type="default" r:id="rId18"/>
      <w:headerReference w:type="first" r:id="rId19"/>
      <w:footerReference w:type="first" r:id="rId2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2C6E9" w14:textId="77777777" w:rsidR="0036497A" w:rsidRDefault="0036497A">
      <w:pPr>
        <w:spacing w:line="240" w:lineRule="auto"/>
      </w:pPr>
      <w:r>
        <w:separator/>
      </w:r>
    </w:p>
  </w:endnote>
  <w:endnote w:type="continuationSeparator" w:id="0">
    <w:p w14:paraId="2803F4BB" w14:textId="77777777" w:rsidR="0036497A" w:rsidRDefault="003649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403BFCAE-13A5-9C44-B21F-2D5FC659F8C4}"/>
  </w:font>
  <w:font w:name="Times New Roman">
    <w:panose1 w:val="02020603050405020304"/>
    <w:charset w:val="00"/>
    <w:family w:val="roman"/>
    <w:pitch w:val="variable"/>
    <w:sig w:usb0="E0002EFF" w:usb1="C000785B" w:usb2="00000009" w:usb3="00000000" w:csb0="000001FF" w:csb1="00000000"/>
    <w:embedRegular r:id="rId2" w:fontKey="{E0E15D38-376F-6B40-8AC3-E3C5632F9B50}"/>
    <w:embedBold r:id="rId3" w:fontKey="{0215080F-3E67-1A41-9E78-F1C6DDE9C79C}"/>
  </w:font>
  <w:font w:name="Courier New">
    <w:panose1 w:val="02070309020205020404"/>
    <w:charset w:val="00"/>
    <w:family w:val="modern"/>
    <w:pitch w:val="fixed"/>
    <w:sig w:usb0="E0002EFF" w:usb1="C0007843" w:usb2="00000009" w:usb3="00000000" w:csb0="000001FF" w:csb1="00000000"/>
    <w:embedRegular r:id="rId4" w:fontKey="{1768A500-ADDA-0F48-A849-2E1DD3CF3309}"/>
  </w:font>
  <w:font w:name="Wingdings">
    <w:panose1 w:val="05000000000000000000"/>
    <w:charset w:val="4D"/>
    <w:family w:val="decorative"/>
    <w:pitch w:val="variable"/>
    <w:sig w:usb0="00000003" w:usb1="00000000" w:usb2="00000000" w:usb3="00000000" w:csb0="80000001" w:csb1="00000000"/>
    <w:embedRegular r:id="rId5" w:fontKey="{5482508A-14F6-2447-9386-1DBA6C5004B4}"/>
  </w:font>
  <w:font w:name="Arial">
    <w:panose1 w:val="020B0604020202020204"/>
    <w:charset w:val="00"/>
    <w:family w:val="swiss"/>
    <w:pitch w:val="variable"/>
    <w:sig w:usb0="E0002AFF" w:usb1="C0007843" w:usb2="00000009" w:usb3="00000000" w:csb0="000001FF" w:csb1="00000000"/>
    <w:embedRegular r:id="rId6" w:fontKey="{5A55CEF3-A106-E647-9F21-8379B0C12FF5}"/>
    <w:embedBold r:id="rId7" w:fontKey="{B01E40B2-8A93-2749-BF5A-47648001B156}"/>
    <w:embedItalic r:id="rId8" w:fontKey="{E84D0625-E54B-7F46-AF1F-7C534781DDB0}"/>
    <w:embedBoldItalic r:id="rId9" w:fontKey="{8EEA2B26-3017-B84D-AB30-FFCF0D45C859}"/>
  </w:font>
  <w:font w:name="Noto Sans">
    <w:panose1 w:val="020B0502040504020204"/>
    <w:charset w:val="00"/>
    <w:family w:val="swiss"/>
    <w:pitch w:val="variable"/>
    <w:sig w:usb0="E00082FF" w:usb1="400078FF" w:usb2="08000029" w:usb3="00000000" w:csb0="0000019F" w:csb1="00000000"/>
    <w:embedRegular r:id="rId10" w:fontKey="{EB68D3B9-F2FC-444A-97FB-0B474AE8373A}"/>
    <w:embedBold r:id="rId11" w:fontKey="{3DB4260E-C840-C04A-AA66-03E3079BAFD3}"/>
    <w:embedItalic r:id="rId12" w:fontKey="{BEEA7EBF-C26E-F649-8861-D07F0C02AE90}"/>
    <w:embedBoldItalic r:id="rId13" w:fontKey="{9CA23426-E30D-3944-B1E1-5643417E9059}"/>
  </w:font>
  <w:font w:name="Calibri">
    <w:panose1 w:val="020F0502020204030204"/>
    <w:charset w:val="00"/>
    <w:family w:val="swiss"/>
    <w:pitch w:val="variable"/>
    <w:sig w:usb0="E4002EFF" w:usb1="C200247B" w:usb2="00000009" w:usb3="00000000" w:csb0="000001FF" w:csb1="00000000"/>
    <w:embedRegular r:id="rId14" w:fontKey="{2D31E62F-8245-CF4E-B304-6A4E8C803A52}"/>
  </w:font>
  <w:font w:name="Cambria">
    <w:panose1 w:val="02040503050406030204"/>
    <w:charset w:val="00"/>
    <w:family w:val="roman"/>
    <w:pitch w:val="variable"/>
    <w:sig w:usb0="E00006FF" w:usb1="420024FF" w:usb2="02000000" w:usb3="00000000" w:csb0="0000019F" w:csb1="00000000"/>
    <w:embedRegular r:id="rId15" w:fontKey="{14C05839-76C0-E348-988B-5394A212486B}"/>
    <w:embedBold r:id="rId16" w:fontKey="{B4DBDFDE-479D-3F4B-AD04-A39C700CD333}"/>
    <w:embedBoldItalic r:id="rId17" w:fontKey="{5F27D237-8A41-B349-8815-21A07B15CCF7}"/>
  </w:font>
  <w:font w:name="Cambria Math">
    <w:panose1 w:val="02040503050406030204"/>
    <w:charset w:val="00"/>
    <w:family w:val="roman"/>
    <w:pitch w:val="variable"/>
    <w:sig w:usb0="E00002FF" w:usb1="420024FF" w:usb2="00000000" w:usb3="00000000" w:csb0="0000019F" w:csb1="00000000"/>
    <w:embedRegular r:id="rId18" w:fontKey="{6CAC7C54-D83A-424C-B9DB-AC9646CE3E4C}"/>
    <w:embedItalic r:id="rId19" w:fontKey="{32063916-A9F2-A34A-AB1D-CFF2B1E1D6E3}"/>
    <w:embedBoldItalic r:id="rId20" w:fontKey="{99FDF439-9CF3-5F46-BE07-F2FBE2EBE9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D52BF" w14:textId="77777777" w:rsidR="00286CD6" w:rsidRDefault="00000000">
    <w:pPr>
      <w:spacing w:line="240" w:lineRule="auto"/>
      <w:rPr>
        <w:rFonts w:ascii="Noto Sans" w:eastAsia="Noto Sans" w:hAnsi="Noto Sans" w:cs="Noto Sans"/>
        <w:i/>
        <w:iCs/>
      </w:rPr>
    </w:pPr>
    <w:proofErr w:type="spellStart"/>
    <w:r>
      <w:rPr>
        <w:rFonts w:ascii="Noto Sans" w:eastAsia="Noto Sans" w:hAnsi="Noto Sans" w:cs="Noto Sans"/>
      </w:rPr>
      <w:t>Openstax</w:t>
    </w:r>
    <w:proofErr w:type="spellEnd"/>
    <w:r>
      <w:rPr>
        <w:rFonts w:ascii="Noto Sans" w:eastAsia="Noto Sans" w:hAnsi="Noto Sans" w:cs="Noto Sans"/>
      </w:rPr>
      <w:t xml:space="preserve"> CC BY NC SA</w:t>
    </w:r>
  </w:p>
  <w:p w14:paraId="2C1C46D3" w14:textId="77777777" w:rsidR="00286CD6" w:rsidRDefault="00000000">
    <w:pPr>
      <w:spacing w:line="240" w:lineRule="auto"/>
    </w:pPr>
    <w:r>
      <w:rPr>
        <w:rFonts w:ascii="Noto Sans" w:eastAsia="Noto Sans" w:hAnsi="Noto Sans" w:cs="Noto Sans"/>
        <w:i/>
        <w:iCs/>
      </w:rPr>
      <w:t xml:space="preserve">Algebra 1, brought to you by </w:t>
    </w:r>
    <w:proofErr w:type="spellStart"/>
    <w:proofErr w:type="gramStart"/>
    <w:r>
      <w:rPr>
        <w:rFonts w:ascii="Noto Sans" w:eastAsia="Noto Sans" w:hAnsi="Noto Sans" w:cs="Noto Sans"/>
        <w:i/>
        <w:iCs/>
      </w:rPr>
      <w:t>Openstax</w:t>
    </w:r>
    <w:proofErr w:type="spellEnd"/>
    <w:r>
      <w:rPr>
        <w:rFonts w:ascii="Noto Sans" w:eastAsia="Noto Sans" w:hAnsi="Noto Sans" w:cs="Noto Sans"/>
        <w:i/>
        <w:iCs/>
      </w:rPr>
      <w:t xml:space="preserve">  </w:t>
    </w:r>
    <w:r>
      <w:rPr>
        <w:rFonts w:ascii="Noto Sans" w:eastAsia="Noto Sans" w:hAnsi="Noto Sans" w:cs="Noto Sans"/>
        <w:i/>
        <w:iCs/>
      </w:rPr>
      <w:tab/>
    </w:r>
    <w:proofErr w:type="gramEnd"/>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A97A9C">
      <w:rPr>
        <w:rFonts w:ascii="Noto Sans" w:eastAsia="Noto Sans" w:hAnsi="Noto Sans" w:cs="Noto Sans"/>
        <w:noProof/>
      </w:rPr>
      <w:t>2</w:t>
    </w:r>
    <w:r>
      <w:rPr>
        <w:rFonts w:ascii="Noto Sans" w:eastAsia="Noto Sans" w:hAnsi="Noto Sans" w:cs="Noto San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BE8C3" w14:textId="77777777" w:rsidR="00286CD6" w:rsidRDefault="00000000">
    <w:pPr>
      <w:spacing w:line="240" w:lineRule="auto"/>
      <w:rPr>
        <w:rFonts w:ascii="Noto Sans" w:eastAsia="Noto Sans" w:hAnsi="Noto Sans" w:cs="Noto Sans"/>
        <w:i/>
        <w:iCs/>
      </w:rPr>
    </w:pPr>
    <w:proofErr w:type="spellStart"/>
    <w:r>
      <w:rPr>
        <w:rFonts w:ascii="Noto Sans" w:eastAsia="Noto Sans" w:hAnsi="Noto Sans" w:cs="Noto Sans"/>
      </w:rPr>
      <w:t>Openstax</w:t>
    </w:r>
    <w:proofErr w:type="spellEnd"/>
    <w:r>
      <w:rPr>
        <w:rFonts w:ascii="Noto Sans" w:eastAsia="Noto Sans" w:hAnsi="Noto Sans" w:cs="Noto Sans"/>
      </w:rPr>
      <w:t xml:space="preserve"> CC BY NC SA</w:t>
    </w:r>
  </w:p>
  <w:p w14:paraId="737D5535" w14:textId="77777777" w:rsidR="00286CD6" w:rsidRDefault="00000000">
    <w:pPr>
      <w:spacing w:line="240" w:lineRule="auto"/>
    </w:pPr>
    <w:r>
      <w:rPr>
        <w:rFonts w:ascii="Noto Sans" w:eastAsia="Noto Sans" w:hAnsi="Noto Sans" w:cs="Noto Sans"/>
        <w:i/>
        <w:iCs/>
      </w:rPr>
      <w:t xml:space="preserve">Algebra 1, brought to you by </w:t>
    </w:r>
    <w:proofErr w:type="spellStart"/>
    <w:proofErr w:type="gramStart"/>
    <w:r>
      <w:rPr>
        <w:rFonts w:ascii="Noto Sans" w:eastAsia="Noto Sans" w:hAnsi="Noto Sans" w:cs="Noto Sans"/>
        <w:i/>
        <w:iCs/>
      </w:rPr>
      <w:t>Openstax</w:t>
    </w:r>
    <w:proofErr w:type="spellEnd"/>
    <w:r>
      <w:rPr>
        <w:rFonts w:ascii="Noto Sans" w:eastAsia="Noto Sans" w:hAnsi="Noto Sans" w:cs="Noto Sans"/>
        <w:i/>
        <w:iCs/>
      </w:rPr>
      <w:t xml:space="preserve">  </w:t>
    </w:r>
    <w:r>
      <w:rPr>
        <w:rFonts w:ascii="Noto Sans" w:eastAsia="Noto Sans" w:hAnsi="Noto Sans" w:cs="Noto Sans"/>
        <w:i/>
        <w:iCs/>
      </w:rPr>
      <w:tab/>
    </w:r>
    <w:proofErr w:type="gramEnd"/>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A97A9C">
      <w:rPr>
        <w:rFonts w:ascii="Noto Sans" w:eastAsia="Noto Sans" w:hAnsi="Noto Sans" w:cs="Noto Sans"/>
        <w:noProof/>
      </w:rPr>
      <w:t>1</w:t>
    </w:r>
    <w:r>
      <w:rPr>
        <w:rFonts w:ascii="Noto Sans" w:eastAsia="Noto Sans" w:hAnsi="Noto Sans" w:cs="Noto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E17C2" w14:textId="77777777" w:rsidR="0036497A" w:rsidRDefault="0036497A">
      <w:pPr>
        <w:spacing w:line="240" w:lineRule="auto"/>
      </w:pPr>
      <w:r>
        <w:separator/>
      </w:r>
    </w:p>
  </w:footnote>
  <w:footnote w:type="continuationSeparator" w:id="0">
    <w:p w14:paraId="03EC3F87" w14:textId="77777777" w:rsidR="0036497A" w:rsidRDefault="003649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1022A" w14:textId="40E452CF" w:rsidR="00286CD6" w:rsidRDefault="00000000">
    <w:pPr>
      <w:tabs>
        <w:tab w:val="center" w:pos="4680"/>
        <w:tab w:val="right" w:pos="9360"/>
      </w:tabs>
      <w:spacing w:line="240" w:lineRule="auto"/>
      <w:jc w:val="right"/>
    </w:pPr>
    <w:r>
      <w:rPr>
        <w:rFonts w:ascii="Noto Sans" w:eastAsia="Noto Sans" w:hAnsi="Noto Sans" w:cs="Noto Sans"/>
      </w:rPr>
      <w:t xml:space="preserve">                                                                </w:t>
    </w:r>
    <w:r w:rsidR="00B8195E">
      <w:rPr>
        <w:noProof/>
      </w:rPr>
      <w:drawing>
        <wp:inline distT="114300" distB="114300" distL="114300" distR="114300" wp14:anchorId="1249B208" wp14:editId="768A5DB1">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141A"/>
    <w:multiLevelType w:val="hybridMultilevel"/>
    <w:tmpl w:val="CC36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46553"/>
    <w:multiLevelType w:val="multilevel"/>
    <w:tmpl w:val="FF1427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493424"/>
    <w:multiLevelType w:val="multilevel"/>
    <w:tmpl w:val="F10C0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9A648B"/>
    <w:multiLevelType w:val="multilevel"/>
    <w:tmpl w:val="EE70F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2C4FD4"/>
    <w:multiLevelType w:val="multilevel"/>
    <w:tmpl w:val="65F256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EF77911"/>
    <w:multiLevelType w:val="multilevel"/>
    <w:tmpl w:val="C57479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18D21BB"/>
    <w:multiLevelType w:val="multilevel"/>
    <w:tmpl w:val="57BE69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2744559"/>
    <w:multiLevelType w:val="hybridMultilevel"/>
    <w:tmpl w:val="39444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595CE5"/>
    <w:multiLevelType w:val="multilevel"/>
    <w:tmpl w:val="FBE885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B4756DA"/>
    <w:multiLevelType w:val="multilevel"/>
    <w:tmpl w:val="5B7883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E546890"/>
    <w:multiLevelType w:val="multilevel"/>
    <w:tmpl w:val="4F9C9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E766FC4"/>
    <w:multiLevelType w:val="multilevel"/>
    <w:tmpl w:val="F95264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892599D"/>
    <w:multiLevelType w:val="multilevel"/>
    <w:tmpl w:val="30FEE7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23163E4"/>
    <w:multiLevelType w:val="multilevel"/>
    <w:tmpl w:val="EAA8C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60C5B8D"/>
    <w:multiLevelType w:val="multilevel"/>
    <w:tmpl w:val="F79EEB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C476440"/>
    <w:multiLevelType w:val="multilevel"/>
    <w:tmpl w:val="69E63E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3266284"/>
    <w:multiLevelType w:val="multilevel"/>
    <w:tmpl w:val="522845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73D6A22"/>
    <w:multiLevelType w:val="multilevel"/>
    <w:tmpl w:val="EC7A87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54B7E9C"/>
    <w:multiLevelType w:val="multilevel"/>
    <w:tmpl w:val="4322C0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BE54714"/>
    <w:multiLevelType w:val="multilevel"/>
    <w:tmpl w:val="F9A286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C5768B4"/>
    <w:multiLevelType w:val="multilevel"/>
    <w:tmpl w:val="F95264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64476401">
    <w:abstractNumId w:val="19"/>
  </w:num>
  <w:num w:numId="2" w16cid:durableId="1418357002">
    <w:abstractNumId w:val="13"/>
  </w:num>
  <w:num w:numId="3" w16cid:durableId="727148093">
    <w:abstractNumId w:val="9"/>
  </w:num>
  <w:num w:numId="4" w16cid:durableId="595792104">
    <w:abstractNumId w:val="3"/>
  </w:num>
  <w:num w:numId="5" w16cid:durableId="863516025">
    <w:abstractNumId w:val="10"/>
  </w:num>
  <w:num w:numId="6" w16cid:durableId="1388918848">
    <w:abstractNumId w:val="2"/>
  </w:num>
  <w:num w:numId="7" w16cid:durableId="1423725000">
    <w:abstractNumId w:val="8"/>
  </w:num>
  <w:num w:numId="8" w16cid:durableId="704334820">
    <w:abstractNumId w:val="14"/>
  </w:num>
  <w:num w:numId="9" w16cid:durableId="113838375">
    <w:abstractNumId w:val="17"/>
  </w:num>
  <w:num w:numId="10" w16cid:durableId="1988971317">
    <w:abstractNumId w:val="4"/>
  </w:num>
  <w:num w:numId="11" w16cid:durableId="294528108">
    <w:abstractNumId w:val="1"/>
  </w:num>
  <w:num w:numId="12" w16cid:durableId="1607347900">
    <w:abstractNumId w:val="16"/>
  </w:num>
  <w:num w:numId="13" w16cid:durableId="2070612475">
    <w:abstractNumId w:val="20"/>
  </w:num>
  <w:num w:numId="14" w16cid:durableId="915669361">
    <w:abstractNumId w:val="6"/>
  </w:num>
  <w:num w:numId="15" w16cid:durableId="1810243840">
    <w:abstractNumId w:val="15"/>
  </w:num>
  <w:num w:numId="16" w16cid:durableId="400758751">
    <w:abstractNumId w:val="18"/>
  </w:num>
  <w:num w:numId="17" w16cid:durableId="96370241">
    <w:abstractNumId w:val="11"/>
  </w:num>
  <w:num w:numId="18" w16cid:durableId="44838138">
    <w:abstractNumId w:val="5"/>
  </w:num>
  <w:num w:numId="19" w16cid:durableId="499005985">
    <w:abstractNumId w:val="7"/>
  </w:num>
  <w:num w:numId="20" w16cid:durableId="1130588436">
    <w:abstractNumId w:val="0"/>
  </w:num>
  <w:num w:numId="21" w16cid:durableId="20502567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CD6"/>
    <w:rsid w:val="001B224A"/>
    <w:rsid w:val="00286CD6"/>
    <w:rsid w:val="002A5793"/>
    <w:rsid w:val="002A59EC"/>
    <w:rsid w:val="0036497A"/>
    <w:rsid w:val="00495FC4"/>
    <w:rsid w:val="00783ACA"/>
    <w:rsid w:val="007A62AB"/>
    <w:rsid w:val="008E5095"/>
    <w:rsid w:val="009B2149"/>
    <w:rsid w:val="00A97A9C"/>
    <w:rsid w:val="00AD7738"/>
    <w:rsid w:val="00B8195E"/>
    <w:rsid w:val="00BE746B"/>
    <w:rsid w:val="00CA3BFF"/>
    <w:rsid w:val="00D02041"/>
    <w:rsid w:val="00D2395B"/>
    <w:rsid w:val="00E50897"/>
    <w:rsid w:val="00F55276"/>
    <w:rsid w:val="00F86C7B"/>
    <w:rsid w:val="00FB4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5250B"/>
  <w15:docId w15:val="{98DBB7E2-6847-3B47-B1B6-EA7084D4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276"/>
    <w:pPr>
      <w:keepNext/>
      <w:keepLines/>
      <w:spacing w:before="400" w:after="120"/>
      <w:outlineLvl w:val="0"/>
    </w:pPr>
    <w:rPr>
      <w:b/>
      <w:color w:val="095B50"/>
      <w:sz w:val="28"/>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paragraph" w:styleId="Header">
    <w:name w:val="header"/>
    <w:basedOn w:val="Normal"/>
    <w:link w:val="HeaderChar"/>
    <w:uiPriority w:val="99"/>
    <w:unhideWhenUsed/>
    <w:rsid w:val="00B8195E"/>
    <w:pPr>
      <w:tabs>
        <w:tab w:val="center" w:pos="4680"/>
        <w:tab w:val="right" w:pos="9360"/>
      </w:tabs>
      <w:spacing w:line="240" w:lineRule="auto"/>
    </w:pPr>
  </w:style>
  <w:style w:type="character" w:customStyle="1" w:styleId="HeaderChar">
    <w:name w:val="Header Char"/>
    <w:basedOn w:val="DefaultParagraphFont"/>
    <w:link w:val="Header"/>
    <w:uiPriority w:val="99"/>
    <w:rsid w:val="00B8195E"/>
  </w:style>
  <w:style w:type="paragraph" w:styleId="Footer">
    <w:name w:val="footer"/>
    <w:basedOn w:val="Normal"/>
    <w:link w:val="FooterChar"/>
    <w:uiPriority w:val="99"/>
    <w:unhideWhenUsed/>
    <w:rsid w:val="00B8195E"/>
    <w:pPr>
      <w:tabs>
        <w:tab w:val="center" w:pos="4680"/>
        <w:tab w:val="right" w:pos="9360"/>
      </w:tabs>
      <w:spacing w:line="240" w:lineRule="auto"/>
    </w:pPr>
  </w:style>
  <w:style w:type="character" w:customStyle="1" w:styleId="FooterChar">
    <w:name w:val="Footer Char"/>
    <w:basedOn w:val="DefaultParagraphFont"/>
    <w:link w:val="Footer"/>
    <w:uiPriority w:val="99"/>
    <w:rsid w:val="00B8195E"/>
  </w:style>
  <w:style w:type="paragraph" w:customStyle="1" w:styleId="titleconline">
    <w:name w:val="title con line"/>
    <w:basedOn w:val="Title"/>
    <w:qFormat/>
    <w:rsid w:val="00783ACA"/>
    <w:pPr>
      <w:keepNext w:val="0"/>
      <w:keepLines w:val="0"/>
      <w:pBdr>
        <w:top w:val="single" w:sz="12" w:space="1" w:color="C4BC96" w:themeColor="background2" w:themeShade="BF"/>
        <w:bottom w:val="single" w:sz="12" w:space="3" w:color="C4BC96" w:themeColor="background2" w:themeShade="BF"/>
      </w:pBdr>
      <w:spacing w:before="240" w:after="80"/>
      <w:contextualSpacing/>
      <w:jc w:val="center"/>
    </w:pPr>
    <w:rPr>
      <w:rFonts w:ascii="Noto Sans" w:eastAsiaTheme="majorEastAsia" w:hAnsi="Noto Sans" w:cs="Noto Sans"/>
      <w:b/>
      <w:bCs/>
      <w:color w:val="0A5B50"/>
      <w:spacing w:val="-10"/>
      <w:kern w:val="28"/>
      <w:sz w:val="32"/>
      <w:szCs w:val="32"/>
      <w:lang w:val="en-US"/>
      <w14:ligatures w14:val="standardContextual"/>
    </w:rPr>
  </w:style>
  <w:style w:type="paragraph" w:styleId="TOCHeading">
    <w:name w:val="TOC Heading"/>
    <w:basedOn w:val="Heading1"/>
    <w:next w:val="Normal"/>
    <w:uiPriority w:val="39"/>
    <w:unhideWhenUsed/>
    <w:qFormat/>
    <w:rsid w:val="00F55276"/>
    <w:pPr>
      <w:spacing w:before="480" w:after="0"/>
      <w:outlineLvl w:val="9"/>
    </w:pPr>
    <w:rPr>
      <w:rFonts w:asciiTheme="majorHAnsi" w:eastAsiaTheme="majorEastAsia" w:hAnsiTheme="majorHAnsi" w:cstheme="majorBidi"/>
      <w:b w:val="0"/>
      <w:bCs/>
      <w:color w:val="365F91" w:themeColor="accent1" w:themeShade="BF"/>
      <w:szCs w:val="28"/>
      <w:lang w:val="en-US"/>
    </w:rPr>
  </w:style>
  <w:style w:type="paragraph" w:styleId="TOC1">
    <w:name w:val="toc 1"/>
    <w:basedOn w:val="Normal"/>
    <w:next w:val="Normal"/>
    <w:autoRedefine/>
    <w:uiPriority w:val="39"/>
    <w:unhideWhenUsed/>
    <w:rsid w:val="00F55276"/>
    <w:pPr>
      <w:spacing w:before="120"/>
    </w:pPr>
    <w:rPr>
      <w:rFonts w:asciiTheme="minorHAnsi" w:hAnsiTheme="minorHAnsi"/>
      <w:b/>
      <w:bCs/>
      <w:i/>
      <w:iCs/>
      <w:sz w:val="24"/>
      <w:szCs w:val="24"/>
    </w:rPr>
  </w:style>
  <w:style w:type="character" w:styleId="Hyperlink">
    <w:name w:val="Hyperlink"/>
    <w:basedOn w:val="DefaultParagraphFont"/>
    <w:uiPriority w:val="99"/>
    <w:unhideWhenUsed/>
    <w:rsid w:val="00F55276"/>
    <w:rPr>
      <w:color w:val="0000FF" w:themeColor="hyperlink"/>
      <w:u w:val="single"/>
    </w:rPr>
  </w:style>
  <w:style w:type="paragraph" w:styleId="TOC2">
    <w:name w:val="toc 2"/>
    <w:basedOn w:val="Normal"/>
    <w:next w:val="Normal"/>
    <w:autoRedefine/>
    <w:uiPriority w:val="39"/>
    <w:semiHidden/>
    <w:unhideWhenUsed/>
    <w:rsid w:val="00F55276"/>
    <w:pPr>
      <w:spacing w:before="120"/>
      <w:ind w:left="220"/>
    </w:pPr>
    <w:rPr>
      <w:rFonts w:asciiTheme="minorHAnsi" w:hAnsiTheme="minorHAnsi"/>
      <w:b/>
      <w:bCs/>
    </w:rPr>
  </w:style>
  <w:style w:type="paragraph" w:styleId="TOC3">
    <w:name w:val="toc 3"/>
    <w:basedOn w:val="Normal"/>
    <w:next w:val="Normal"/>
    <w:autoRedefine/>
    <w:uiPriority w:val="39"/>
    <w:semiHidden/>
    <w:unhideWhenUsed/>
    <w:rsid w:val="00F55276"/>
    <w:pPr>
      <w:ind w:left="440"/>
    </w:pPr>
    <w:rPr>
      <w:rFonts w:asciiTheme="minorHAnsi" w:hAnsiTheme="minorHAnsi"/>
      <w:sz w:val="20"/>
      <w:szCs w:val="20"/>
    </w:rPr>
  </w:style>
  <w:style w:type="paragraph" w:styleId="TOC4">
    <w:name w:val="toc 4"/>
    <w:basedOn w:val="Normal"/>
    <w:next w:val="Normal"/>
    <w:autoRedefine/>
    <w:uiPriority w:val="39"/>
    <w:semiHidden/>
    <w:unhideWhenUsed/>
    <w:rsid w:val="00F55276"/>
    <w:pPr>
      <w:ind w:left="660"/>
    </w:pPr>
    <w:rPr>
      <w:rFonts w:asciiTheme="minorHAnsi" w:hAnsiTheme="minorHAnsi"/>
      <w:sz w:val="20"/>
      <w:szCs w:val="20"/>
    </w:rPr>
  </w:style>
  <w:style w:type="paragraph" w:styleId="TOC5">
    <w:name w:val="toc 5"/>
    <w:basedOn w:val="Normal"/>
    <w:next w:val="Normal"/>
    <w:autoRedefine/>
    <w:uiPriority w:val="39"/>
    <w:semiHidden/>
    <w:unhideWhenUsed/>
    <w:rsid w:val="00F55276"/>
    <w:pPr>
      <w:ind w:left="880"/>
    </w:pPr>
    <w:rPr>
      <w:rFonts w:asciiTheme="minorHAnsi" w:hAnsiTheme="minorHAnsi"/>
      <w:sz w:val="20"/>
      <w:szCs w:val="20"/>
    </w:rPr>
  </w:style>
  <w:style w:type="paragraph" w:styleId="TOC6">
    <w:name w:val="toc 6"/>
    <w:basedOn w:val="Normal"/>
    <w:next w:val="Normal"/>
    <w:autoRedefine/>
    <w:uiPriority w:val="39"/>
    <w:semiHidden/>
    <w:unhideWhenUsed/>
    <w:rsid w:val="00F55276"/>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F55276"/>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F55276"/>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F55276"/>
    <w:pPr>
      <w:ind w:left="1760"/>
    </w:pPr>
    <w:rPr>
      <w:rFonts w:asciiTheme="minorHAnsi" w:hAnsiTheme="minorHAnsi"/>
      <w:sz w:val="20"/>
      <w:szCs w:val="20"/>
    </w:rPr>
  </w:style>
  <w:style w:type="paragraph" w:customStyle="1" w:styleId="H1-1Line">
    <w:name w:val="H1 - 1 Line"/>
    <w:basedOn w:val="Heading1"/>
    <w:qFormat/>
    <w:rsid w:val="00FB4DEB"/>
    <w:pPr>
      <w:pBdr>
        <w:bottom w:val="single" w:sz="12" w:space="1" w:color="999999"/>
      </w:pBdr>
      <w:spacing w:before="360" w:after="80"/>
    </w:pPr>
    <w:rPr>
      <w:rFonts w:ascii="Noto Sans" w:eastAsiaTheme="majorEastAsia" w:hAnsi="Noto Sans" w:cs="Noto Sans"/>
      <w:bCs/>
      <w:color w:val="0A5B50"/>
      <w:kern w:val="2"/>
      <w:szCs w:val="28"/>
      <w:lang w:val="en-US"/>
      <w14:ligatures w14:val="standardContextual"/>
    </w:rPr>
  </w:style>
  <w:style w:type="character" w:customStyle="1" w:styleId="Heading1Char">
    <w:name w:val="Heading 1 Char"/>
    <w:basedOn w:val="DefaultParagraphFont"/>
    <w:link w:val="Heading1"/>
    <w:uiPriority w:val="9"/>
    <w:rsid w:val="00AD7738"/>
    <w:rPr>
      <w:b/>
      <w:color w:val="095B50"/>
      <w:sz w:val="28"/>
      <w:szCs w:val="40"/>
    </w:rPr>
  </w:style>
  <w:style w:type="paragraph" w:styleId="ListParagraph">
    <w:name w:val="List Paragraph"/>
    <w:basedOn w:val="Normal"/>
    <w:uiPriority w:val="34"/>
    <w:qFormat/>
    <w:rsid w:val="00AD7738"/>
    <w:pPr>
      <w:spacing w:before="200" w:after="200" w:line="240" w:lineRule="auto"/>
      <w:ind w:left="720"/>
      <w:contextualSpacing/>
    </w:pPr>
    <w:rPr>
      <w:rFonts w:ascii="Noto Sans" w:eastAsia="Noto Sans" w:hAnsi="Noto Sans" w:cs="Noto Sans"/>
    </w:rPr>
  </w:style>
  <w:style w:type="table" w:styleId="TableGrid">
    <w:name w:val="Table Grid"/>
    <w:basedOn w:val="TableNormal"/>
    <w:uiPriority w:val="39"/>
    <w:rsid w:val="00AD7738"/>
    <w:pPr>
      <w:spacing w:line="240" w:lineRule="auto"/>
    </w:pPr>
    <w:rPr>
      <w:rFonts w:ascii="Noto Sans" w:eastAsia="Noto Sans" w:hAnsi="Noto Sans" w:cs="Noto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25E83-5F3D-164D-809E-6391CB6F1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21</Pages>
  <Words>3157</Words>
  <Characters>14176</Characters>
  <Application>Microsoft Office Word</Application>
  <DocSecurity>0</DocSecurity>
  <Lines>746</Lines>
  <Paragraphs>641</Paragraphs>
  <ScaleCrop>false</ScaleCrop>
  <HeadingPairs>
    <vt:vector size="2" baseType="variant">
      <vt:variant>
        <vt:lpstr>Title</vt:lpstr>
      </vt:variant>
      <vt:variant>
        <vt:i4>1</vt:i4>
      </vt:variant>
    </vt:vector>
  </HeadingPairs>
  <TitlesOfParts>
    <vt:vector size="1" baseType="lpstr">
      <vt:lpstr>Answers for Unit 5 Diagnostic</vt:lpstr>
    </vt:vector>
  </TitlesOfParts>
  <Manager/>
  <Company/>
  <LinksUpToDate>false</LinksUpToDate>
  <CharactersWithSpaces>16692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Answers for Unit 5 Diagnostic</dc:title>
  <dc:subject/>
  <dc:creator>Jennifer Smolka</dc:creator>
  <cp:keywords/>
  <dc:description/>
  <cp:lastModifiedBy>Maddie Tong</cp:lastModifiedBy>
  <cp:revision>9</cp:revision>
  <dcterms:created xsi:type="dcterms:W3CDTF">2026-02-02T18:18:00Z</dcterms:created>
  <dcterms:modified xsi:type="dcterms:W3CDTF">2026-03-17T17:41:00Z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